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374" w:rsidRDefault="00782374" w:rsidP="00782374">
      <w:pPr>
        <w:ind w:right="-42"/>
        <w:jc w:val="center"/>
        <w:rPr>
          <w:rFonts w:ascii="Arial" w:hAnsi="Arial" w:cs="Arial"/>
          <w:b/>
        </w:rPr>
      </w:pPr>
      <w:bookmarkStart w:id="0" w:name="_Hlk123032682"/>
      <w:r w:rsidRPr="00782374">
        <w:rPr>
          <w:rFonts w:ascii="Arial" w:hAnsi="Arial" w:cs="Arial"/>
          <w:b/>
        </w:rPr>
        <w:t>RESULTADOS EJERCICIO DIAGNÓSTICO DE NECESIDADES</w:t>
      </w:r>
    </w:p>
    <w:p w:rsidR="00782374" w:rsidRDefault="00782374" w:rsidP="00782374">
      <w:pPr>
        <w:ind w:right="-42"/>
        <w:jc w:val="center"/>
        <w:rPr>
          <w:rFonts w:ascii="Arial" w:hAnsi="Arial" w:cs="Arial"/>
          <w:b/>
        </w:rPr>
      </w:pPr>
      <w:r>
        <w:rPr>
          <w:rFonts w:ascii="Arial" w:hAnsi="Arial" w:cs="Arial"/>
          <w:b/>
        </w:rPr>
        <w:t>INSTITUTO NACIONAL PARA CIEGOS</w:t>
      </w:r>
    </w:p>
    <w:p w:rsidR="00782374" w:rsidRDefault="00782374" w:rsidP="00782374">
      <w:pPr>
        <w:ind w:right="-42"/>
        <w:jc w:val="center"/>
        <w:rPr>
          <w:rFonts w:ascii="Arial" w:hAnsi="Arial" w:cs="Arial"/>
          <w:b/>
        </w:rPr>
      </w:pPr>
      <w:r>
        <w:rPr>
          <w:rFonts w:ascii="Arial" w:hAnsi="Arial" w:cs="Arial"/>
          <w:b/>
        </w:rPr>
        <w:t>OFICINA ASESORA DE PLANEACIÓN</w:t>
      </w:r>
    </w:p>
    <w:p w:rsidR="00782374" w:rsidRPr="00782374" w:rsidRDefault="00782374" w:rsidP="00782374">
      <w:pPr>
        <w:ind w:right="-42"/>
        <w:jc w:val="center"/>
        <w:rPr>
          <w:rFonts w:ascii="Arial" w:hAnsi="Arial" w:cs="Arial"/>
          <w:b/>
        </w:rPr>
      </w:pPr>
      <w:r>
        <w:rPr>
          <w:rFonts w:ascii="Arial" w:hAnsi="Arial" w:cs="Arial"/>
          <w:b/>
        </w:rPr>
        <w:t>AÑO 202</w:t>
      </w:r>
      <w:r w:rsidR="00C66F63">
        <w:rPr>
          <w:rFonts w:ascii="Arial" w:hAnsi="Arial" w:cs="Arial"/>
          <w:b/>
        </w:rPr>
        <w:t>3</w:t>
      </w:r>
    </w:p>
    <w:p w:rsidR="00782374" w:rsidRDefault="00782374" w:rsidP="00570FA4">
      <w:pPr>
        <w:ind w:right="-42"/>
        <w:jc w:val="both"/>
        <w:rPr>
          <w:rFonts w:ascii="Arial" w:hAnsi="Arial" w:cs="Arial"/>
        </w:rPr>
      </w:pPr>
    </w:p>
    <w:p w:rsidR="00570FA4" w:rsidRDefault="0049550F" w:rsidP="00570FA4">
      <w:pPr>
        <w:ind w:right="-42"/>
        <w:jc w:val="both"/>
        <w:rPr>
          <w:rFonts w:ascii="Arial" w:hAnsi="Arial" w:cs="Arial"/>
        </w:rPr>
      </w:pPr>
      <w:r>
        <w:rPr>
          <w:rFonts w:ascii="Arial" w:hAnsi="Arial" w:cs="Arial"/>
        </w:rPr>
        <w:t>C</w:t>
      </w:r>
      <w:r w:rsidR="00570FA4">
        <w:rPr>
          <w:rFonts w:ascii="Arial" w:hAnsi="Arial" w:cs="Arial"/>
        </w:rPr>
        <w:t>on el propósito de identificar</w:t>
      </w:r>
      <w:r w:rsidR="00570FA4" w:rsidRPr="00697F08">
        <w:rPr>
          <w:rFonts w:ascii="Arial" w:hAnsi="Arial" w:cs="Arial"/>
        </w:rPr>
        <w:t xml:space="preserve"> las necesidades de información,</w:t>
      </w:r>
      <w:r w:rsidR="00570FA4">
        <w:rPr>
          <w:rFonts w:ascii="Arial" w:hAnsi="Arial" w:cs="Arial"/>
        </w:rPr>
        <w:t xml:space="preserve"> identificar la percepción de los riesgos de corrupción,</w:t>
      </w:r>
      <w:r w:rsidR="00570FA4" w:rsidRPr="00697F08">
        <w:rPr>
          <w:rFonts w:ascii="Arial" w:hAnsi="Arial" w:cs="Arial"/>
        </w:rPr>
        <w:t xml:space="preserve"> los canales de publicación y difusión y los temas de interés de los grupos de valor y l</w:t>
      </w:r>
      <w:r w:rsidR="00570FA4">
        <w:rPr>
          <w:rFonts w:ascii="Arial" w:hAnsi="Arial" w:cs="Arial"/>
        </w:rPr>
        <w:t xml:space="preserve">as partes interesadas, se </w:t>
      </w:r>
      <w:r w:rsidR="001305CE">
        <w:rPr>
          <w:rFonts w:ascii="Arial" w:hAnsi="Arial" w:cs="Arial"/>
        </w:rPr>
        <w:t>realizó</w:t>
      </w:r>
      <w:r w:rsidR="00570FA4">
        <w:rPr>
          <w:rFonts w:ascii="Arial" w:hAnsi="Arial" w:cs="Arial"/>
        </w:rPr>
        <w:t xml:space="preserve"> la </w:t>
      </w:r>
      <w:r w:rsidR="001305CE">
        <w:rPr>
          <w:rFonts w:ascii="Arial" w:hAnsi="Arial" w:cs="Arial"/>
        </w:rPr>
        <w:t>encuesta</w:t>
      </w:r>
      <w:r w:rsidR="00570FA4">
        <w:rPr>
          <w:rFonts w:ascii="Arial" w:hAnsi="Arial" w:cs="Arial"/>
        </w:rPr>
        <w:t xml:space="preserve"> “Aspectos a incluir en el plan anticorrupción” la cual arrojó información que fue analizada para el desarrollo del evento de rendición de cuentas del mes de diciembre</w:t>
      </w:r>
      <w:r w:rsidR="00C66F63">
        <w:rPr>
          <w:rFonts w:ascii="Arial" w:hAnsi="Arial" w:cs="Arial"/>
        </w:rPr>
        <w:t xml:space="preserve"> de 2023</w:t>
      </w:r>
    </w:p>
    <w:p w:rsidR="00C942B7" w:rsidRDefault="00C942B7" w:rsidP="00570FA4">
      <w:pPr>
        <w:ind w:right="-42"/>
        <w:jc w:val="both"/>
        <w:rPr>
          <w:rFonts w:ascii="Arial" w:hAnsi="Arial" w:cs="Arial"/>
        </w:rPr>
      </w:pPr>
    </w:p>
    <w:p w:rsidR="00C66F63" w:rsidRDefault="00C66F63" w:rsidP="00C66F63">
      <w:pPr>
        <w:ind w:right="-42"/>
        <w:jc w:val="both"/>
        <w:rPr>
          <w:rFonts w:ascii="Arial" w:hAnsi="Arial" w:cs="Arial"/>
        </w:rPr>
      </w:pPr>
      <w:r>
        <w:rPr>
          <w:rFonts w:ascii="Arial" w:hAnsi="Arial" w:cs="Arial"/>
        </w:rPr>
        <w:t xml:space="preserve">Se recogió información de 79 personas que en representación de diferentes grupos de interés contestaron la encuesta. Es importante aclarar que las preguntas permiten contestar más de una opción </w:t>
      </w:r>
    </w:p>
    <w:p w:rsidR="00C66F63" w:rsidRDefault="00C66F63" w:rsidP="00C66F63">
      <w:pPr>
        <w:ind w:right="-42"/>
        <w:jc w:val="both"/>
        <w:rPr>
          <w:rFonts w:ascii="Arial" w:hAnsi="Arial" w:cs="Arial"/>
        </w:rPr>
      </w:pPr>
    </w:p>
    <w:p w:rsidR="00C66F63" w:rsidRPr="00A32692" w:rsidRDefault="00C66F63" w:rsidP="00C66F63">
      <w:pPr>
        <w:pStyle w:val="Prrafodelista"/>
        <w:numPr>
          <w:ilvl w:val="0"/>
          <w:numId w:val="2"/>
        </w:numPr>
        <w:ind w:left="426" w:right="-42" w:hanging="426"/>
        <w:jc w:val="both"/>
        <w:rPr>
          <w:rFonts w:ascii="Arial" w:hAnsi="Arial" w:cs="Arial"/>
        </w:rPr>
      </w:pPr>
      <w:r w:rsidRPr="00A32692">
        <w:rPr>
          <w:rFonts w:ascii="Arial" w:hAnsi="Arial" w:cs="Arial"/>
        </w:rPr>
        <w:t>En cuanto a la posibilidad de presentarse riesgos de corrupción la encuesta arrojo lo siguiente:</w:t>
      </w:r>
    </w:p>
    <w:p w:rsidR="00C66F63" w:rsidRDefault="00C66F63" w:rsidP="00C66F63">
      <w:pPr>
        <w:ind w:right="-42"/>
        <w:jc w:val="both"/>
        <w:rPr>
          <w:rFonts w:ascii="Arial" w:hAnsi="Arial" w:cs="Arial"/>
        </w:rPr>
      </w:pPr>
      <w:r>
        <w:rPr>
          <w:noProof/>
        </w:rPr>
        <w:drawing>
          <wp:inline distT="0" distB="0" distL="0" distR="0" wp14:anchorId="317543E8" wp14:editId="7ABAE65B">
            <wp:extent cx="5238750" cy="2462888"/>
            <wp:effectExtent l="0" t="0" r="0" b="0"/>
            <wp:docPr id="1502217141" name="Imagen 2" descr="Gráfico de las respuestas de Formularios. Título de la pregunta: 1. ¿En relación con la gestión de riesgos, en cuál de los siguientes aspectos considera usted que se pueden presentar riesgos de corrupción? (Marque una o varias opciones si lo considera).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de las respuestas de Formularios. Título de la pregunta: 1. ¿En relación con la gestión de riesgos, en cuál de los siguientes aspectos considera usted que se pueden presentar riesgos de corrupción? (Marque una o varias opciones si lo considera). Número de respuestas: 79 respu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2918" cy="2469549"/>
                    </a:xfrm>
                    <a:prstGeom prst="rect">
                      <a:avLst/>
                    </a:prstGeom>
                    <a:noFill/>
                    <a:ln>
                      <a:noFill/>
                    </a:ln>
                  </pic:spPr>
                </pic:pic>
              </a:graphicData>
            </a:graphic>
          </wp:inline>
        </w:drawing>
      </w:r>
    </w:p>
    <w:p w:rsidR="00C66F63" w:rsidRDefault="00C66F63" w:rsidP="00C66F63">
      <w:pPr>
        <w:ind w:right="-42"/>
        <w:jc w:val="both"/>
        <w:rPr>
          <w:rFonts w:ascii="Arial" w:hAnsi="Arial" w:cs="Arial"/>
        </w:rPr>
      </w:pPr>
    </w:p>
    <w:p w:rsidR="00C66F63" w:rsidRDefault="00C66F63" w:rsidP="00C66F63">
      <w:pPr>
        <w:ind w:right="-42"/>
        <w:jc w:val="both"/>
        <w:rPr>
          <w:rFonts w:ascii="Arial" w:hAnsi="Arial" w:cs="Arial"/>
        </w:rPr>
      </w:pPr>
      <w:r>
        <w:rPr>
          <w:rFonts w:ascii="Arial" w:hAnsi="Arial" w:cs="Arial"/>
        </w:rPr>
        <w:t xml:space="preserve">De los 79 encuestados, en relación con el aspecto que puede generar </w:t>
      </w:r>
      <w:proofErr w:type="spellStart"/>
      <w:r>
        <w:rPr>
          <w:rFonts w:ascii="Arial" w:hAnsi="Arial" w:cs="Arial"/>
        </w:rPr>
        <w:t>mas</w:t>
      </w:r>
      <w:proofErr w:type="spellEnd"/>
      <w:r>
        <w:rPr>
          <w:rFonts w:ascii="Arial" w:hAnsi="Arial" w:cs="Arial"/>
        </w:rPr>
        <w:t xml:space="preserve"> posibilidades para que se presente un riesgo de corrupción se recogieron las siguientes respuestas: 45,6% en el aspecto político: cambios de gobierno, legislación y políticas públicas, le sigue el económico y financiero: disponibilidad de capital, liquidez, mercados financiero y desempleo con un 26,6%, posteriormente la opción de ninguno con 7,6% y con menos porcentaje los procesos sociales y culturales, tecnológicos, ambientales, legales y reglamentarios y de comunicación.  </w:t>
      </w:r>
    </w:p>
    <w:p w:rsidR="00C66F63" w:rsidRDefault="00C66F63">
      <w:pPr>
        <w:spacing w:after="160" w:line="259" w:lineRule="auto"/>
        <w:rPr>
          <w:rFonts w:ascii="Arial" w:hAnsi="Arial" w:cs="Arial"/>
        </w:rPr>
      </w:pPr>
      <w:r>
        <w:rPr>
          <w:rFonts w:ascii="Arial" w:hAnsi="Arial" w:cs="Arial"/>
        </w:rPr>
        <w:br w:type="page"/>
      </w:r>
    </w:p>
    <w:p w:rsidR="00C66F63" w:rsidRPr="00E41929" w:rsidRDefault="00C66F63" w:rsidP="00C66F63">
      <w:pPr>
        <w:pStyle w:val="Prrafodelista"/>
        <w:numPr>
          <w:ilvl w:val="0"/>
          <w:numId w:val="2"/>
        </w:numPr>
        <w:ind w:right="-42"/>
        <w:jc w:val="both"/>
        <w:rPr>
          <w:rFonts w:ascii="Arial" w:hAnsi="Arial" w:cs="Arial"/>
        </w:rPr>
      </w:pPr>
      <w:r w:rsidRPr="00E41929">
        <w:rPr>
          <w:rFonts w:ascii="Arial" w:hAnsi="Arial" w:cs="Arial"/>
        </w:rPr>
        <w:lastRenderedPageBreak/>
        <w:t>Con respecto a mejorar de la racionalización de tramites de los servicios que presenta el INCI, los encuestados manifestaron lo siguiente:</w:t>
      </w:r>
    </w:p>
    <w:p w:rsidR="00C66F63" w:rsidRDefault="00C66F63" w:rsidP="00C66F63">
      <w:pPr>
        <w:ind w:right="-42"/>
        <w:jc w:val="center"/>
        <w:rPr>
          <w:rFonts w:ascii="Arial" w:hAnsi="Arial" w:cs="Arial"/>
        </w:rPr>
      </w:pPr>
      <w:r>
        <w:rPr>
          <w:noProof/>
        </w:rPr>
        <w:drawing>
          <wp:inline distT="0" distB="0" distL="0" distR="0" wp14:anchorId="6F243169" wp14:editId="5A8868D4">
            <wp:extent cx="4798612" cy="2438400"/>
            <wp:effectExtent l="0" t="0" r="2540" b="0"/>
            <wp:docPr id="1072652917" name="Imagen 3" descr="Gráfico de las respuestas de Formularios. Título de la pregunta:  2. ¿Con respecto a la racionalización de trámites, considera usted que se debe mejorar la prestación de alguno de los siguientes Procedimientos Administrativos que la entidad tiene inscrita en el Sistema Único de Información de Trámites - SUIT?  (Seleccione por favor solo una opción). Número de respuestas: 78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áfico de las respuestas de Formularios. Título de la pregunta:  2. ¿Con respecto a la racionalización de trámites, considera usted que se debe mejorar la prestación de alguno de los siguientes Procedimientos Administrativos que la entidad tiene inscrita en el Sistema Único de Información de Trámites - SUIT?  (Seleccione por favor solo una opción). Número de respuestas: 78 respuest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6923" cy="2462949"/>
                    </a:xfrm>
                    <a:prstGeom prst="rect">
                      <a:avLst/>
                    </a:prstGeom>
                    <a:noFill/>
                    <a:ln>
                      <a:noFill/>
                    </a:ln>
                  </pic:spPr>
                </pic:pic>
              </a:graphicData>
            </a:graphic>
          </wp:inline>
        </w:drawing>
      </w:r>
    </w:p>
    <w:p w:rsidR="00C66F63" w:rsidRDefault="00C66F63" w:rsidP="00C66F63">
      <w:pPr>
        <w:ind w:right="-42"/>
      </w:pPr>
    </w:p>
    <w:p w:rsidR="00C66F63" w:rsidRDefault="00C66F63" w:rsidP="00C66F63">
      <w:pPr>
        <w:jc w:val="both"/>
        <w:rPr>
          <w:rFonts w:ascii="Arial" w:hAnsi="Arial" w:cs="Arial"/>
        </w:rPr>
      </w:pPr>
      <w:r w:rsidRPr="001305CE">
        <w:rPr>
          <w:rFonts w:ascii="Arial" w:hAnsi="Arial" w:cs="Arial"/>
        </w:rPr>
        <w:t xml:space="preserve">El servicio en el que sugirieron mayor racionalización de tramites fue el de asistencia técnica con un </w:t>
      </w:r>
      <w:r>
        <w:rPr>
          <w:rFonts w:ascii="Arial" w:hAnsi="Arial" w:cs="Arial"/>
        </w:rPr>
        <w:t>29,5</w:t>
      </w:r>
      <w:r w:rsidRPr="001305CE">
        <w:rPr>
          <w:rFonts w:ascii="Arial" w:hAnsi="Arial" w:cs="Arial"/>
        </w:rPr>
        <w:t>%</w:t>
      </w:r>
      <w:r>
        <w:rPr>
          <w:rFonts w:ascii="Arial" w:hAnsi="Arial" w:cs="Arial"/>
        </w:rPr>
        <w:t xml:space="preserve"> (23 personas)</w:t>
      </w:r>
      <w:r w:rsidRPr="001305CE">
        <w:rPr>
          <w:rFonts w:ascii="Arial" w:hAnsi="Arial" w:cs="Arial"/>
        </w:rPr>
        <w:t xml:space="preserve">, </w:t>
      </w:r>
      <w:r>
        <w:rPr>
          <w:rFonts w:ascii="Arial" w:hAnsi="Arial" w:cs="Arial"/>
        </w:rPr>
        <w:t>posteriormente el Registro de la biblioteca con 15,4% (12 personas), el 26,9% (21 personas) sugirieron que en ambos y el 32,1% (25 personas) opina que</w:t>
      </w:r>
      <w:r w:rsidRPr="001305CE">
        <w:rPr>
          <w:rFonts w:ascii="Arial" w:hAnsi="Arial" w:cs="Arial"/>
        </w:rPr>
        <w:t xml:space="preserve"> </w:t>
      </w:r>
      <w:r>
        <w:rPr>
          <w:rFonts w:ascii="Arial" w:hAnsi="Arial" w:cs="Arial"/>
        </w:rPr>
        <w:t xml:space="preserve">ninguno requiere ser racionalizado. </w:t>
      </w:r>
    </w:p>
    <w:p w:rsidR="00C66F63" w:rsidRDefault="00C66F63" w:rsidP="00C66F63">
      <w:pPr>
        <w:jc w:val="both"/>
        <w:rPr>
          <w:rFonts w:ascii="Arial" w:hAnsi="Arial" w:cs="Arial"/>
        </w:rPr>
      </w:pPr>
    </w:p>
    <w:p w:rsidR="00C66F63" w:rsidRPr="001305CE" w:rsidRDefault="00C66F63" w:rsidP="00C66F63">
      <w:pPr>
        <w:rPr>
          <w:rFonts w:ascii="Arial" w:hAnsi="Arial" w:cs="Arial"/>
        </w:rPr>
      </w:pPr>
      <w:r>
        <w:rPr>
          <w:rFonts w:ascii="Arial" w:hAnsi="Arial" w:cs="Arial"/>
        </w:rPr>
        <w:t xml:space="preserve">3. </w:t>
      </w:r>
      <w:r w:rsidRPr="001305CE">
        <w:rPr>
          <w:rFonts w:ascii="Arial" w:hAnsi="Arial" w:cs="Arial"/>
        </w:rPr>
        <w:t>Por otra parte, en la encuesta se buscaba identificar la información que las partes interesadas querían escuchar en la rendición de cuentas</w:t>
      </w:r>
      <w:r>
        <w:rPr>
          <w:rFonts w:ascii="Arial" w:hAnsi="Arial" w:cs="Arial"/>
        </w:rPr>
        <w:t xml:space="preserve"> obteniendo lo siguiente: </w:t>
      </w:r>
    </w:p>
    <w:p w:rsidR="00C66F63" w:rsidRPr="001305CE" w:rsidRDefault="00C66F63" w:rsidP="00C66F63">
      <w:pPr>
        <w:rPr>
          <w:rFonts w:ascii="Arial" w:hAnsi="Arial" w:cs="Arial"/>
        </w:rPr>
      </w:pPr>
      <w:r>
        <w:rPr>
          <w:noProof/>
        </w:rPr>
        <w:drawing>
          <wp:inline distT="0" distB="0" distL="0" distR="0" wp14:anchorId="3E2A6535" wp14:editId="7B797413">
            <wp:extent cx="5612130" cy="2545080"/>
            <wp:effectExtent l="0" t="0" r="7620" b="7620"/>
            <wp:docPr id="2085083999" name="Imagen 4" descr="Gráfico de las respuestas de Formularios. Título de la pregunta: 3.    En relación con la rendición de cuentas, ¿que información considera usted importante socializar en el espacio de rendición de cuentas?  (Marque una o varias opciones si lo considera). Número de respuestas: 77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áfico de las respuestas de Formularios. Título de la pregunta: 3.    En relación con la rendición de cuentas, ¿que información considera usted importante socializar en el espacio de rendición de cuentas?  (Marque una o varias opciones si lo considera). Número de respuestas: 77 respuest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545080"/>
                    </a:xfrm>
                    <a:prstGeom prst="rect">
                      <a:avLst/>
                    </a:prstGeom>
                    <a:noFill/>
                    <a:ln>
                      <a:noFill/>
                    </a:ln>
                  </pic:spPr>
                </pic:pic>
              </a:graphicData>
            </a:graphic>
          </wp:inline>
        </w:drawing>
      </w:r>
    </w:p>
    <w:p w:rsidR="00C66F63" w:rsidRPr="001305CE" w:rsidRDefault="00C66F63" w:rsidP="00C66F63">
      <w:pPr>
        <w:rPr>
          <w:rFonts w:ascii="Arial" w:hAnsi="Arial" w:cs="Arial"/>
        </w:rPr>
      </w:pPr>
    </w:p>
    <w:p w:rsidR="00C66F63" w:rsidRDefault="00C66F63" w:rsidP="00C66F63">
      <w:pPr>
        <w:jc w:val="both"/>
        <w:rPr>
          <w:rFonts w:ascii="Arial" w:hAnsi="Arial" w:cs="Arial"/>
        </w:rPr>
      </w:pPr>
      <w:r w:rsidRPr="001305CE">
        <w:rPr>
          <w:rFonts w:ascii="Arial" w:hAnsi="Arial" w:cs="Arial"/>
        </w:rPr>
        <w:t xml:space="preserve">La respuesta </w:t>
      </w:r>
      <w:r>
        <w:rPr>
          <w:rFonts w:ascii="Arial" w:hAnsi="Arial" w:cs="Arial"/>
        </w:rPr>
        <w:t>que más seleccionaron</w:t>
      </w:r>
      <w:r w:rsidRPr="001305CE">
        <w:rPr>
          <w:rFonts w:ascii="Arial" w:hAnsi="Arial" w:cs="Arial"/>
        </w:rPr>
        <w:t>, con un 4</w:t>
      </w:r>
      <w:r>
        <w:rPr>
          <w:rFonts w:ascii="Arial" w:hAnsi="Arial" w:cs="Arial"/>
        </w:rPr>
        <w:t>1,6%</w:t>
      </w:r>
      <w:r w:rsidRPr="001305CE">
        <w:rPr>
          <w:rFonts w:ascii="Arial" w:hAnsi="Arial" w:cs="Arial"/>
        </w:rPr>
        <w:t xml:space="preserve"> fue la de </w:t>
      </w:r>
      <w:r>
        <w:rPr>
          <w:rFonts w:ascii="Arial" w:hAnsi="Arial" w:cs="Arial"/>
        </w:rPr>
        <w:t xml:space="preserve">“Avance en la Garantía de los Derechos”, la segunda con 28,6% de las respuestas opina que se deben socializar “Los </w:t>
      </w:r>
      <w:r w:rsidRPr="001305CE">
        <w:rPr>
          <w:rFonts w:ascii="Arial" w:hAnsi="Arial" w:cs="Arial"/>
        </w:rPr>
        <w:t xml:space="preserve">resultados de la gestión realizada para dar cumplimiento a las metas </w:t>
      </w:r>
      <w:r w:rsidRPr="001305CE">
        <w:rPr>
          <w:rFonts w:ascii="Arial" w:hAnsi="Arial" w:cs="Arial"/>
        </w:rPr>
        <w:lastRenderedPageBreak/>
        <w:t>establecidas en el plan de acción</w:t>
      </w:r>
      <w:r>
        <w:rPr>
          <w:rFonts w:ascii="Arial" w:hAnsi="Arial" w:cs="Arial"/>
        </w:rPr>
        <w:t>”, en tercer lugar, el 11,7% manifestó que se deben exponer las “Acciones de mejora establecidas” y las restantes fueron</w:t>
      </w:r>
      <w:r w:rsidRPr="001305CE">
        <w:rPr>
          <w:rFonts w:ascii="Arial" w:hAnsi="Arial" w:cs="Arial"/>
        </w:rPr>
        <w:t xml:space="preserve"> la </w:t>
      </w:r>
      <w:r>
        <w:rPr>
          <w:rFonts w:ascii="Arial" w:hAnsi="Arial" w:cs="Arial"/>
        </w:rPr>
        <w:t>“</w:t>
      </w:r>
      <w:r w:rsidRPr="001305CE">
        <w:rPr>
          <w:rFonts w:ascii="Arial" w:hAnsi="Arial" w:cs="Arial"/>
        </w:rPr>
        <w:t>ejecución presupu</w:t>
      </w:r>
      <w:r>
        <w:rPr>
          <w:rFonts w:ascii="Arial" w:hAnsi="Arial" w:cs="Arial"/>
        </w:rPr>
        <w:t>es</w:t>
      </w:r>
      <w:r w:rsidRPr="001305CE">
        <w:rPr>
          <w:rFonts w:ascii="Arial" w:hAnsi="Arial" w:cs="Arial"/>
        </w:rPr>
        <w:t>tal</w:t>
      </w:r>
      <w:r>
        <w:rPr>
          <w:rFonts w:ascii="Arial" w:hAnsi="Arial" w:cs="Arial"/>
        </w:rPr>
        <w:t>” y los “procesos contractuales”.</w:t>
      </w:r>
    </w:p>
    <w:p w:rsidR="00C66F63" w:rsidRPr="001305CE" w:rsidRDefault="00C66F63" w:rsidP="00C66F63">
      <w:pPr>
        <w:rPr>
          <w:rFonts w:ascii="Arial" w:hAnsi="Arial" w:cs="Arial"/>
        </w:rPr>
      </w:pPr>
      <w:r>
        <w:rPr>
          <w:rFonts w:ascii="Arial" w:hAnsi="Arial" w:cs="Arial"/>
        </w:rPr>
        <w:t xml:space="preserve"> </w:t>
      </w:r>
    </w:p>
    <w:p w:rsidR="00C66F63" w:rsidRDefault="00C66F63" w:rsidP="00C66F63">
      <w:pPr>
        <w:jc w:val="both"/>
        <w:rPr>
          <w:rFonts w:ascii="Arial" w:hAnsi="Arial" w:cs="Arial"/>
        </w:rPr>
      </w:pPr>
      <w:r>
        <w:rPr>
          <w:rFonts w:ascii="Arial" w:hAnsi="Arial" w:cs="Arial"/>
        </w:rPr>
        <w:t>4. A su vez, se preguntaron los canales de difusión que consideran se deben utilizar para la rendición de cuentas, arrojando lo siguiente:</w:t>
      </w:r>
    </w:p>
    <w:p w:rsidR="00C66F63" w:rsidRDefault="00C66F63" w:rsidP="00C66F63">
      <w:pPr>
        <w:jc w:val="both"/>
        <w:rPr>
          <w:rFonts w:ascii="Arial" w:hAnsi="Arial" w:cs="Arial"/>
        </w:rPr>
      </w:pPr>
      <w:r>
        <w:rPr>
          <w:noProof/>
        </w:rPr>
        <w:drawing>
          <wp:inline distT="0" distB="0" distL="0" distR="0" wp14:anchorId="7D66E43A" wp14:editId="6F4E717D">
            <wp:extent cx="5082843" cy="2305050"/>
            <wp:effectExtent l="0" t="0" r="3810" b="0"/>
            <wp:docPr id="1532921500" name="Imagen 5" descr="Gráfico de las respuestas de Formularios. Título de la pregunta: 4. ¿A través de que canales considera usted que se debe realizar la difusión del espacio de rendición de cuentas del INCI?  (Marque una o varias opciones si lo considera).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áfico de las respuestas de Formularios. Título de la pregunta: 4. ¿A través de que canales considera usted que se debe realizar la difusión del espacio de rendición de cuentas del INCI?  (Marque una o varias opciones si lo considera). Número de respuestas: 79 respues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600" cy="2315370"/>
                    </a:xfrm>
                    <a:prstGeom prst="rect">
                      <a:avLst/>
                    </a:prstGeom>
                    <a:noFill/>
                    <a:ln>
                      <a:noFill/>
                    </a:ln>
                  </pic:spPr>
                </pic:pic>
              </a:graphicData>
            </a:graphic>
          </wp:inline>
        </w:drawing>
      </w:r>
    </w:p>
    <w:p w:rsidR="00C66F63" w:rsidRDefault="00C66F63" w:rsidP="00C66F63">
      <w:pPr>
        <w:rPr>
          <w:rFonts w:ascii="Arial" w:hAnsi="Arial" w:cs="Arial"/>
        </w:rPr>
      </w:pPr>
      <w:r>
        <w:rPr>
          <w:rFonts w:ascii="Arial" w:hAnsi="Arial" w:cs="Arial"/>
        </w:rPr>
        <w:t>La respuesta que más seleccionaron fue el canal de YouTube con un 25,3% (7), seguido de las aplicaciones móviles con un 22,8%, posteriormente la página web con un 20,3%, el canal de Facebook 11,4%, la emisora INCI Radio con 10,1% e Instagram con 7,6%.</w:t>
      </w:r>
    </w:p>
    <w:p w:rsidR="00C66F63" w:rsidRDefault="00C66F63" w:rsidP="00C66F63">
      <w:pPr>
        <w:rPr>
          <w:rFonts w:ascii="Arial" w:hAnsi="Arial" w:cs="Arial"/>
        </w:rPr>
      </w:pPr>
    </w:p>
    <w:p w:rsidR="00C66F63" w:rsidRDefault="00C66F63" w:rsidP="00C66F63">
      <w:pPr>
        <w:rPr>
          <w:rFonts w:ascii="Arial" w:hAnsi="Arial" w:cs="Arial"/>
        </w:rPr>
      </w:pPr>
      <w:r>
        <w:rPr>
          <w:rFonts w:ascii="Arial" w:hAnsi="Arial" w:cs="Arial"/>
        </w:rPr>
        <w:t>5. En cuanto la metodología sugerida para el espacio de rendición de cuentas, sugirieron lo siguiente:</w:t>
      </w:r>
    </w:p>
    <w:p w:rsidR="00C66F63" w:rsidRDefault="00C66F63" w:rsidP="00C66F63">
      <w:pPr>
        <w:rPr>
          <w:noProof/>
        </w:rPr>
      </w:pPr>
    </w:p>
    <w:p w:rsidR="00C66F63" w:rsidRDefault="00C66F63" w:rsidP="00C66F63">
      <w:pPr>
        <w:rPr>
          <w:noProof/>
        </w:rPr>
      </w:pPr>
      <w:r>
        <w:rPr>
          <w:noProof/>
        </w:rPr>
        <w:drawing>
          <wp:inline distT="0" distB="0" distL="0" distR="0" wp14:anchorId="2F64C252" wp14:editId="477F8BA5">
            <wp:extent cx="4895850" cy="2487810"/>
            <wp:effectExtent l="0" t="0" r="0" b="8255"/>
            <wp:docPr id="161744492" name="Imagen 6" descr="Gráfico de las respuestas de Formularios. Título de la pregunta: 5. ¿Qué metodología sugiere usted para socializar la información en el espacio de rendición de cuentas?  (Marque una o varias opciones si lo considera). Número de respuestas: 78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áfico de las respuestas de Formularios. Título de la pregunta: 5. ¿Qué metodología sugiere usted para socializar la información en el espacio de rendición de cuentas?  (Marque una o varias opciones si lo considera). Número de respuestas: 78 respues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3822" cy="2491861"/>
                    </a:xfrm>
                    <a:prstGeom prst="rect">
                      <a:avLst/>
                    </a:prstGeom>
                    <a:noFill/>
                    <a:ln>
                      <a:noFill/>
                    </a:ln>
                  </pic:spPr>
                </pic:pic>
              </a:graphicData>
            </a:graphic>
          </wp:inline>
        </w:drawing>
      </w:r>
    </w:p>
    <w:p w:rsidR="00C66F63" w:rsidRDefault="00C66F63" w:rsidP="00C66F63">
      <w:pPr>
        <w:jc w:val="center"/>
        <w:rPr>
          <w:rFonts w:ascii="Arial" w:hAnsi="Arial" w:cs="Arial"/>
        </w:rPr>
      </w:pPr>
    </w:p>
    <w:p w:rsidR="00C66F63" w:rsidRPr="00523AE9" w:rsidRDefault="00C66F63" w:rsidP="00C66F63">
      <w:pPr>
        <w:rPr>
          <w:rFonts w:ascii="Arial" w:hAnsi="Arial" w:cs="Arial"/>
        </w:rPr>
      </w:pPr>
      <w:r>
        <w:rPr>
          <w:rFonts w:ascii="Arial" w:hAnsi="Arial" w:cs="Arial"/>
        </w:rPr>
        <w:lastRenderedPageBreak/>
        <w:t xml:space="preserve">La metodología que </w:t>
      </w:r>
      <w:r w:rsidRPr="00523AE9">
        <w:rPr>
          <w:rFonts w:ascii="Arial" w:hAnsi="Arial" w:cs="Arial"/>
        </w:rPr>
        <w:t xml:space="preserve">la mayoría </w:t>
      </w:r>
      <w:r>
        <w:rPr>
          <w:rFonts w:ascii="Arial" w:hAnsi="Arial" w:cs="Arial"/>
        </w:rPr>
        <w:t xml:space="preserve">de las personas </w:t>
      </w:r>
      <w:r w:rsidRPr="00523AE9">
        <w:rPr>
          <w:rFonts w:ascii="Arial" w:hAnsi="Arial" w:cs="Arial"/>
        </w:rPr>
        <w:t xml:space="preserve">eligieron </w:t>
      </w:r>
      <w:r>
        <w:rPr>
          <w:rFonts w:ascii="Arial" w:hAnsi="Arial" w:cs="Arial"/>
        </w:rPr>
        <w:t xml:space="preserve">para el desarrollo del evento de rendición de cuentas fue </w:t>
      </w:r>
      <w:r w:rsidRPr="00523AE9">
        <w:rPr>
          <w:rFonts w:ascii="Arial" w:hAnsi="Arial" w:cs="Arial"/>
        </w:rPr>
        <w:t xml:space="preserve">el conversatorio </w:t>
      </w:r>
      <w:r>
        <w:rPr>
          <w:rFonts w:ascii="Arial" w:hAnsi="Arial" w:cs="Arial"/>
        </w:rPr>
        <w:t xml:space="preserve">con un 67,9% (53 personas), seguido de </w:t>
      </w:r>
      <w:r w:rsidRPr="00523AE9">
        <w:rPr>
          <w:rFonts w:ascii="Arial" w:hAnsi="Arial" w:cs="Arial"/>
        </w:rPr>
        <w:t>la ponencia con un 2</w:t>
      </w:r>
      <w:bookmarkStart w:id="1" w:name="_GoBack"/>
      <w:bookmarkEnd w:id="1"/>
      <w:r>
        <w:rPr>
          <w:rFonts w:ascii="Arial" w:hAnsi="Arial" w:cs="Arial"/>
        </w:rPr>
        <w:t>5,6</w:t>
      </w:r>
      <w:r w:rsidRPr="00523AE9">
        <w:rPr>
          <w:rFonts w:ascii="Arial" w:hAnsi="Arial" w:cs="Arial"/>
        </w:rPr>
        <w:t>% (</w:t>
      </w:r>
      <w:r>
        <w:rPr>
          <w:rFonts w:ascii="Arial" w:hAnsi="Arial" w:cs="Arial"/>
        </w:rPr>
        <w:t>20 personas</w:t>
      </w:r>
      <w:r w:rsidRPr="00523AE9">
        <w:rPr>
          <w:rFonts w:ascii="Arial" w:hAnsi="Arial" w:cs="Arial"/>
        </w:rPr>
        <w:t xml:space="preserve">) </w:t>
      </w:r>
      <w:r>
        <w:rPr>
          <w:rFonts w:ascii="Arial" w:hAnsi="Arial" w:cs="Arial"/>
        </w:rPr>
        <w:t xml:space="preserve">la entrevista con 17,9% (14 personas) y por último el </w:t>
      </w:r>
      <w:r w:rsidRPr="00523AE9">
        <w:rPr>
          <w:rFonts w:ascii="Arial" w:hAnsi="Arial" w:cs="Arial"/>
        </w:rPr>
        <w:t xml:space="preserve">panel con un </w:t>
      </w:r>
      <w:r>
        <w:rPr>
          <w:rFonts w:ascii="Arial" w:hAnsi="Arial" w:cs="Arial"/>
        </w:rPr>
        <w:t>9</w:t>
      </w:r>
      <w:r w:rsidRPr="00523AE9">
        <w:rPr>
          <w:rFonts w:ascii="Arial" w:hAnsi="Arial" w:cs="Arial"/>
        </w:rPr>
        <w:t>% (</w:t>
      </w:r>
      <w:r>
        <w:rPr>
          <w:rFonts w:ascii="Arial" w:hAnsi="Arial" w:cs="Arial"/>
        </w:rPr>
        <w:t>7</w:t>
      </w:r>
      <w:r w:rsidRPr="003622BD">
        <w:rPr>
          <w:rFonts w:ascii="Arial" w:hAnsi="Arial" w:cs="Arial"/>
        </w:rPr>
        <w:t xml:space="preserve"> </w:t>
      </w:r>
      <w:r>
        <w:rPr>
          <w:rFonts w:ascii="Arial" w:hAnsi="Arial" w:cs="Arial"/>
        </w:rPr>
        <w:t>personas</w:t>
      </w:r>
      <w:r w:rsidRPr="00523AE9">
        <w:rPr>
          <w:rFonts w:ascii="Arial" w:hAnsi="Arial" w:cs="Arial"/>
        </w:rPr>
        <w:t>)</w:t>
      </w:r>
      <w:r>
        <w:rPr>
          <w:rFonts w:ascii="Arial" w:hAnsi="Arial" w:cs="Arial"/>
        </w:rPr>
        <w:t>.</w:t>
      </w:r>
    </w:p>
    <w:p w:rsidR="00C66F63" w:rsidRPr="00523AE9" w:rsidRDefault="00C66F63" w:rsidP="00C66F63">
      <w:pPr>
        <w:rPr>
          <w:rFonts w:ascii="Arial" w:hAnsi="Arial" w:cs="Arial"/>
        </w:rPr>
      </w:pPr>
    </w:p>
    <w:p w:rsidR="00C66F63" w:rsidRDefault="00C66F63" w:rsidP="00C66F63">
      <w:pPr>
        <w:rPr>
          <w:rFonts w:ascii="Arial" w:hAnsi="Arial" w:cs="Arial"/>
        </w:rPr>
      </w:pPr>
      <w:r>
        <w:rPr>
          <w:rFonts w:ascii="Arial" w:hAnsi="Arial" w:cs="Arial"/>
        </w:rPr>
        <w:t xml:space="preserve">6. </w:t>
      </w:r>
      <w:r w:rsidRPr="00523AE9">
        <w:rPr>
          <w:rFonts w:ascii="Arial" w:hAnsi="Arial" w:cs="Arial"/>
        </w:rPr>
        <w:t xml:space="preserve">Finalmente, las acciones de mejora </w:t>
      </w:r>
      <w:r>
        <w:rPr>
          <w:rFonts w:ascii="Arial" w:hAnsi="Arial" w:cs="Arial"/>
        </w:rPr>
        <w:t xml:space="preserve">para servicio al ciudadano y la sección de transparencia de la página web </w:t>
      </w:r>
      <w:r w:rsidRPr="00523AE9">
        <w:rPr>
          <w:rFonts w:ascii="Arial" w:hAnsi="Arial" w:cs="Arial"/>
        </w:rPr>
        <w:t>fueron las siguientes:</w:t>
      </w:r>
    </w:p>
    <w:p w:rsidR="00C66F63" w:rsidRPr="00523AE9" w:rsidRDefault="00C66F63" w:rsidP="00C66F63">
      <w:pPr>
        <w:rPr>
          <w:rFonts w:ascii="Arial" w:hAnsi="Arial" w:cs="Arial"/>
        </w:rPr>
      </w:pPr>
      <w:r>
        <w:rPr>
          <w:noProof/>
        </w:rPr>
        <w:drawing>
          <wp:inline distT="0" distB="0" distL="0" distR="0" wp14:anchorId="031D1A34" wp14:editId="0E82E787">
            <wp:extent cx="5612130" cy="2851785"/>
            <wp:effectExtent l="0" t="0" r="7620" b="5715"/>
            <wp:docPr id="1642115593" name="Imagen 7" descr="Gráfico de las respuestas de Formularios. Título de la pregunta: 6. En relación con atención al ciudadano, usted considera que se debe incorporar una acción de mejoramiento relacionada con: (Marque una o varias opciones si lo considera).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áfico de las respuestas de Formularios. Título de la pregunta: 6. En relación con atención al ciudadano, usted considera que se debe incorporar una acción de mejoramiento relacionada con: (Marque una o varias opciones si lo considera). Número de respuestas: 79 respuest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2851785"/>
                    </a:xfrm>
                    <a:prstGeom prst="rect">
                      <a:avLst/>
                    </a:prstGeom>
                    <a:noFill/>
                    <a:ln>
                      <a:noFill/>
                    </a:ln>
                  </pic:spPr>
                </pic:pic>
              </a:graphicData>
            </a:graphic>
          </wp:inline>
        </w:drawing>
      </w:r>
    </w:p>
    <w:p w:rsidR="00C66F63" w:rsidRDefault="00C66F63" w:rsidP="00C66F63">
      <w:pPr>
        <w:rPr>
          <w:rFonts w:ascii="Arial" w:hAnsi="Arial" w:cs="Arial"/>
        </w:rPr>
      </w:pPr>
      <w:r>
        <w:rPr>
          <w:rFonts w:ascii="Arial" w:hAnsi="Arial" w:cs="Arial"/>
        </w:rPr>
        <w:t>E</w:t>
      </w:r>
      <w:r w:rsidRPr="00523AE9">
        <w:rPr>
          <w:rFonts w:ascii="Arial" w:hAnsi="Arial" w:cs="Arial"/>
        </w:rPr>
        <w:t xml:space="preserve">l </w:t>
      </w:r>
      <w:r>
        <w:rPr>
          <w:rFonts w:ascii="Arial" w:hAnsi="Arial" w:cs="Arial"/>
        </w:rPr>
        <w:t>49,4</w:t>
      </w:r>
      <w:r w:rsidRPr="00523AE9">
        <w:rPr>
          <w:rFonts w:ascii="Arial" w:hAnsi="Arial" w:cs="Arial"/>
        </w:rPr>
        <w:t>% (</w:t>
      </w:r>
      <w:r>
        <w:rPr>
          <w:rFonts w:ascii="Arial" w:hAnsi="Arial" w:cs="Arial"/>
        </w:rPr>
        <w:t>39 personas</w:t>
      </w:r>
      <w:r w:rsidRPr="00523AE9">
        <w:rPr>
          <w:rFonts w:ascii="Arial" w:hAnsi="Arial" w:cs="Arial"/>
        </w:rPr>
        <w:t xml:space="preserve">) contestaron </w:t>
      </w:r>
      <w:r>
        <w:rPr>
          <w:rFonts w:ascii="Arial" w:hAnsi="Arial" w:cs="Arial"/>
        </w:rPr>
        <w:t xml:space="preserve">que se deben mejorar los </w:t>
      </w:r>
      <w:r w:rsidRPr="00523AE9">
        <w:rPr>
          <w:rFonts w:ascii="Arial" w:hAnsi="Arial" w:cs="Arial"/>
        </w:rPr>
        <w:t>canales de atención</w:t>
      </w:r>
      <w:r>
        <w:rPr>
          <w:rFonts w:ascii="Arial" w:hAnsi="Arial" w:cs="Arial"/>
        </w:rPr>
        <w:t xml:space="preserve"> en servicio al ciudadano</w:t>
      </w:r>
      <w:r w:rsidRPr="00523AE9">
        <w:rPr>
          <w:rFonts w:ascii="Arial" w:hAnsi="Arial" w:cs="Arial"/>
        </w:rPr>
        <w:t>, el 3</w:t>
      </w:r>
      <w:r>
        <w:rPr>
          <w:rFonts w:ascii="Arial" w:hAnsi="Arial" w:cs="Arial"/>
        </w:rPr>
        <w:t>6,7%</w:t>
      </w:r>
      <w:r w:rsidRPr="00523AE9">
        <w:rPr>
          <w:rFonts w:ascii="Arial" w:hAnsi="Arial" w:cs="Arial"/>
        </w:rPr>
        <w:t xml:space="preserve"> (</w:t>
      </w:r>
      <w:r>
        <w:rPr>
          <w:rFonts w:ascii="Arial" w:hAnsi="Arial" w:cs="Arial"/>
        </w:rPr>
        <w:t>29 personas</w:t>
      </w:r>
      <w:r w:rsidRPr="00523AE9">
        <w:rPr>
          <w:rFonts w:ascii="Arial" w:hAnsi="Arial" w:cs="Arial"/>
        </w:rPr>
        <w:t xml:space="preserve">) eligieron </w:t>
      </w:r>
      <w:r>
        <w:rPr>
          <w:rFonts w:ascii="Arial" w:hAnsi="Arial" w:cs="Arial"/>
        </w:rPr>
        <w:t xml:space="preserve">que se fortalezca la calidad de las respuestas y el 35,4% el </w:t>
      </w:r>
      <w:r w:rsidRPr="00523AE9">
        <w:rPr>
          <w:rFonts w:ascii="Arial" w:hAnsi="Arial" w:cs="Arial"/>
        </w:rPr>
        <w:t xml:space="preserve">tiempo de respuesta </w:t>
      </w:r>
      <w:r>
        <w:rPr>
          <w:rFonts w:ascii="Arial" w:hAnsi="Arial" w:cs="Arial"/>
        </w:rPr>
        <w:t xml:space="preserve">de las solicitudes. </w:t>
      </w:r>
    </w:p>
    <w:p w:rsidR="00C66F63" w:rsidRDefault="00C66F63" w:rsidP="00C66F63">
      <w:pPr>
        <w:rPr>
          <w:rFonts w:ascii="Arial" w:hAnsi="Arial" w:cs="Arial"/>
        </w:rPr>
      </w:pPr>
    </w:p>
    <w:p w:rsidR="00C66F63" w:rsidRPr="00523AE9" w:rsidRDefault="00C66F63" w:rsidP="00C66F63">
      <w:pPr>
        <w:rPr>
          <w:rFonts w:ascii="Arial" w:hAnsi="Arial" w:cs="Arial"/>
        </w:rPr>
      </w:pPr>
      <w:r>
        <w:rPr>
          <w:rFonts w:ascii="Arial" w:hAnsi="Arial" w:cs="Arial"/>
        </w:rPr>
        <w:t xml:space="preserve">7. En relación con la información publicada en la página web: </w:t>
      </w:r>
    </w:p>
    <w:p w:rsidR="00C66F63" w:rsidRPr="00523AE9" w:rsidRDefault="00C66F63" w:rsidP="00C66F63">
      <w:pPr>
        <w:rPr>
          <w:rFonts w:ascii="Arial" w:hAnsi="Arial" w:cs="Arial"/>
        </w:rPr>
      </w:pPr>
      <w:r>
        <w:rPr>
          <w:noProof/>
        </w:rPr>
        <w:drawing>
          <wp:inline distT="0" distB="0" distL="0" distR="0" wp14:anchorId="4EF8E715" wp14:editId="3DC5F495">
            <wp:extent cx="4686300" cy="2381327"/>
            <wp:effectExtent l="0" t="0" r="0" b="0"/>
            <wp:docPr id="1134989824" name="Imagen 8" descr="Gráfico de las respuestas de Formularios. Título de la pregunta: En relación con Transparencia y Acceso a la Información Pública, al consultar en la página web el vínculo denominado transparencia, ¿considera usted que se cuenta con la información actualizada? (Seleccione por favor solo una opción)&#10;.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áfico de las respuestas de Formularios. Título de la pregunta: En relación con Transparencia y Acceso a la Información Pública, al consultar en la página web el vínculo denominado transparencia, ¿considera usted que se cuenta con la información actualizada? (Seleccione por favor solo una opción)&#10;. Número de respuestas: 79 respuest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8240" cy="2387394"/>
                    </a:xfrm>
                    <a:prstGeom prst="rect">
                      <a:avLst/>
                    </a:prstGeom>
                    <a:noFill/>
                    <a:ln>
                      <a:noFill/>
                    </a:ln>
                  </pic:spPr>
                </pic:pic>
              </a:graphicData>
            </a:graphic>
          </wp:inline>
        </w:drawing>
      </w:r>
    </w:p>
    <w:p w:rsidR="00366C41" w:rsidRDefault="00C66F63" w:rsidP="00C66F63">
      <w:pPr>
        <w:ind w:right="-42"/>
        <w:jc w:val="both"/>
        <w:rPr>
          <w:rFonts w:ascii="Arial" w:hAnsi="Arial" w:cs="Arial"/>
        </w:rPr>
      </w:pPr>
      <w:r>
        <w:rPr>
          <w:rFonts w:ascii="Arial" w:hAnsi="Arial" w:cs="Arial"/>
        </w:rPr>
        <w:t>El 64,6% no la ha consultado y el 35,4% afirma que se encuentra actualizada</w:t>
      </w:r>
      <w:bookmarkEnd w:id="0"/>
    </w:p>
    <w:sectPr w:rsidR="00366C41">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FD" w:rsidRDefault="004462FD" w:rsidP="00782374">
      <w:r>
        <w:separator/>
      </w:r>
    </w:p>
  </w:endnote>
  <w:endnote w:type="continuationSeparator" w:id="0">
    <w:p w:rsidR="004462FD" w:rsidRDefault="004462FD" w:rsidP="0078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FD" w:rsidRDefault="004462FD" w:rsidP="00782374">
      <w:r>
        <w:separator/>
      </w:r>
    </w:p>
  </w:footnote>
  <w:footnote w:type="continuationSeparator" w:id="0">
    <w:p w:rsidR="004462FD" w:rsidRDefault="004462FD" w:rsidP="0078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374" w:rsidRDefault="00782374">
    <w:pPr>
      <w:pStyle w:val="Encabezado"/>
    </w:pPr>
    <w:r w:rsidRPr="005B2086">
      <w:rPr>
        <w:rFonts w:ascii="Arial" w:hAnsi="Arial" w:cs="Arial"/>
        <w:b/>
        <w:noProof/>
      </w:rPr>
      <w:drawing>
        <wp:inline distT="0" distB="0" distL="0" distR="0" wp14:anchorId="0C1FF557" wp14:editId="4113CC51">
          <wp:extent cx="1266825" cy="847725"/>
          <wp:effectExtent l="0" t="0" r="9525" b="9525"/>
          <wp:docPr id="4" name="Imagen 4" descr="C:\Users\inci6.INCI\AppData\Local\Microsoft\Windows\Temporary Internet Files\Content.Outlook\N8JGCM0T\Logo-INCI-siglas-para-formatos.jpg"/>
          <wp:cNvGraphicFramePr/>
          <a:graphic xmlns:a="http://schemas.openxmlformats.org/drawingml/2006/main">
            <a:graphicData uri="http://schemas.openxmlformats.org/drawingml/2006/picture">
              <pic:pic xmlns:pic="http://schemas.openxmlformats.org/drawingml/2006/picture">
                <pic:nvPicPr>
                  <pic:cNvPr id="5" name="Imagen 4" descr="C:\Users\inci6.INCI\AppData\Local\Microsoft\Windows\Temporary Internet Files\Content.Outlook\N8JGCM0T\Logo-INCI-siglas-para-formato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47725"/>
                  </a:xfrm>
                  <a:prstGeom prst="rect">
                    <a:avLst/>
                  </a:prstGeom>
                  <a:noFill/>
                  <a:ln>
                    <a:noFill/>
                  </a:ln>
                </pic:spPr>
              </pic:pic>
            </a:graphicData>
          </a:graphic>
        </wp:inline>
      </w:drawing>
    </w:r>
  </w:p>
  <w:p w:rsidR="00782374" w:rsidRDefault="007823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7F8"/>
    <w:multiLevelType w:val="hybridMultilevel"/>
    <w:tmpl w:val="BD76F1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AC4D2E"/>
    <w:multiLevelType w:val="multilevel"/>
    <w:tmpl w:val="A9E8A992"/>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A4"/>
    <w:rsid w:val="000801FD"/>
    <w:rsid w:val="001305CE"/>
    <w:rsid w:val="0027313D"/>
    <w:rsid w:val="00327B67"/>
    <w:rsid w:val="00366C41"/>
    <w:rsid w:val="003E0C3B"/>
    <w:rsid w:val="004462FD"/>
    <w:rsid w:val="0049550F"/>
    <w:rsid w:val="00534526"/>
    <w:rsid w:val="00544BF6"/>
    <w:rsid w:val="00570FA4"/>
    <w:rsid w:val="005F7ACE"/>
    <w:rsid w:val="006834E8"/>
    <w:rsid w:val="00782374"/>
    <w:rsid w:val="00874E65"/>
    <w:rsid w:val="00982C0A"/>
    <w:rsid w:val="00A10AB4"/>
    <w:rsid w:val="00A24539"/>
    <w:rsid w:val="00B133EE"/>
    <w:rsid w:val="00C66F63"/>
    <w:rsid w:val="00C942B7"/>
    <w:rsid w:val="00CC7D70"/>
    <w:rsid w:val="00DD41C5"/>
    <w:rsid w:val="00FB5A88"/>
    <w:rsid w:val="00FE1F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34AF"/>
  <w15:chartTrackingRefBased/>
  <w15:docId w15:val="{8CBB5711-3917-4E3C-B075-3688CB03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FA4"/>
    <w:pPr>
      <w:spacing w:after="0" w:line="240" w:lineRule="auto"/>
    </w:pPr>
    <w:rPr>
      <w:rFonts w:ascii="Times New Roman" w:eastAsiaTheme="minorHAnsi" w:hAnsi="Times New Roman" w:cs="Times New Roman"/>
      <w:sz w:val="24"/>
      <w:szCs w:val="24"/>
      <w:lang w:eastAsia="es-CO"/>
    </w:rPr>
  </w:style>
  <w:style w:type="paragraph" w:styleId="Ttulo1">
    <w:name w:val="heading 1"/>
    <w:basedOn w:val="Normal"/>
    <w:next w:val="Normal"/>
    <w:link w:val="Ttulo1Car"/>
    <w:uiPriority w:val="9"/>
    <w:qFormat/>
    <w:rsid w:val="00FB5A88"/>
    <w:pPr>
      <w:keepNext/>
      <w:keepLines/>
      <w:spacing w:before="240"/>
      <w:outlineLvl w:val="0"/>
    </w:pPr>
    <w:rPr>
      <w:rFonts w:eastAsiaTheme="majorEastAsia" w:cstheme="majorBidi"/>
      <w:b/>
      <w:sz w:val="40"/>
      <w:szCs w:val="32"/>
    </w:rPr>
  </w:style>
  <w:style w:type="paragraph" w:styleId="Ttulo2">
    <w:name w:val="heading 2"/>
    <w:basedOn w:val="Normal"/>
    <w:next w:val="Normal"/>
    <w:link w:val="Ttulo2Car"/>
    <w:uiPriority w:val="9"/>
    <w:semiHidden/>
    <w:unhideWhenUsed/>
    <w:qFormat/>
    <w:rsid w:val="00FB5A88"/>
    <w:pPr>
      <w:keepNext/>
      <w:keepLines/>
      <w:spacing w:before="40"/>
      <w:outlineLvl w:val="1"/>
    </w:pPr>
    <w:rPr>
      <w:rFonts w:eastAsiaTheme="majorEastAsia" w:cstheme="majorBidi"/>
      <w:b/>
      <w:sz w:val="3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qFormat/>
    <w:rsid w:val="00FB5A88"/>
    <w:rPr>
      <w:rFonts w:ascii="Arial" w:hAnsi="Arial"/>
      <w:b/>
      <w:bCs/>
      <w:i w:val="0"/>
      <w:iCs/>
      <w:spacing w:val="5"/>
      <w:sz w:val="52"/>
    </w:rPr>
  </w:style>
  <w:style w:type="character" w:customStyle="1" w:styleId="Ttulo1Car">
    <w:name w:val="Título 1 Car"/>
    <w:basedOn w:val="Fuentedeprrafopredeter"/>
    <w:link w:val="Ttulo1"/>
    <w:uiPriority w:val="9"/>
    <w:rsid w:val="00FB5A88"/>
    <w:rPr>
      <w:rFonts w:ascii="Arial" w:eastAsiaTheme="majorEastAsia" w:hAnsi="Arial" w:cstheme="majorBidi"/>
      <w:b/>
      <w:sz w:val="40"/>
      <w:szCs w:val="32"/>
    </w:rPr>
  </w:style>
  <w:style w:type="character" w:customStyle="1" w:styleId="Ttulo2Car">
    <w:name w:val="Título 2 Car"/>
    <w:basedOn w:val="Fuentedeprrafopredeter"/>
    <w:link w:val="Ttulo2"/>
    <w:uiPriority w:val="9"/>
    <w:semiHidden/>
    <w:rsid w:val="00FB5A88"/>
    <w:rPr>
      <w:rFonts w:ascii="Arial" w:eastAsiaTheme="majorEastAsia" w:hAnsi="Arial" w:cstheme="majorBidi"/>
      <w:b/>
      <w:sz w:val="36"/>
      <w:szCs w:val="26"/>
    </w:rPr>
  </w:style>
  <w:style w:type="paragraph" w:styleId="Prrafodelista">
    <w:name w:val="List Paragraph"/>
    <w:basedOn w:val="Normal"/>
    <w:uiPriority w:val="34"/>
    <w:qFormat/>
    <w:rsid w:val="00FB5A88"/>
    <w:pPr>
      <w:ind w:left="720"/>
      <w:contextualSpacing/>
    </w:pPr>
  </w:style>
  <w:style w:type="table" w:styleId="Tablaconcuadrcula">
    <w:name w:val="Table Grid"/>
    <w:basedOn w:val="Tablanormal"/>
    <w:uiPriority w:val="39"/>
    <w:rsid w:val="0036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2374"/>
    <w:pPr>
      <w:tabs>
        <w:tab w:val="center" w:pos="4419"/>
        <w:tab w:val="right" w:pos="8838"/>
      </w:tabs>
    </w:pPr>
  </w:style>
  <w:style w:type="character" w:customStyle="1" w:styleId="EncabezadoCar">
    <w:name w:val="Encabezado Car"/>
    <w:basedOn w:val="Fuentedeprrafopredeter"/>
    <w:link w:val="Encabezado"/>
    <w:uiPriority w:val="99"/>
    <w:rsid w:val="00782374"/>
    <w:rPr>
      <w:rFonts w:ascii="Times New Roman" w:eastAsiaTheme="minorHAnsi" w:hAnsi="Times New Roman" w:cs="Times New Roman"/>
      <w:sz w:val="24"/>
      <w:szCs w:val="24"/>
      <w:lang w:eastAsia="es-CO"/>
    </w:rPr>
  </w:style>
  <w:style w:type="paragraph" w:styleId="Piedepgina">
    <w:name w:val="footer"/>
    <w:basedOn w:val="Normal"/>
    <w:link w:val="PiedepginaCar"/>
    <w:uiPriority w:val="99"/>
    <w:unhideWhenUsed/>
    <w:rsid w:val="00782374"/>
    <w:pPr>
      <w:tabs>
        <w:tab w:val="center" w:pos="4419"/>
        <w:tab w:val="right" w:pos="8838"/>
      </w:tabs>
    </w:pPr>
  </w:style>
  <w:style w:type="character" w:customStyle="1" w:styleId="PiedepginaCar">
    <w:name w:val="Pie de página Car"/>
    <w:basedOn w:val="Fuentedeprrafopredeter"/>
    <w:link w:val="Piedepgina"/>
    <w:uiPriority w:val="99"/>
    <w:rsid w:val="00782374"/>
    <w:rPr>
      <w:rFonts w:ascii="Times New Roman" w:eastAsiaTheme="minorHAnsi"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80942">
      <w:bodyDiv w:val="1"/>
      <w:marLeft w:val="0"/>
      <w:marRight w:val="0"/>
      <w:marTop w:val="0"/>
      <w:marBottom w:val="0"/>
      <w:divBdr>
        <w:top w:val="none" w:sz="0" w:space="0" w:color="auto"/>
        <w:left w:val="none" w:sz="0" w:space="0" w:color="auto"/>
        <w:bottom w:val="none" w:sz="0" w:space="0" w:color="auto"/>
        <w:right w:val="none" w:sz="0" w:space="0" w:color="auto"/>
      </w:divBdr>
    </w:div>
    <w:div w:id="990061266">
      <w:bodyDiv w:val="1"/>
      <w:marLeft w:val="0"/>
      <w:marRight w:val="0"/>
      <w:marTop w:val="0"/>
      <w:marBottom w:val="0"/>
      <w:divBdr>
        <w:top w:val="none" w:sz="0" w:space="0" w:color="auto"/>
        <w:left w:val="none" w:sz="0" w:space="0" w:color="auto"/>
        <w:bottom w:val="none" w:sz="0" w:space="0" w:color="auto"/>
        <w:right w:val="none" w:sz="0" w:space="0" w:color="auto"/>
      </w:divBdr>
    </w:div>
    <w:div w:id="1330908577">
      <w:bodyDiv w:val="1"/>
      <w:marLeft w:val="0"/>
      <w:marRight w:val="0"/>
      <w:marTop w:val="0"/>
      <w:marBottom w:val="0"/>
      <w:divBdr>
        <w:top w:val="none" w:sz="0" w:space="0" w:color="auto"/>
        <w:left w:val="none" w:sz="0" w:space="0" w:color="auto"/>
        <w:bottom w:val="none" w:sz="0" w:space="0" w:color="auto"/>
        <w:right w:val="none" w:sz="0" w:space="0" w:color="auto"/>
      </w:divBdr>
    </w:div>
    <w:div w:id="208549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9686-1B7E-4F46-9FF3-5B367AA1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 Cruz  Herrera</dc:creator>
  <cp:keywords/>
  <dc:description/>
  <cp:lastModifiedBy>Martha  Gomez</cp:lastModifiedBy>
  <cp:revision>4</cp:revision>
  <dcterms:created xsi:type="dcterms:W3CDTF">2023-02-02T14:42:00Z</dcterms:created>
  <dcterms:modified xsi:type="dcterms:W3CDTF">2024-04-23T14:21:00Z</dcterms:modified>
</cp:coreProperties>
</file>