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3B79" w:rsidP="00723B79" w:rsidRDefault="00723B79" w14:paraId="5A08877D" w14:textId="40AF9F2A">
      <w:pPr>
        <w:pStyle w:val="Ttulo1"/>
        <w:ind w:left="567"/>
        <w:jc w:val="center"/>
        <w:rPr>
          <w:sz w:val="32"/>
          <w:szCs w:val="32"/>
        </w:rPr>
      </w:pPr>
      <w:r>
        <w:rPr>
          <w:sz w:val="32"/>
          <w:szCs w:val="32"/>
        </w:rPr>
        <w:t>ELABORACIÓN, SEGUIMIENTO Y TOMA FÍSICA DE INVENTARIOS</w:t>
      </w:r>
    </w:p>
    <w:p w:rsidR="00723B79" w:rsidP="00723B79" w:rsidRDefault="00723B79" w14:paraId="14429E74" w14:textId="77777777">
      <w:pPr>
        <w:jc w:val="center"/>
        <w:rPr>
          <w:rFonts w:ascii="Arial" w:hAnsi="Arial" w:cs="Arial"/>
          <w:sz w:val="28"/>
          <w:szCs w:val="28"/>
          <w:lang w:val="gl-ES"/>
        </w:rPr>
      </w:pPr>
    </w:p>
    <w:p w:rsidR="00723B79" w:rsidP="00723B79" w:rsidRDefault="00723B79" w14:paraId="5AC58C06" w14:textId="77777777">
      <w:pPr>
        <w:pStyle w:val="Ttulo2"/>
        <w:numPr>
          <w:ilvl w:val="0"/>
          <w:numId w:val="36"/>
        </w:numPr>
        <w:tabs>
          <w:tab w:val="num" w:pos="360"/>
          <w:tab w:val="num" w:pos="720"/>
        </w:tabs>
        <w:ind w:left="720" w:hanging="720"/>
        <w:rPr>
          <w:sz w:val="24"/>
          <w:szCs w:val="32"/>
        </w:rPr>
      </w:pPr>
      <w:r>
        <w:rPr>
          <w:sz w:val="24"/>
          <w:szCs w:val="32"/>
        </w:rPr>
        <w:t>DATOS BÁSICOS DEL PROCEDIMIENTO</w:t>
      </w:r>
    </w:p>
    <w:p w:rsidR="00723B79" w:rsidP="00723B79" w:rsidRDefault="00723B79" w14:paraId="6799B1BF" w14:textId="77777777">
      <w:pPr>
        <w:pStyle w:val="Ttulo2"/>
        <w:rPr>
          <w:sz w:val="36"/>
          <w:szCs w:val="36"/>
        </w:rPr>
      </w:pPr>
    </w:p>
    <w:tbl>
      <w:tblPr>
        <w:tblW w:w="13964" w:type="dxa"/>
        <w:jc w:val="center"/>
        <w:tblBorders>
          <w:top w:val="single" w:color="8EAADB" w:sz="4" w:space="0"/>
          <w:left w:val="single" w:color="8EAADB" w:sz="4" w:space="0"/>
          <w:bottom w:val="single" w:color="8EAADB" w:sz="4" w:space="0"/>
          <w:right w:val="single" w:color="8EAADB" w:sz="4" w:space="0"/>
          <w:insideH w:val="single" w:color="8EAADB" w:sz="4" w:space="0"/>
          <w:insideV w:val="single" w:color="8EAADB" w:sz="4" w:space="0"/>
        </w:tblBorders>
        <w:tblLook w:val="04A0" w:firstRow="1" w:lastRow="0" w:firstColumn="1" w:lastColumn="0" w:noHBand="0" w:noVBand="1"/>
      </w:tblPr>
      <w:tblGrid>
        <w:gridCol w:w="4248"/>
        <w:gridCol w:w="4678"/>
        <w:gridCol w:w="1568"/>
        <w:gridCol w:w="3470"/>
      </w:tblGrid>
      <w:tr w:rsidR="00723B79" w:rsidTr="00723B79" w14:paraId="6962F381" w14:textId="77777777">
        <w:trPr>
          <w:trHeight w:val="100"/>
          <w:jc w:val="center"/>
        </w:trPr>
        <w:tc>
          <w:tcPr>
            <w:tcW w:w="4248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nil"/>
            </w:tcBorders>
            <w:shd w:val="clear" w:color="auto" w:fill="4472C4"/>
            <w:hideMark/>
          </w:tcPr>
          <w:p w:rsidR="00723B79" w:rsidP="007C6C54" w:rsidRDefault="00723B79" w14:paraId="0E44D7FD" w14:textId="77777777">
            <w:pPr>
              <w:widowControl w:val="0"/>
              <w:autoSpaceDE w:val="0"/>
              <w:autoSpaceDN w:val="0"/>
              <w:ind w:left="366" w:hanging="366"/>
              <w:jc w:val="center"/>
              <w:rPr>
                <w:rFonts w:ascii="Arial" w:hAnsi="Arial" w:eastAsia="Calibri" w:cs="Arial"/>
                <w:b/>
                <w:bCs/>
                <w:color w:val="FFFFFF"/>
                <w:sz w:val="28"/>
                <w:szCs w:val="28"/>
                <w:lang w:val="gl-ES" w:eastAsia="en-US"/>
              </w:rPr>
            </w:pPr>
            <w:proofErr w:type="spellStart"/>
            <w:r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Nombre</w:t>
            </w:r>
            <w:proofErr w:type="spellEnd"/>
            <w:r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 xml:space="preserve"> del proceso</w:t>
            </w:r>
          </w:p>
        </w:tc>
        <w:tc>
          <w:tcPr>
            <w:tcW w:w="4678" w:type="dxa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4472C4"/>
            <w:hideMark/>
          </w:tcPr>
          <w:p w:rsidR="00723B79" w:rsidP="007C6C54" w:rsidRDefault="00723B79" w14:paraId="021EB219" w14:textId="77777777">
            <w:pPr>
              <w:widowControl w:val="0"/>
              <w:autoSpaceDE w:val="0"/>
              <w:autoSpaceDN w:val="0"/>
              <w:jc w:val="center"/>
              <w:rPr>
                <w:rFonts w:ascii="Arial" w:hAnsi="Arial" w:eastAsia="Calibri" w:cs="Arial"/>
                <w:b/>
                <w:bCs/>
                <w:color w:val="FFFFFF"/>
                <w:sz w:val="28"/>
                <w:szCs w:val="28"/>
                <w:lang w:val="gl-ES" w:eastAsia="en-US"/>
              </w:rPr>
            </w:pPr>
            <w:r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Código</w:t>
            </w:r>
          </w:p>
        </w:tc>
        <w:tc>
          <w:tcPr>
            <w:tcW w:w="1568" w:type="dxa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4472C4"/>
            <w:hideMark/>
          </w:tcPr>
          <w:p w:rsidR="00723B79" w:rsidP="007C6C54" w:rsidRDefault="00723B79" w14:paraId="6EA30A7F" w14:textId="77777777">
            <w:pPr>
              <w:widowControl w:val="0"/>
              <w:autoSpaceDE w:val="0"/>
              <w:autoSpaceDN w:val="0"/>
              <w:jc w:val="center"/>
              <w:rPr>
                <w:rFonts w:ascii="Arial" w:hAnsi="Arial" w:eastAsia="Calibri" w:cs="Arial"/>
                <w:b/>
                <w:bCs/>
                <w:color w:val="FFFFFF"/>
                <w:sz w:val="28"/>
                <w:szCs w:val="28"/>
                <w:lang w:val="gl-ES" w:eastAsia="en-US"/>
              </w:rPr>
            </w:pPr>
            <w:r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Versión</w:t>
            </w:r>
          </w:p>
        </w:tc>
        <w:tc>
          <w:tcPr>
            <w:tcW w:w="3470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4472C4"/>
            <w:hideMark/>
          </w:tcPr>
          <w:p w:rsidR="00723B79" w:rsidP="007C6C54" w:rsidRDefault="00723B79" w14:paraId="7FD6AACA" w14:textId="77777777">
            <w:pPr>
              <w:widowControl w:val="0"/>
              <w:autoSpaceDE w:val="0"/>
              <w:autoSpaceDN w:val="0"/>
              <w:jc w:val="center"/>
              <w:rPr>
                <w:rFonts w:ascii="Arial" w:hAnsi="Arial" w:eastAsia="Calibri" w:cs="Arial"/>
                <w:b/>
                <w:bCs/>
                <w:color w:val="FFFFFF"/>
                <w:sz w:val="28"/>
                <w:szCs w:val="28"/>
                <w:lang w:val="gl-ES" w:eastAsia="en-US"/>
              </w:rPr>
            </w:pPr>
            <w:proofErr w:type="spellStart"/>
            <w:r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Vigencia</w:t>
            </w:r>
            <w:proofErr w:type="spellEnd"/>
          </w:p>
        </w:tc>
      </w:tr>
      <w:tr w:rsidR="00723B79" w:rsidTr="00723B79" w14:paraId="2122EF51" w14:textId="77777777">
        <w:trPr>
          <w:trHeight w:val="362"/>
          <w:jc w:val="center"/>
        </w:trPr>
        <w:tc>
          <w:tcPr>
            <w:tcW w:w="4248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D9E2F3"/>
            <w:hideMark/>
          </w:tcPr>
          <w:p w:rsidR="00723B79" w:rsidP="007C6C54" w:rsidRDefault="00723B79" w14:paraId="142479E7" w14:textId="77777777">
            <w:pPr>
              <w:widowControl w:val="0"/>
              <w:autoSpaceDE w:val="0"/>
              <w:autoSpaceDN w:val="0"/>
              <w:jc w:val="center"/>
              <w:rPr>
                <w:rFonts w:ascii="Arial" w:hAnsi="Arial" w:eastAsia="Calibri" w:cs="Arial"/>
                <w:sz w:val="28"/>
                <w:szCs w:val="28"/>
                <w:lang w:val="gl-ES" w:eastAsia="en-US"/>
              </w:rPr>
            </w:pPr>
            <w:r>
              <w:rPr>
                <w:rFonts w:ascii="Arial" w:hAnsi="Arial" w:eastAsia="Calibri" w:cs="Arial"/>
                <w:sz w:val="28"/>
                <w:szCs w:val="28"/>
                <w:lang w:val="gl-ES" w:eastAsia="en-US"/>
              </w:rPr>
              <w:t>Administrativo</w:t>
            </w:r>
          </w:p>
        </w:tc>
        <w:tc>
          <w:tcPr>
            <w:tcW w:w="4678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D9E2F3"/>
            <w:hideMark/>
          </w:tcPr>
          <w:p w:rsidR="00723B79" w:rsidP="007C6C54" w:rsidRDefault="00723B79" w14:paraId="566544D2" w14:textId="0287CBBA">
            <w:pPr>
              <w:widowControl w:val="0"/>
              <w:autoSpaceDE w:val="0"/>
              <w:autoSpaceDN w:val="0"/>
              <w:jc w:val="center"/>
              <w:rPr>
                <w:rFonts w:ascii="Arial" w:hAnsi="Arial" w:eastAsia="Calibri" w:cs="Arial"/>
                <w:sz w:val="28"/>
                <w:szCs w:val="28"/>
                <w:lang w:val="gl-ES" w:eastAsia="en-US"/>
              </w:rPr>
            </w:pPr>
            <w:r w:rsidRPr="00691EA9">
              <w:rPr>
                <w:rFonts w:ascii="Arial" w:hAnsi="Arial" w:eastAsia="Calibri" w:cs="Arial"/>
                <w:sz w:val="28"/>
                <w:szCs w:val="28"/>
                <w:lang w:val="gl-ES" w:eastAsia="en-US"/>
              </w:rPr>
              <w:t>SG-111-ADM-PD-004</w:t>
            </w:r>
            <w:r>
              <w:rPr>
                <w:rFonts w:ascii="Arial" w:hAnsi="Arial" w:eastAsia="Calibri" w:cs="Arial"/>
                <w:sz w:val="28"/>
                <w:szCs w:val="28"/>
                <w:lang w:val="gl-ES" w:eastAsia="en-US"/>
              </w:rPr>
              <w:t>9</w:t>
            </w:r>
          </w:p>
        </w:tc>
        <w:tc>
          <w:tcPr>
            <w:tcW w:w="1568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D9E2F3"/>
            <w:hideMark/>
          </w:tcPr>
          <w:p w:rsidR="00723B79" w:rsidP="007C6C54" w:rsidRDefault="00723B79" w14:paraId="060E0515" w14:textId="77777777">
            <w:pPr>
              <w:widowControl w:val="0"/>
              <w:autoSpaceDE w:val="0"/>
              <w:autoSpaceDN w:val="0"/>
              <w:jc w:val="center"/>
              <w:rPr>
                <w:rFonts w:ascii="Arial" w:hAnsi="Arial" w:eastAsia="Calibri" w:cs="Arial"/>
                <w:sz w:val="28"/>
                <w:szCs w:val="28"/>
                <w:lang w:val="gl-ES" w:eastAsia="en-US"/>
              </w:rPr>
            </w:pPr>
            <w:r>
              <w:rPr>
                <w:rFonts w:ascii="Arial" w:hAnsi="Arial" w:eastAsia="Calibri" w:cs="Arial"/>
                <w:sz w:val="28"/>
                <w:szCs w:val="28"/>
                <w:lang w:val="gl-ES" w:eastAsia="en-US"/>
              </w:rPr>
              <w:t>0001</w:t>
            </w:r>
          </w:p>
        </w:tc>
        <w:tc>
          <w:tcPr>
            <w:tcW w:w="347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D9E2F3"/>
            <w:hideMark/>
          </w:tcPr>
          <w:p w:rsidR="00723B79" w:rsidP="007C6C54" w:rsidRDefault="00723B79" w14:paraId="62E5B378" w14:textId="77777777">
            <w:pPr>
              <w:widowControl w:val="0"/>
              <w:autoSpaceDE w:val="0"/>
              <w:autoSpaceDN w:val="0"/>
              <w:jc w:val="center"/>
              <w:rPr>
                <w:rFonts w:ascii="Arial" w:hAnsi="Arial" w:eastAsia="Calibri" w:cs="Arial"/>
                <w:sz w:val="28"/>
                <w:szCs w:val="28"/>
                <w:lang w:val="gl-ES" w:eastAsia="en-US"/>
              </w:rPr>
            </w:pPr>
            <w:r>
              <w:rPr>
                <w:rFonts w:ascii="Arial" w:hAnsi="Arial" w:eastAsia="Calibri" w:cs="Arial"/>
                <w:sz w:val="28"/>
                <w:szCs w:val="28"/>
                <w:lang w:val="gl-ES" w:eastAsia="en-US"/>
              </w:rPr>
              <w:t>30/12/2022</w:t>
            </w:r>
          </w:p>
        </w:tc>
      </w:tr>
      <w:tr w:rsidR="00723B79" w:rsidTr="00723B79" w14:paraId="682EEF4E" w14:textId="77777777">
        <w:trPr>
          <w:trHeight w:val="362"/>
          <w:jc w:val="center"/>
        </w:trPr>
        <w:tc>
          <w:tcPr>
            <w:tcW w:w="4248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2F5496"/>
            <w:hideMark/>
          </w:tcPr>
          <w:p w:rsidR="00723B79" w:rsidP="007C6C54" w:rsidRDefault="00723B79" w14:paraId="5443BF68" w14:textId="777777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</w:pPr>
            <w:proofErr w:type="spellStart"/>
            <w:r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Confidencialidad</w:t>
            </w:r>
            <w:proofErr w:type="spellEnd"/>
            <w:r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:</w:t>
            </w:r>
          </w:p>
        </w:tc>
        <w:tc>
          <w:tcPr>
            <w:tcW w:w="4678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2F5496"/>
            <w:hideMark/>
          </w:tcPr>
          <w:p w:rsidR="00723B79" w:rsidP="007C6C54" w:rsidRDefault="00723B79" w14:paraId="4612CF79" w14:textId="777777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</w:pPr>
            <w:proofErr w:type="spellStart"/>
            <w:r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Integridad</w:t>
            </w:r>
            <w:proofErr w:type="spellEnd"/>
            <w:r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:</w:t>
            </w:r>
          </w:p>
        </w:tc>
        <w:tc>
          <w:tcPr>
            <w:tcW w:w="5038" w:type="dxa"/>
            <w:gridSpan w:val="2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2F5496"/>
            <w:hideMark/>
          </w:tcPr>
          <w:p w:rsidR="00723B79" w:rsidP="007C6C54" w:rsidRDefault="00723B79" w14:paraId="5AAE34DD" w14:textId="777777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</w:pPr>
            <w:proofErr w:type="spellStart"/>
            <w:r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Disponibilidad</w:t>
            </w:r>
            <w:proofErr w:type="spellEnd"/>
            <w:r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:</w:t>
            </w:r>
          </w:p>
        </w:tc>
      </w:tr>
      <w:tr w:rsidR="00723B79" w:rsidTr="00723B79" w14:paraId="3E012328" w14:textId="77777777">
        <w:trPr>
          <w:trHeight w:val="362"/>
          <w:jc w:val="center"/>
        </w:trPr>
        <w:tc>
          <w:tcPr>
            <w:tcW w:w="4248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D9E2F3"/>
            <w:hideMark/>
          </w:tcPr>
          <w:p w:rsidR="00723B79" w:rsidP="007C6C54" w:rsidRDefault="00723B79" w14:paraId="6B9F6830" w14:textId="77777777">
            <w:pPr>
              <w:widowControl w:val="0"/>
              <w:autoSpaceDE w:val="0"/>
              <w:autoSpaceDN w:val="0"/>
              <w:jc w:val="center"/>
              <w:rPr>
                <w:rFonts w:ascii="Arial" w:hAnsi="Arial" w:eastAsia="Calibri" w:cs="Arial"/>
                <w:sz w:val="28"/>
                <w:szCs w:val="28"/>
                <w:lang w:val="gl-ES" w:eastAsia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Baja</w:t>
            </w:r>
          </w:p>
        </w:tc>
        <w:tc>
          <w:tcPr>
            <w:tcW w:w="4678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D9E2F3"/>
            <w:hideMark/>
          </w:tcPr>
          <w:p w:rsidR="00723B79" w:rsidP="007C6C54" w:rsidRDefault="00723B79" w14:paraId="5D6CE602" w14:textId="7777777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Alta</w:t>
            </w:r>
          </w:p>
        </w:tc>
        <w:tc>
          <w:tcPr>
            <w:tcW w:w="5038" w:type="dxa"/>
            <w:gridSpan w:val="2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D9E2F3"/>
            <w:vAlign w:val="center"/>
            <w:hideMark/>
          </w:tcPr>
          <w:p w:rsidR="00723B79" w:rsidP="007C6C54" w:rsidRDefault="00723B79" w14:paraId="35C0BC36" w14:textId="77777777">
            <w:pPr>
              <w:widowControl w:val="0"/>
              <w:autoSpaceDE w:val="0"/>
              <w:autoSpaceDN w:val="0"/>
              <w:jc w:val="center"/>
              <w:rPr>
                <w:rFonts w:ascii="Arial" w:hAnsi="Arial" w:eastAsia="Calibri" w:cs="Arial"/>
                <w:sz w:val="28"/>
                <w:szCs w:val="28"/>
                <w:lang w:val="gl-ES" w:eastAsia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Alta</w:t>
            </w:r>
          </w:p>
        </w:tc>
      </w:tr>
    </w:tbl>
    <w:p w:rsidR="000C59C0" w:rsidP="00C2727C" w:rsidRDefault="000C59C0" w14:paraId="0EE6ED57" w14:textId="77777777">
      <w:pPr>
        <w:pStyle w:val="Ttulo1"/>
        <w:jc w:val="both"/>
      </w:pPr>
    </w:p>
    <w:p w:rsidRPr="005A396B" w:rsidR="005F3D8F" w:rsidP="00C2727C" w:rsidRDefault="00F75562" w14:paraId="1B2FED14" w14:textId="77777777">
      <w:pPr>
        <w:pStyle w:val="Ttulo1"/>
        <w:ind w:left="284" w:hanging="284"/>
        <w:jc w:val="both"/>
      </w:pPr>
      <w:r w:rsidRPr="005A396B">
        <w:t>2. O</w:t>
      </w:r>
      <w:r w:rsidRPr="005A396B" w:rsidR="00EB0E97">
        <w:t>BJETIVO</w:t>
      </w:r>
      <w:r w:rsidRPr="005A396B" w:rsidR="00855B04">
        <w:t xml:space="preserve">: </w:t>
      </w:r>
    </w:p>
    <w:p w:rsidRPr="005A396B" w:rsidR="005F3D8F" w:rsidP="00C2727C" w:rsidRDefault="005F3D8F" w14:paraId="18A6DE8D" w14:textId="77777777">
      <w:pPr>
        <w:pStyle w:val="Ttulo1"/>
        <w:ind w:left="284" w:hanging="284"/>
        <w:jc w:val="both"/>
      </w:pPr>
    </w:p>
    <w:p w:rsidRPr="005A396B" w:rsidR="00A10510" w:rsidP="00C2727C" w:rsidRDefault="008076F5" w14:paraId="7D564E35" w14:textId="77777777">
      <w:pPr>
        <w:pStyle w:val="Ttulo1"/>
        <w:jc w:val="both"/>
        <w:rPr>
          <w:b w:val="0"/>
        </w:rPr>
      </w:pPr>
      <w:r w:rsidRPr="005A396B">
        <w:rPr>
          <w:b w:val="0"/>
        </w:rPr>
        <w:t>Garantizar la eficaz elaboración y seguimiento a los inventarios de los bienes de la entidad con el fin de identificar, verificar, clasificar, valorar, registrar y analizar los bienes de consumo, muebles e inmuebles de propiedad del INCI.</w:t>
      </w:r>
    </w:p>
    <w:p w:rsidRPr="005A396B" w:rsidR="00982471" w:rsidP="00C2727C" w:rsidRDefault="00F515D5" w14:paraId="2D019D9D" w14:textId="7303316D">
      <w:pPr>
        <w:pStyle w:val="Ttulo1"/>
        <w:jc w:val="both"/>
      </w:pPr>
      <w:r w:rsidRPr="005A396B">
        <w:t xml:space="preserve"> </w:t>
      </w:r>
    </w:p>
    <w:p w:rsidRPr="005A396B" w:rsidR="005F3D8F" w:rsidP="00C2727C" w:rsidRDefault="004C7914" w14:paraId="32084935" w14:textId="77777777">
      <w:pPr>
        <w:pStyle w:val="Ttulo2"/>
        <w:ind w:left="284" w:hanging="284"/>
        <w:jc w:val="both"/>
        <w:rPr>
          <w:sz w:val="24"/>
        </w:rPr>
      </w:pPr>
      <w:r w:rsidRPr="005A396B">
        <w:rPr>
          <w:sz w:val="24"/>
        </w:rPr>
        <w:t>3. A</w:t>
      </w:r>
      <w:r w:rsidRPr="005A396B" w:rsidR="00096576">
        <w:rPr>
          <w:sz w:val="24"/>
        </w:rPr>
        <w:t>L</w:t>
      </w:r>
      <w:r w:rsidRPr="005A396B" w:rsidR="008C123F">
        <w:rPr>
          <w:sz w:val="24"/>
        </w:rPr>
        <w:t>CANCE</w:t>
      </w:r>
      <w:r w:rsidRPr="005A396B" w:rsidR="00855B04">
        <w:rPr>
          <w:sz w:val="24"/>
        </w:rPr>
        <w:t xml:space="preserve">: </w:t>
      </w:r>
    </w:p>
    <w:p w:rsidRPr="005A396B" w:rsidR="005F3D8F" w:rsidP="00C2727C" w:rsidRDefault="005F3D8F" w14:paraId="02ED4070" w14:textId="77777777">
      <w:pPr>
        <w:pStyle w:val="Ttulo2"/>
        <w:ind w:left="284" w:hanging="284"/>
        <w:jc w:val="both"/>
        <w:rPr>
          <w:sz w:val="24"/>
        </w:rPr>
      </w:pPr>
    </w:p>
    <w:p w:rsidRPr="005A396B" w:rsidR="00982471" w:rsidP="00C2727C" w:rsidRDefault="008076F5" w14:paraId="62CDB56B" w14:textId="50915115">
      <w:pPr>
        <w:pStyle w:val="Ttulo2"/>
        <w:ind w:left="0"/>
        <w:jc w:val="both"/>
        <w:rPr>
          <w:b w:val="0"/>
          <w:bCs/>
          <w:sz w:val="24"/>
          <w:lang w:val="es-CO"/>
        </w:rPr>
      </w:pPr>
      <w:r w:rsidRPr="005A396B">
        <w:rPr>
          <w:b w:val="0"/>
          <w:bCs/>
          <w:sz w:val="24"/>
          <w:lang w:val="es-CO"/>
        </w:rPr>
        <w:t xml:space="preserve">El procedimiento inicia </w:t>
      </w:r>
      <w:r w:rsidRPr="005A396B" w:rsidR="00E20355">
        <w:rPr>
          <w:b w:val="0"/>
          <w:bCs/>
          <w:sz w:val="24"/>
          <w:lang w:val="es-CO"/>
        </w:rPr>
        <w:t xml:space="preserve">con </w:t>
      </w:r>
      <w:r w:rsidRPr="005A396B">
        <w:rPr>
          <w:b w:val="0"/>
          <w:bCs/>
          <w:sz w:val="24"/>
          <w:lang w:val="es-CO"/>
        </w:rPr>
        <w:t xml:space="preserve">la elaboración </w:t>
      </w:r>
      <w:r w:rsidR="002E5CBB">
        <w:rPr>
          <w:b w:val="0"/>
          <w:bCs/>
          <w:sz w:val="24"/>
          <w:lang w:val="es-CO"/>
        </w:rPr>
        <w:t>d</w:t>
      </w:r>
      <w:r w:rsidRPr="005A396B">
        <w:rPr>
          <w:b w:val="0"/>
          <w:bCs/>
          <w:sz w:val="24"/>
          <w:lang w:val="es-CO"/>
        </w:rPr>
        <w:t xml:space="preserve">el </w:t>
      </w:r>
      <w:r w:rsidR="002E5CBB">
        <w:rPr>
          <w:b w:val="0"/>
          <w:bCs/>
          <w:sz w:val="24"/>
          <w:lang w:val="es-CO"/>
        </w:rPr>
        <w:t xml:space="preserve">Cronograma </w:t>
      </w:r>
      <w:r w:rsidRPr="005A396B">
        <w:rPr>
          <w:b w:val="0"/>
          <w:bCs/>
          <w:sz w:val="24"/>
          <w:lang w:val="es-CO"/>
        </w:rPr>
        <w:t xml:space="preserve"> </w:t>
      </w:r>
      <w:r w:rsidRPr="005A396B" w:rsidR="00E20355">
        <w:rPr>
          <w:b w:val="0"/>
          <w:bCs/>
          <w:sz w:val="24"/>
          <w:lang w:val="es-CO"/>
        </w:rPr>
        <w:t>A</w:t>
      </w:r>
      <w:r w:rsidRPr="005A396B">
        <w:rPr>
          <w:b w:val="0"/>
          <w:bCs/>
          <w:sz w:val="24"/>
          <w:lang w:val="es-CO"/>
        </w:rPr>
        <w:t>nual de Inventarios y termina en la elaboración del Informe final de la toma física de inventario.</w:t>
      </w:r>
    </w:p>
    <w:p w:rsidRPr="005A396B" w:rsidR="008076F5" w:rsidP="00C2727C" w:rsidRDefault="008076F5" w14:paraId="08B5B493" w14:textId="77777777">
      <w:pPr>
        <w:jc w:val="both"/>
        <w:rPr>
          <w:rFonts w:ascii="Arial" w:hAnsi="Arial" w:cs="Arial"/>
          <w:lang w:val="es-CO"/>
        </w:rPr>
      </w:pPr>
    </w:p>
    <w:p w:rsidRPr="005A396B" w:rsidR="00982471" w:rsidP="00C2727C" w:rsidRDefault="004C7914" w14:paraId="3DDD28B2" w14:textId="77777777">
      <w:pPr>
        <w:pStyle w:val="Ttulo2"/>
        <w:ind w:left="0"/>
        <w:jc w:val="both"/>
        <w:rPr>
          <w:sz w:val="24"/>
        </w:rPr>
      </w:pPr>
      <w:r w:rsidRPr="005A396B">
        <w:rPr>
          <w:sz w:val="24"/>
        </w:rPr>
        <w:t>4. P</w:t>
      </w:r>
      <w:r w:rsidRPr="005A396B" w:rsidR="00EB0E97">
        <w:rPr>
          <w:sz w:val="24"/>
        </w:rPr>
        <w:t>OLÍTICAS DE OPERACIÓN</w:t>
      </w:r>
      <w:r w:rsidRPr="005A396B" w:rsidR="00565B47">
        <w:rPr>
          <w:sz w:val="24"/>
        </w:rPr>
        <w:t xml:space="preserve"> </w:t>
      </w:r>
    </w:p>
    <w:p w:rsidRPr="005A396B" w:rsidR="00E20355" w:rsidP="00C2727C" w:rsidRDefault="00E20355" w14:paraId="686EFE77" w14:textId="77777777">
      <w:pPr>
        <w:jc w:val="both"/>
        <w:rPr>
          <w:rFonts w:ascii="Arial" w:hAnsi="Arial" w:cs="Arial"/>
          <w:lang w:val="es-ES_tradnl"/>
        </w:rPr>
      </w:pPr>
    </w:p>
    <w:p w:rsidR="00E20355" w:rsidP="00C2727C" w:rsidRDefault="00980AE3" w14:paraId="05251837" w14:textId="414535AA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bCs/>
          <w:lang w:val="es-CO"/>
        </w:rPr>
      </w:pPr>
      <w:r w:rsidRPr="005A396B">
        <w:rPr>
          <w:rFonts w:ascii="Arial" w:hAnsi="Arial" w:cs="Arial"/>
          <w:bCs/>
          <w:lang w:val="es-ES_tradnl"/>
        </w:rPr>
        <w:t>El responsable de</w:t>
      </w:r>
      <w:r w:rsidRPr="005A396B" w:rsidR="00E20355">
        <w:rPr>
          <w:rFonts w:ascii="Arial" w:hAnsi="Arial" w:cs="Arial"/>
          <w:bCs/>
          <w:lang w:val="es-CO"/>
        </w:rPr>
        <w:t xml:space="preserve"> almacén mantendrá el control del consecutivo del código utilizado para </w:t>
      </w:r>
      <w:r w:rsidRPr="005A396B">
        <w:rPr>
          <w:rFonts w:ascii="Arial" w:hAnsi="Arial" w:cs="Arial"/>
          <w:bCs/>
          <w:lang w:val="es-CO"/>
        </w:rPr>
        <w:t>la identificación de los bienes que es generado por</w:t>
      </w:r>
      <w:r w:rsidR="00AC3C48">
        <w:rPr>
          <w:rFonts w:ascii="Arial" w:hAnsi="Arial" w:cs="Arial"/>
          <w:bCs/>
          <w:lang w:val="es-CO"/>
        </w:rPr>
        <w:t xml:space="preserve"> el apli</w:t>
      </w:r>
      <w:r w:rsidRPr="005A396B">
        <w:rPr>
          <w:rFonts w:ascii="Arial" w:hAnsi="Arial" w:cs="Arial"/>
          <w:bCs/>
          <w:lang w:val="es-CO"/>
        </w:rPr>
        <w:t>cativo  WEB SAFI.</w:t>
      </w:r>
    </w:p>
    <w:p w:rsidRPr="00AC3C48" w:rsidR="00E20355" w:rsidP="00367201" w:rsidRDefault="00AC3C48" w14:paraId="623540BA" w14:textId="4F086A45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bCs/>
          <w:lang w:val="es-CO"/>
        </w:rPr>
      </w:pPr>
      <w:r w:rsidRPr="00AC3C48">
        <w:rPr>
          <w:rFonts w:ascii="Arial" w:hAnsi="Arial" w:cs="Arial"/>
          <w:bCs/>
          <w:lang w:val="es-CO"/>
        </w:rPr>
        <w:t xml:space="preserve">Los inventarios a realizar anualmente se enmarcan en el  cronograma de inventarios el cual será </w:t>
      </w:r>
      <w:r>
        <w:rPr>
          <w:rFonts w:ascii="Arial" w:hAnsi="Arial" w:cs="Arial"/>
          <w:bCs/>
          <w:lang w:val="es-CO"/>
        </w:rPr>
        <w:t xml:space="preserve">para los </w:t>
      </w:r>
      <w:r w:rsidRPr="00AC3C48" w:rsidR="00E20355">
        <w:rPr>
          <w:rFonts w:ascii="Arial" w:hAnsi="Arial" w:cs="Arial"/>
          <w:bCs/>
          <w:lang w:val="es-CO"/>
        </w:rPr>
        <w:t xml:space="preserve"> bienes devolutivos</w:t>
      </w:r>
      <w:r>
        <w:rPr>
          <w:rFonts w:ascii="Arial" w:hAnsi="Arial" w:cs="Arial"/>
          <w:bCs/>
          <w:lang w:val="es-CO"/>
        </w:rPr>
        <w:t xml:space="preserve"> ,</w:t>
      </w:r>
      <w:r w:rsidRPr="00AC3C48" w:rsidR="00E20355">
        <w:rPr>
          <w:rFonts w:ascii="Arial" w:hAnsi="Arial" w:cs="Arial"/>
          <w:bCs/>
          <w:lang w:val="es-CO"/>
        </w:rPr>
        <w:t xml:space="preserve"> de consumo con control</w:t>
      </w:r>
      <w:r>
        <w:rPr>
          <w:rFonts w:ascii="Arial" w:hAnsi="Arial" w:cs="Arial"/>
          <w:bCs/>
          <w:lang w:val="es-CO"/>
        </w:rPr>
        <w:t xml:space="preserve"> y bienes en  </w:t>
      </w:r>
      <w:proofErr w:type="spellStart"/>
      <w:r>
        <w:rPr>
          <w:rFonts w:ascii="Arial" w:hAnsi="Arial" w:cs="Arial"/>
          <w:bCs/>
          <w:lang w:val="es-CO"/>
        </w:rPr>
        <w:t>almacen</w:t>
      </w:r>
      <w:proofErr w:type="spellEnd"/>
      <w:r>
        <w:rPr>
          <w:rFonts w:ascii="Arial" w:hAnsi="Arial" w:cs="Arial"/>
          <w:bCs/>
          <w:lang w:val="es-CO"/>
        </w:rPr>
        <w:t xml:space="preserve"> central </w:t>
      </w:r>
    </w:p>
    <w:p w:rsidRPr="005A396B" w:rsidR="00CB2207" w:rsidP="00C2727C" w:rsidRDefault="00CB2207" w14:paraId="4271F02E" w14:textId="7A289C2C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bCs/>
          <w:lang w:val="es-CO"/>
        </w:rPr>
      </w:pPr>
      <w:r w:rsidRPr="005A396B">
        <w:rPr>
          <w:rFonts w:ascii="Arial" w:hAnsi="Arial" w:cs="Arial"/>
          <w:bCs/>
          <w:lang w:val="es-CO"/>
        </w:rPr>
        <w:t xml:space="preserve">El inventario de </w:t>
      </w:r>
      <w:r w:rsidRPr="005A396B" w:rsidR="00980AE3">
        <w:rPr>
          <w:rFonts w:ascii="Arial" w:hAnsi="Arial" w:cs="Arial"/>
          <w:bCs/>
          <w:lang w:val="es-CO"/>
        </w:rPr>
        <w:t xml:space="preserve">materiales </w:t>
      </w:r>
      <w:r w:rsidRPr="005A396B">
        <w:rPr>
          <w:rFonts w:ascii="Arial" w:hAnsi="Arial" w:cs="Arial"/>
          <w:bCs/>
          <w:lang w:val="es-CO"/>
        </w:rPr>
        <w:t>para producción y para</w:t>
      </w:r>
      <w:r w:rsidRPr="005A396B" w:rsidR="00980AE3">
        <w:rPr>
          <w:rFonts w:ascii="Arial" w:hAnsi="Arial" w:cs="Arial"/>
          <w:bCs/>
          <w:lang w:val="es-CO"/>
        </w:rPr>
        <w:t xml:space="preserve"> la </w:t>
      </w:r>
      <w:r w:rsidRPr="005A396B">
        <w:rPr>
          <w:rFonts w:ascii="Arial" w:hAnsi="Arial" w:cs="Arial"/>
          <w:bCs/>
          <w:lang w:val="es-CO"/>
        </w:rPr>
        <w:t xml:space="preserve"> venta </w:t>
      </w:r>
      <w:r w:rsidRPr="005A396B" w:rsidR="00251121">
        <w:rPr>
          <w:rFonts w:ascii="Arial" w:hAnsi="Arial" w:cs="Arial"/>
          <w:bCs/>
          <w:lang w:val="es-CO"/>
        </w:rPr>
        <w:t xml:space="preserve">una vez </w:t>
      </w:r>
      <w:r w:rsidRPr="005A396B">
        <w:rPr>
          <w:rFonts w:ascii="Arial" w:hAnsi="Arial" w:cs="Arial"/>
          <w:bCs/>
          <w:lang w:val="es-CO"/>
        </w:rPr>
        <w:t xml:space="preserve"> trasladados</w:t>
      </w:r>
      <w:r w:rsidRPr="005A396B" w:rsidR="00251121">
        <w:rPr>
          <w:rFonts w:ascii="Arial" w:hAnsi="Arial" w:cs="Arial"/>
          <w:bCs/>
          <w:lang w:val="es-CO"/>
        </w:rPr>
        <w:t xml:space="preserve"> </w:t>
      </w:r>
      <w:r w:rsidRPr="005A396B">
        <w:rPr>
          <w:rFonts w:ascii="Arial" w:hAnsi="Arial" w:cs="Arial"/>
          <w:bCs/>
          <w:lang w:val="es-CO"/>
        </w:rPr>
        <w:t xml:space="preserve"> a la imprenta y a la tienda estarán  a cargo del </w:t>
      </w:r>
      <w:r w:rsidRPr="005A396B" w:rsidR="00980AE3">
        <w:rPr>
          <w:rFonts w:ascii="Arial" w:hAnsi="Arial" w:cs="Arial"/>
          <w:bCs/>
          <w:lang w:val="es-CO"/>
        </w:rPr>
        <w:t>proceso de</w:t>
      </w:r>
      <w:r w:rsidRPr="005A396B">
        <w:rPr>
          <w:rFonts w:ascii="Arial" w:hAnsi="Arial" w:cs="Arial"/>
          <w:bCs/>
          <w:lang w:val="es-CO"/>
        </w:rPr>
        <w:t xml:space="preserve"> </w:t>
      </w:r>
      <w:r w:rsidRPr="005A396B" w:rsidR="00F92A2A">
        <w:rPr>
          <w:rFonts w:ascii="Arial" w:hAnsi="Arial" w:cs="Arial"/>
          <w:bCs/>
          <w:lang w:val="es-CO"/>
        </w:rPr>
        <w:t>unidades productivas</w:t>
      </w:r>
      <w:r w:rsidRPr="005A396B" w:rsidR="00980AE3">
        <w:rPr>
          <w:rFonts w:ascii="Arial" w:hAnsi="Arial" w:cs="Arial"/>
          <w:bCs/>
          <w:lang w:val="es-CO"/>
        </w:rPr>
        <w:t xml:space="preserve"> y su inventario y control será realizado por ese proceso.</w:t>
      </w:r>
      <w:r w:rsidRPr="005A396B" w:rsidR="00F92A2A">
        <w:rPr>
          <w:rFonts w:ascii="Arial" w:hAnsi="Arial" w:cs="Arial"/>
          <w:bCs/>
          <w:lang w:val="es-CO"/>
        </w:rPr>
        <w:t xml:space="preserve"> </w:t>
      </w:r>
      <w:r w:rsidRPr="005A396B">
        <w:rPr>
          <w:rFonts w:ascii="Arial" w:hAnsi="Arial" w:cs="Arial"/>
          <w:bCs/>
          <w:lang w:val="es-CO"/>
        </w:rPr>
        <w:t xml:space="preserve"> </w:t>
      </w:r>
    </w:p>
    <w:p w:rsidRPr="005A396B" w:rsidR="00A10510" w:rsidP="0032546A" w:rsidRDefault="00980AE3" w14:paraId="23723811" w14:textId="0F10D6B3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lang w:val="es-ES_tradnl"/>
        </w:rPr>
      </w:pPr>
      <w:r w:rsidRPr="005A396B">
        <w:rPr>
          <w:rFonts w:ascii="Arial" w:hAnsi="Arial" w:cs="Arial"/>
          <w:bCs/>
          <w:lang w:val="es-CO"/>
        </w:rPr>
        <w:t xml:space="preserve">El inventario de los </w:t>
      </w:r>
      <w:r w:rsidRPr="005A396B" w:rsidR="0004706C">
        <w:rPr>
          <w:rFonts w:ascii="Arial" w:hAnsi="Arial" w:cs="Arial"/>
          <w:bCs/>
          <w:lang w:val="es-CO"/>
        </w:rPr>
        <w:t xml:space="preserve">bienes </w:t>
      </w:r>
      <w:r w:rsidRPr="005A396B" w:rsidR="00255491">
        <w:rPr>
          <w:rFonts w:ascii="Arial" w:hAnsi="Arial" w:cs="Arial"/>
          <w:bCs/>
          <w:lang w:val="es-CO"/>
        </w:rPr>
        <w:t xml:space="preserve">entregados en comodato </w:t>
      </w:r>
      <w:r w:rsidRPr="005A396B" w:rsidR="009E1783">
        <w:rPr>
          <w:rFonts w:ascii="Arial" w:hAnsi="Arial" w:cs="Arial"/>
          <w:bCs/>
          <w:lang w:val="es-CO"/>
        </w:rPr>
        <w:t xml:space="preserve">se realizará por el supervisor del contrato de </w:t>
      </w:r>
      <w:r w:rsidR="005C0226">
        <w:rPr>
          <w:rFonts w:ascii="Arial" w:hAnsi="Arial" w:cs="Arial"/>
          <w:bCs/>
          <w:lang w:val="es-CO"/>
        </w:rPr>
        <w:t>comodato</w:t>
      </w:r>
      <w:r w:rsidRPr="005A396B" w:rsidR="009E1783">
        <w:rPr>
          <w:rFonts w:ascii="Arial" w:hAnsi="Arial" w:cs="Arial"/>
          <w:bCs/>
          <w:lang w:val="es-CO"/>
        </w:rPr>
        <w:t>.</w:t>
      </w:r>
    </w:p>
    <w:p w:rsidRPr="005A396B" w:rsidR="009E1783" w:rsidP="009E1783" w:rsidRDefault="009E1783" w14:paraId="07DCE5F7" w14:textId="77777777">
      <w:pPr>
        <w:pStyle w:val="Prrafodelista"/>
        <w:jc w:val="both"/>
        <w:rPr>
          <w:rFonts w:ascii="Arial" w:hAnsi="Arial" w:cs="Arial"/>
          <w:bCs/>
          <w:lang w:val="es-ES_tradnl"/>
        </w:rPr>
      </w:pPr>
    </w:p>
    <w:p w:rsidRPr="005A396B" w:rsidR="009E1783" w:rsidP="009E1783" w:rsidRDefault="009E1783" w14:paraId="406EDD1E" w14:textId="77777777">
      <w:pPr>
        <w:pStyle w:val="Prrafodelista"/>
        <w:jc w:val="both"/>
        <w:rPr>
          <w:rFonts w:ascii="Arial" w:hAnsi="Arial" w:cs="Arial"/>
          <w:lang w:val="es-ES_tradnl"/>
        </w:rPr>
      </w:pPr>
    </w:p>
    <w:p w:rsidRPr="005A396B" w:rsidR="00967893" w:rsidP="00C2727C" w:rsidRDefault="00967893" w14:paraId="61843FD9" w14:textId="77777777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</w:rPr>
      </w:pPr>
      <w:r w:rsidRPr="005A396B">
        <w:rPr>
          <w:rFonts w:ascii="Arial" w:hAnsi="Arial" w:cs="Arial"/>
          <w:b/>
          <w:bCs/>
          <w:lang w:val="es-CO"/>
        </w:rPr>
        <w:t>5. NORMATIVIDAD</w:t>
      </w:r>
    </w:p>
    <w:p w:rsidRPr="005A396B" w:rsidR="00967893" w:rsidP="00C2727C" w:rsidRDefault="00967893" w14:paraId="2992518F" w14:textId="77777777">
      <w:pPr>
        <w:spacing w:after="240"/>
        <w:jc w:val="both"/>
        <w:rPr>
          <w:rFonts w:ascii="Arial" w:hAnsi="Arial" w:cs="Arial"/>
          <w:bCs/>
          <w:lang w:val="es-CO"/>
        </w:rPr>
      </w:pPr>
      <w:bookmarkStart w:name="_Hlk16759595" w:id="0"/>
      <w:r w:rsidRPr="005A396B">
        <w:rPr>
          <w:rFonts w:ascii="Arial" w:hAnsi="Arial" w:cs="Arial"/>
          <w:bCs/>
          <w:lang w:val="es-CO"/>
        </w:rPr>
        <w:t>Ver Normograma Institucional (Proceso Gestión Jurídica)</w:t>
      </w:r>
    </w:p>
    <w:bookmarkEnd w:id="0"/>
    <w:p w:rsidRPr="005A396B" w:rsidR="00C056EE" w:rsidP="00C2727C" w:rsidRDefault="00967893" w14:paraId="21C9C9BE" w14:textId="77777777">
      <w:pPr>
        <w:pStyle w:val="Ttulo2"/>
        <w:ind w:left="0"/>
        <w:jc w:val="both"/>
        <w:rPr>
          <w:sz w:val="24"/>
        </w:rPr>
      </w:pPr>
      <w:r w:rsidRPr="005A396B">
        <w:rPr>
          <w:sz w:val="24"/>
        </w:rPr>
        <w:t>6</w:t>
      </w:r>
      <w:r w:rsidRPr="005A396B" w:rsidR="005663AA">
        <w:rPr>
          <w:sz w:val="24"/>
        </w:rPr>
        <w:t xml:space="preserve">. </w:t>
      </w:r>
      <w:r w:rsidRPr="005A396B" w:rsidR="00EB0E97">
        <w:rPr>
          <w:sz w:val="24"/>
        </w:rPr>
        <w:t>DEFINICIONES</w:t>
      </w:r>
      <w:r w:rsidRPr="005A396B" w:rsidR="00C454C0">
        <w:rPr>
          <w:sz w:val="24"/>
        </w:rPr>
        <w:t xml:space="preserve"> </w:t>
      </w:r>
    </w:p>
    <w:p w:rsidRPr="005A396B" w:rsidR="007E2B5F" w:rsidP="00C2727C" w:rsidRDefault="007E2B5F" w14:paraId="554D4F05" w14:textId="77777777">
      <w:pPr>
        <w:jc w:val="both"/>
        <w:rPr>
          <w:rFonts w:ascii="Arial" w:hAnsi="Arial" w:cs="Arial"/>
          <w:lang w:val="es-ES_tradnl"/>
        </w:rPr>
      </w:pPr>
    </w:p>
    <w:p w:rsidRPr="005A396B" w:rsidR="007E2B5F" w:rsidP="341B465C" w:rsidRDefault="007E2B5F" w14:paraId="11DD5A38" w14:textId="03B4E85B" w14:noSpellErr="1">
      <w:pPr>
        <w:ind w:left="851" w:hanging="491"/>
        <w:jc w:val="both"/>
        <w:rPr>
          <w:rFonts w:ascii="Arial" w:hAnsi="Arial" w:cs="Arial"/>
          <w:lang w:val="es-ES"/>
        </w:rPr>
      </w:pPr>
      <w:r w:rsidRPr="341B465C" w:rsidR="007E2B5F">
        <w:rPr>
          <w:rFonts w:ascii="Arial" w:hAnsi="Arial" w:cs="Arial"/>
          <w:b w:val="1"/>
          <w:bCs w:val="1"/>
          <w:lang w:val="es-ES"/>
        </w:rPr>
        <w:t>BIENES DE CONSUMO</w:t>
      </w:r>
      <w:r w:rsidRPr="341B465C" w:rsidR="003B1AB2">
        <w:rPr>
          <w:rFonts w:ascii="Arial" w:hAnsi="Arial" w:cs="Arial"/>
          <w:lang w:val="es-ES"/>
        </w:rPr>
        <w:t>:</w:t>
      </w:r>
      <w:r w:rsidRPr="341B465C" w:rsidR="007E2B5F">
        <w:rPr>
          <w:rFonts w:ascii="Arial" w:hAnsi="Arial" w:cs="Arial"/>
          <w:lang w:val="es-ES"/>
        </w:rPr>
        <w:t xml:space="preserve"> Son aquellos bienes fungibles que se extinguen o fenecen con el primer uso que se hace de ellos o cuando al agregarlos</w:t>
      </w:r>
      <w:r w:rsidRPr="341B465C" w:rsidR="007162B0">
        <w:rPr>
          <w:rFonts w:ascii="Arial" w:hAnsi="Arial" w:cs="Arial"/>
          <w:lang w:val="es-ES"/>
        </w:rPr>
        <w:t>,</w:t>
      </w:r>
      <w:r w:rsidRPr="341B465C" w:rsidR="007E2B5F">
        <w:rPr>
          <w:rFonts w:ascii="Arial" w:hAnsi="Arial" w:cs="Arial"/>
          <w:lang w:val="es-ES"/>
        </w:rPr>
        <w:t xml:space="preserve"> aplicarlos a otros desaparece como unidad independiente o autónoma o entran a constituir o integrar otros </w:t>
      </w:r>
      <w:r w:rsidRPr="341B465C" w:rsidR="007162B0">
        <w:rPr>
          <w:rFonts w:ascii="Arial" w:hAnsi="Arial" w:cs="Arial"/>
          <w:lang w:val="es-ES"/>
        </w:rPr>
        <w:t>bienes, los uso de estos bienes se registran como gastos.</w:t>
      </w:r>
    </w:p>
    <w:p w:rsidRPr="005A396B" w:rsidR="007E2B5F" w:rsidP="341B465C" w:rsidRDefault="007E2B5F" w14:paraId="2F4EA2FE" w14:textId="7BBCCAFB" w14:noSpellErr="1">
      <w:pPr>
        <w:ind w:left="851" w:hanging="491"/>
        <w:jc w:val="both"/>
        <w:rPr>
          <w:rFonts w:ascii="Arial" w:hAnsi="Arial" w:cs="Arial"/>
          <w:lang w:val="es-ES"/>
        </w:rPr>
      </w:pPr>
      <w:r w:rsidRPr="341B465C" w:rsidR="007E2B5F">
        <w:rPr>
          <w:rFonts w:ascii="Arial" w:hAnsi="Arial" w:cs="Arial"/>
          <w:b w:val="1"/>
          <w:bCs w:val="1"/>
          <w:lang w:val="es-ES"/>
        </w:rPr>
        <w:t xml:space="preserve">BIENES DE </w:t>
      </w:r>
      <w:r w:rsidRPr="341B465C" w:rsidR="00701AC4">
        <w:rPr>
          <w:rFonts w:ascii="Arial" w:hAnsi="Arial" w:cs="Arial"/>
          <w:b w:val="1"/>
          <w:bCs w:val="1"/>
          <w:lang w:val="es-ES"/>
        </w:rPr>
        <w:t>ACTIVOS DE MENOR CUANTÍA</w:t>
      </w:r>
      <w:r w:rsidRPr="341B465C" w:rsidR="007E2B5F">
        <w:rPr>
          <w:rFonts w:ascii="Arial" w:hAnsi="Arial" w:cs="Arial"/>
          <w:lang w:val="es-ES"/>
        </w:rPr>
        <w:t xml:space="preserve">: Son aquellos bienes devolutivos adquiridos por un valor inferior o igual a medio salario mínimo </w:t>
      </w:r>
      <w:r w:rsidRPr="341B465C" w:rsidR="00DF5DEA">
        <w:rPr>
          <w:rFonts w:ascii="Arial" w:hAnsi="Arial" w:cs="Arial"/>
          <w:lang w:val="es-ES"/>
        </w:rPr>
        <w:t xml:space="preserve">se registran como gasto, pero por </w:t>
      </w:r>
      <w:r w:rsidRPr="341B465C" w:rsidR="00D06EBE">
        <w:rPr>
          <w:rFonts w:ascii="Arial" w:hAnsi="Arial" w:cs="Arial"/>
          <w:lang w:val="es-ES"/>
        </w:rPr>
        <w:t xml:space="preserve">sus características </w:t>
      </w:r>
      <w:r w:rsidRPr="341B465C" w:rsidR="0046295B">
        <w:rPr>
          <w:rFonts w:ascii="Arial" w:hAnsi="Arial" w:cs="Arial"/>
          <w:lang w:val="es-ES"/>
        </w:rPr>
        <w:t xml:space="preserve">o </w:t>
      </w:r>
      <w:r w:rsidRPr="341B465C" w:rsidR="0046295B">
        <w:rPr>
          <w:rFonts w:ascii="Arial" w:hAnsi="Arial" w:cs="Arial"/>
          <w:lang w:val="es-ES"/>
        </w:rPr>
        <w:t xml:space="preserve">funcionalidad </w:t>
      </w:r>
      <w:r w:rsidRPr="341B465C" w:rsidR="00D06EBE">
        <w:rPr>
          <w:rFonts w:ascii="Arial" w:hAnsi="Arial" w:cs="Arial"/>
          <w:lang w:val="es-ES"/>
        </w:rPr>
        <w:t xml:space="preserve"> ameritan</w:t>
      </w:r>
      <w:r w:rsidRPr="341B465C" w:rsidR="00D06EBE">
        <w:rPr>
          <w:rFonts w:ascii="Arial" w:hAnsi="Arial" w:cs="Arial"/>
          <w:lang w:val="es-ES"/>
        </w:rPr>
        <w:t xml:space="preserve"> ser </w:t>
      </w:r>
      <w:r w:rsidRPr="341B465C" w:rsidR="0046295B">
        <w:rPr>
          <w:rFonts w:ascii="Arial" w:hAnsi="Arial" w:cs="Arial"/>
          <w:lang w:val="es-ES"/>
        </w:rPr>
        <w:t>controlados administrativamente, se exceptúan  los componentes, repuestos ,</w:t>
      </w:r>
      <w:r w:rsidRPr="341B465C" w:rsidR="007E2B5F">
        <w:rPr>
          <w:rFonts w:ascii="Arial" w:hAnsi="Arial" w:cs="Arial"/>
          <w:lang w:val="es-ES"/>
        </w:rPr>
        <w:t xml:space="preserve"> partes de los equipos de comunicación o de cómputo, partes de maquinaria y </w:t>
      </w:r>
      <w:r w:rsidRPr="341B465C" w:rsidR="00DF5DEA">
        <w:rPr>
          <w:rFonts w:ascii="Arial" w:hAnsi="Arial" w:cs="Arial"/>
          <w:lang w:val="es-ES"/>
        </w:rPr>
        <w:t xml:space="preserve">de </w:t>
      </w:r>
      <w:r w:rsidRPr="341B465C" w:rsidR="007E2B5F">
        <w:rPr>
          <w:rFonts w:ascii="Arial" w:hAnsi="Arial" w:cs="Arial"/>
          <w:lang w:val="es-ES"/>
        </w:rPr>
        <w:t>equipo</w:t>
      </w:r>
      <w:r w:rsidRPr="341B465C" w:rsidR="00DF5DEA">
        <w:rPr>
          <w:rFonts w:ascii="Arial" w:hAnsi="Arial" w:cs="Arial"/>
          <w:lang w:val="es-ES"/>
        </w:rPr>
        <w:t>s</w:t>
      </w:r>
      <w:r w:rsidRPr="341B465C" w:rsidR="00D06EBE">
        <w:rPr>
          <w:rFonts w:ascii="Arial" w:hAnsi="Arial" w:cs="Arial"/>
          <w:lang w:val="es-ES"/>
        </w:rPr>
        <w:t>.</w:t>
      </w:r>
      <w:r w:rsidRPr="341B465C" w:rsidR="007E2B5F">
        <w:rPr>
          <w:rFonts w:ascii="Arial" w:hAnsi="Arial" w:cs="Arial"/>
          <w:lang w:val="es-ES"/>
        </w:rPr>
        <w:t xml:space="preserve"> </w:t>
      </w:r>
      <w:r w:rsidRPr="341B465C" w:rsidR="0046295B">
        <w:rPr>
          <w:rFonts w:ascii="Arial" w:hAnsi="Arial" w:cs="Arial"/>
          <w:lang w:val="es-ES"/>
        </w:rPr>
        <w:t xml:space="preserve">Generalmente los que se controlan </w:t>
      </w:r>
      <w:r w:rsidRPr="341B465C" w:rsidR="00DF5DEA">
        <w:rPr>
          <w:rFonts w:ascii="Arial" w:hAnsi="Arial" w:cs="Arial"/>
          <w:lang w:val="es-ES"/>
        </w:rPr>
        <w:t>como</w:t>
      </w:r>
      <w:r w:rsidRPr="341B465C" w:rsidR="0046295B">
        <w:rPr>
          <w:rFonts w:ascii="Arial" w:hAnsi="Arial" w:cs="Arial"/>
          <w:lang w:val="es-ES"/>
        </w:rPr>
        <w:t xml:space="preserve"> inventario son las sillas, escritorios, </w:t>
      </w:r>
      <w:r w:rsidRPr="341B465C" w:rsidR="0046295B">
        <w:rPr>
          <w:rFonts w:ascii="Arial" w:hAnsi="Arial" w:cs="Arial"/>
          <w:lang w:val="es-ES"/>
        </w:rPr>
        <w:t>tabletas ,</w:t>
      </w:r>
      <w:r w:rsidRPr="341B465C" w:rsidR="0046295B">
        <w:rPr>
          <w:rFonts w:ascii="Arial" w:hAnsi="Arial" w:cs="Arial"/>
          <w:lang w:val="es-ES"/>
        </w:rPr>
        <w:t xml:space="preserve"> teléfonos y similares.</w:t>
      </w:r>
    </w:p>
    <w:p w:rsidRPr="005A396B" w:rsidR="007E2B5F" w:rsidP="341B465C" w:rsidRDefault="007E2B5F" w14:paraId="18958163" w14:textId="56FFDDE9">
      <w:pPr>
        <w:ind w:left="851" w:hanging="491"/>
        <w:jc w:val="both"/>
        <w:rPr>
          <w:rFonts w:ascii="Arial" w:hAnsi="Arial" w:cs="Arial"/>
          <w:lang w:val="es-ES"/>
        </w:rPr>
      </w:pPr>
      <w:r w:rsidRPr="341B465C" w:rsidR="007E2B5F">
        <w:rPr>
          <w:rFonts w:ascii="Arial" w:hAnsi="Arial" w:cs="Arial"/>
          <w:b w:val="1"/>
          <w:bCs w:val="1"/>
          <w:lang w:val="es-ES"/>
        </w:rPr>
        <w:t>BIENES DEVOLUTIVOS</w:t>
      </w:r>
      <w:r w:rsidRPr="341B465C" w:rsidR="003B1AB2">
        <w:rPr>
          <w:rFonts w:ascii="Arial" w:hAnsi="Arial" w:cs="Arial"/>
          <w:b w:val="1"/>
          <w:bCs w:val="1"/>
          <w:lang w:val="es-ES"/>
        </w:rPr>
        <w:t>:</w:t>
      </w:r>
      <w:r w:rsidRPr="341B465C" w:rsidR="007E2B5F">
        <w:rPr>
          <w:rFonts w:ascii="Arial" w:hAnsi="Arial" w:cs="Arial"/>
          <w:lang w:val="es-ES"/>
        </w:rPr>
        <w:t xml:space="preserve"> Son aquellos bienes que no se extinguen con su uso y que se deprecian o amortizan. Estos pueden encontrarse en servicio bajo responsabilidad de los </w:t>
      </w:r>
      <w:r w:rsidRPr="341B465C" w:rsidR="007E2B5F">
        <w:rPr>
          <w:rFonts w:ascii="Arial" w:hAnsi="Arial" w:cs="Arial"/>
          <w:lang w:val="es-ES"/>
        </w:rPr>
        <w:t>fcionarios</w:t>
      </w:r>
      <w:r w:rsidRPr="341B465C" w:rsidR="007E2B5F">
        <w:rPr>
          <w:rFonts w:ascii="Arial" w:hAnsi="Arial" w:cs="Arial"/>
          <w:lang w:val="es-ES"/>
        </w:rPr>
        <w:t xml:space="preserve"> o de terceros, o en la bodega de Recursos Físicos</w:t>
      </w:r>
      <w:r w:rsidRPr="341B465C" w:rsidR="007162B0">
        <w:rPr>
          <w:rFonts w:ascii="Arial" w:hAnsi="Arial" w:cs="Arial"/>
          <w:lang w:val="es-ES"/>
        </w:rPr>
        <w:t xml:space="preserve"> (</w:t>
      </w:r>
      <w:r w:rsidRPr="341B465C" w:rsidR="007162B0">
        <w:rPr>
          <w:rFonts w:ascii="Arial" w:hAnsi="Arial" w:cs="Arial"/>
          <w:lang w:val="es-ES"/>
        </w:rPr>
        <w:t>Almacen</w:t>
      </w:r>
      <w:r w:rsidRPr="341B465C" w:rsidR="007162B0">
        <w:rPr>
          <w:rFonts w:ascii="Arial" w:hAnsi="Arial" w:cs="Arial"/>
          <w:lang w:val="es-ES"/>
        </w:rPr>
        <w:t>)</w:t>
      </w:r>
      <w:r w:rsidRPr="341B465C" w:rsidR="007E2B5F">
        <w:rPr>
          <w:rFonts w:ascii="Arial" w:hAnsi="Arial" w:cs="Arial"/>
          <w:lang w:val="es-ES"/>
        </w:rPr>
        <w:t xml:space="preserve"> para ser utilizados en el futuro en actividades de producción o administración en desarrollo de la función administrativa o cometido estatal de la Entidad.</w:t>
      </w:r>
    </w:p>
    <w:p w:rsidRPr="005A396B" w:rsidR="007E2B5F" w:rsidP="00C16B1C" w:rsidRDefault="007E2B5F" w14:paraId="784A40C1" w14:textId="77777777">
      <w:pPr>
        <w:ind w:left="851" w:hanging="491"/>
        <w:jc w:val="both"/>
        <w:rPr>
          <w:rFonts w:ascii="Arial" w:hAnsi="Arial" w:cs="Arial"/>
          <w:lang w:val="es-ES_tradnl"/>
        </w:rPr>
      </w:pPr>
      <w:r w:rsidRPr="005A396B">
        <w:rPr>
          <w:rFonts w:ascii="Arial" w:hAnsi="Arial" w:cs="Arial"/>
          <w:b/>
          <w:lang w:val="es-ES_tradnl"/>
        </w:rPr>
        <w:t>BIENES ENTREGADOS EN COMODATO</w:t>
      </w:r>
      <w:r w:rsidRPr="005A396B" w:rsidR="003B1AB2">
        <w:rPr>
          <w:rFonts w:ascii="Arial" w:hAnsi="Arial" w:cs="Arial"/>
          <w:lang w:val="es-ES_tradnl"/>
        </w:rPr>
        <w:t>:</w:t>
      </w:r>
      <w:r w:rsidRPr="005A396B">
        <w:rPr>
          <w:rFonts w:ascii="Arial" w:hAnsi="Arial" w:cs="Arial"/>
          <w:lang w:val="es-ES_tradnl"/>
        </w:rPr>
        <w:t xml:space="preserve"> Son aquellos bienes que se han entregado a un tercero mediante un contrato, para su uso en actividades que dentro del objeto del contrato se señalen.</w:t>
      </w:r>
    </w:p>
    <w:p w:rsidRPr="005A396B" w:rsidR="007E2B5F" w:rsidP="341B465C" w:rsidRDefault="007E2B5F" w14:paraId="326159C8" w14:textId="36F79C31">
      <w:pPr>
        <w:ind w:left="851" w:hanging="491"/>
        <w:jc w:val="both"/>
        <w:rPr>
          <w:rFonts w:ascii="Arial" w:hAnsi="Arial" w:cs="Arial"/>
          <w:lang w:val="es-ES"/>
        </w:rPr>
      </w:pPr>
      <w:r w:rsidRPr="341B465C" w:rsidR="007E2B5F">
        <w:rPr>
          <w:rFonts w:ascii="Arial" w:hAnsi="Arial" w:cs="Arial"/>
          <w:b w:val="1"/>
          <w:bCs w:val="1"/>
          <w:lang w:val="es-ES"/>
        </w:rPr>
        <w:t>BIENES PRODUCIDOS</w:t>
      </w:r>
      <w:r w:rsidRPr="341B465C" w:rsidR="003B1AB2">
        <w:rPr>
          <w:rFonts w:ascii="Arial" w:hAnsi="Arial" w:cs="Arial"/>
          <w:lang w:val="es-ES"/>
        </w:rPr>
        <w:t>:</w:t>
      </w:r>
      <w:r w:rsidRPr="341B465C" w:rsidR="007E2B5F">
        <w:rPr>
          <w:rFonts w:ascii="Arial" w:hAnsi="Arial" w:cs="Arial"/>
          <w:lang w:val="es-ES"/>
        </w:rPr>
        <w:t xml:space="preserve"> Bienes que han sido obtenidos por la entidad mediante procesos de transformación y se encuentran disponibles para la venta, suministro </w:t>
      </w:r>
      <w:r w:rsidRPr="341B465C" w:rsidR="0060666E">
        <w:rPr>
          <w:rFonts w:ascii="Arial" w:hAnsi="Arial" w:cs="Arial"/>
          <w:lang w:val="es-ES"/>
        </w:rPr>
        <w:t xml:space="preserve">a </w:t>
      </w:r>
      <w:r w:rsidRPr="341B465C" w:rsidR="0060666E">
        <w:rPr>
          <w:rFonts w:ascii="Arial" w:hAnsi="Arial" w:cs="Arial"/>
          <w:lang w:val="es-ES"/>
        </w:rPr>
        <w:t>titulo</w:t>
      </w:r>
      <w:r w:rsidRPr="341B465C" w:rsidR="0060666E">
        <w:rPr>
          <w:rFonts w:ascii="Arial" w:hAnsi="Arial" w:cs="Arial"/>
          <w:lang w:val="es-ES"/>
        </w:rPr>
        <w:t xml:space="preserve"> gratuito </w:t>
      </w:r>
      <w:r w:rsidRPr="341B465C" w:rsidR="007E2B5F">
        <w:rPr>
          <w:rFonts w:ascii="Arial" w:hAnsi="Arial" w:cs="Arial"/>
          <w:lang w:val="es-ES"/>
        </w:rPr>
        <w:t xml:space="preserve"> a precios </w:t>
      </w:r>
      <w:r w:rsidRPr="341B465C" w:rsidR="0060666E">
        <w:rPr>
          <w:rFonts w:ascii="Arial" w:hAnsi="Arial" w:cs="Arial"/>
          <w:lang w:val="es-ES"/>
        </w:rPr>
        <w:t>de costo</w:t>
      </w:r>
      <w:r w:rsidRPr="341B465C" w:rsidR="007E2B5F">
        <w:rPr>
          <w:rFonts w:ascii="Arial" w:hAnsi="Arial" w:cs="Arial"/>
          <w:lang w:val="es-ES"/>
        </w:rPr>
        <w:t xml:space="preserve">. </w:t>
      </w:r>
    </w:p>
    <w:p w:rsidRPr="005A396B" w:rsidR="007E2B5F" w:rsidP="341B465C" w:rsidRDefault="007E2B5F" w14:paraId="09383EBE" w14:textId="77777777" w14:noSpellErr="1">
      <w:pPr>
        <w:ind w:left="851" w:hanging="491"/>
        <w:jc w:val="both"/>
        <w:rPr>
          <w:rFonts w:ascii="Arial" w:hAnsi="Arial" w:cs="Arial"/>
          <w:lang w:val="es-ES"/>
        </w:rPr>
      </w:pPr>
      <w:r w:rsidRPr="341B465C" w:rsidR="007E2B5F">
        <w:rPr>
          <w:rFonts w:ascii="Arial" w:hAnsi="Arial" w:cs="Arial"/>
          <w:b w:val="1"/>
          <w:bCs w:val="1"/>
          <w:lang w:val="es-ES"/>
        </w:rPr>
        <w:t>COMPROBANTE DE TRASLADO O SALIDA DE BIENES DEL ALMACEN AL SERVICIO</w:t>
      </w:r>
      <w:r w:rsidRPr="341B465C" w:rsidR="007E2B5F">
        <w:rPr>
          <w:rFonts w:ascii="Arial" w:hAnsi="Arial" w:cs="Arial"/>
          <w:lang w:val="es-ES"/>
        </w:rPr>
        <w:t>: El comprobante de traslado de Almacén o Bodega con destino a las dependencias, funcionarios o a terceros, es un documento legal probatorio en donde se identifica clara y detalladamente la salida física y real del bien del Almacén, cesando de esta manera la responsabilidad fiscal y legal por la custodia y conservación por parte del responsable del Almacén, transfiriéndola al funcionario destinatari</w:t>
      </w:r>
      <w:r w:rsidRPr="341B465C" w:rsidR="00805FE4">
        <w:rPr>
          <w:rFonts w:ascii="Arial" w:hAnsi="Arial" w:cs="Arial"/>
          <w:lang w:val="es-ES"/>
        </w:rPr>
        <w:t>o</w:t>
      </w:r>
      <w:r w:rsidRPr="341B465C" w:rsidR="007E2B5F">
        <w:rPr>
          <w:rFonts w:ascii="Arial" w:hAnsi="Arial" w:cs="Arial"/>
          <w:lang w:val="es-ES"/>
        </w:rPr>
        <w:t>.</w:t>
      </w:r>
    </w:p>
    <w:p w:rsidRPr="005A396B" w:rsidR="00FF2A57" w:rsidP="341B465C" w:rsidRDefault="00FF2A57" w14:paraId="1C5A755A" w14:textId="62C729AF">
      <w:pPr>
        <w:ind w:left="851" w:hanging="491"/>
        <w:jc w:val="both"/>
        <w:rPr>
          <w:rFonts w:ascii="Arial" w:hAnsi="Arial" w:cs="Arial"/>
          <w:lang w:val="es-ES"/>
        </w:rPr>
      </w:pPr>
      <w:r w:rsidRPr="341B465C" w:rsidR="00FF2A57">
        <w:rPr>
          <w:rFonts w:ascii="Arial" w:hAnsi="Arial" w:cs="Arial"/>
          <w:b w:val="1"/>
          <w:bCs w:val="1"/>
          <w:lang w:val="es-ES"/>
        </w:rPr>
        <w:t>INVENTARIOS:</w:t>
      </w:r>
      <w:r w:rsidRPr="341B465C" w:rsidR="00FF2A57">
        <w:rPr>
          <w:rFonts w:ascii="Arial" w:hAnsi="Arial" w:cs="Arial"/>
          <w:lang w:val="es-ES"/>
        </w:rPr>
        <w:t xml:space="preserve">  Bajo esta denominación se agrupan las cuentas que representan el valor de los bienes tangibles, muebles e inmuebles, e intangibles, adquiridos o producidos por la entidad con la intención de que sean comercializados o para dotar a las Instituciones Educativas</w:t>
      </w:r>
      <w:r w:rsidRPr="341B465C" w:rsidR="0060666E">
        <w:rPr>
          <w:rFonts w:ascii="Arial" w:hAnsi="Arial" w:cs="Arial"/>
          <w:lang w:val="es-ES"/>
        </w:rPr>
        <w:t xml:space="preserve">, Bibliotecas o </w:t>
      </w:r>
      <w:r w:rsidRPr="341B465C" w:rsidR="0060666E">
        <w:rPr>
          <w:rFonts w:ascii="Arial" w:hAnsi="Arial" w:cs="Arial"/>
          <w:lang w:val="es-ES"/>
        </w:rPr>
        <w:t>entiodades</w:t>
      </w:r>
      <w:r w:rsidRPr="341B465C" w:rsidR="0060666E">
        <w:rPr>
          <w:rFonts w:ascii="Arial" w:hAnsi="Arial" w:cs="Arial"/>
          <w:lang w:val="es-ES"/>
        </w:rPr>
        <w:t xml:space="preserve"> </w:t>
      </w:r>
      <w:r w:rsidRPr="341B465C" w:rsidR="0060666E">
        <w:rPr>
          <w:rFonts w:ascii="Arial" w:hAnsi="Arial" w:cs="Arial"/>
          <w:lang w:val="es-ES"/>
        </w:rPr>
        <w:t>públicas  con</w:t>
      </w:r>
      <w:r w:rsidRPr="341B465C" w:rsidR="0060666E">
        <w:rPr>
          <w:rFonts w:ascii="Arial" w:hAnsi="Arial" w:cs="Arial"/>
          <w:lang w:val="es-ES"/>
        </w:rPr>
        <w:t xml:space="preserve"> destino a las </w:t>
      </w:r>
      <w:r w:rsidRPr="341B465C" w:rsidR="00FF2A57">
        <w:rPr>
          <w:rFonts w:ascii="Arial" w:hAnsi="Arial" w:cs="Arial"/>
          <w:lang w:val="es-ES"/>
        </w:rPr>
        <w:t xml:space="preserve"> personas con Discapacidad Visual.</w:t>
      </w:r>
    </w:p>
    <w:p w:rsidRPr="005A396B" w:rsidR="00FF2A57" w:rsidP="00C16B1C" w:rsidRDefault="00FF2A57" w14:paraId="5554CBC5" w14:textId="77777777">
      <w:pPr>
        <w:ind w:left="851" w:hanging="491"/>
        <w:jc w:val="both"/>
        <w:rPr>
          <w:rFonts w:ascii="Arial" w:hAnsi="Arial" w:cs="Arial"/>
          <w:lang w:val="es-ES_tradnl"/>
        </w:rPr>
      </w:pPr>
    </w:p>
    <w:p w:rsidRPr="005A396B" w:rsidR="007E2B5F" w:rsidP="341B465C" w:rsidRDefault="007E2B5F" w14:paraId="311A28BF" w14:textId="37D6BA2C" w14:noSpellErr="1">
      <w:pPr>
        <w:ind w:left="851" w:hanging="491"/>
        <w:jc w:val="both"/>
        <w:rPr>
          <w:rFonts w:ascii="Arial" w:hAnsi="Arial" w:cs="Arial"/>
          <w:lang w:val="es-ES"/>
        </w:rPr>
      </w:pPr>
      <w:r w:rsidRPr="341B465C" w:rsidR="007E2B5F">
        <w:rPr>
          <w:rFonts w:ascii="Arial" w:hAnsi="Arial" w:cs="Arial"/>
          <w:b w:val="1"/>
          <w:bCs w:val="1"/>
          <w:lang w:val="es-ES"/>
        </w:rPr>
        <w:t>INVENTARIO DE BIENES DEL ALMACÉN</w:t>
      </w:r>
      <w:r w:rsidRPr="341B465C" w:rsidR="007E2B5F">
        <w:rPr>
          <w:rFonts w:ascii="Arial" w:hAnsi="Arial" w:cs="Arial"/>
          <w:lang w:val="es-ES"/>
        </w:rPr>
        <w:t>: Es la verificación cuantitativa de los bienes, Propiedades, Planta y Equipo (devolutivos), que se encuentra en el Almacén  de la entidad, para ser utilizados (nuevos o para reutilización), o por haber sido reclasificados para ser dados de baja.</w:t>
      </w:r>
    </w:p>
    <w:p w:rsidRPr="005A396B" w:rsidR="00FF2A57" w:rsidP="00C16B1C" w:rsidRDefault="00FF2A57" w14:paraId="55564971" w14:textId="77777777">
      <w:pPr>
        <w:ind w:left="851" w:hanging="491"/>
        <w:jc w:val="both"/>
        <w:rPr>
          <w:rFonts w:ascii="Arial" w:hAnsi="Arial" w:cs="Arial"/>
          <w:lang w:val="es-ES_tradnl"/>
        </w:rPr>
      </w:pPr>
      <w:r w:rsidRPr="005A396B">
        <w:rPr>
          <w:rFonts w:ascii="Arial" w:hAnsi="Arial" w:cs="Arial"/>
          <w:b/>
          <w:lang w:val="es-ES_tradnl"/>
        </w:rPr>
        <w:t>PRODUCTOS EN PROCESO</w:t>
      </w:r>
      <w:r w:rsidRPr="005A396B">
        <w:rPr>
          <w:rFonts w:ascii="Arial" w:hAnsi="Arial" w:cs="Arial"/>
          <w:lang w:val="es-ES_tradnl"/>
        </w:rPr>
        <w:t>. Bienes semielaborados que requieren procesos adicionales de producción, para convertirlos en productos terminados que estarán disponibles para la venta, para suministro gratuito o a precios económicamente no significativos.</w:t>
      </w:r>
    </w:p>
    <w:p w:rsidRPr="005A396B" w:rsidR="00FF2A57" w:rsidP="341B465C" w:rsidRDefault="00FF2A57" w14:paraId="0C971287" w14:textId="630980D7" w14:noSpellErr="1">
      <w:pPr>
        <w:ind w:left="851" w:hanging="491"/>
        <w:jc w:val="both"/>
        <w:rPr>
          <w:rFonts w:ascii="Arial" w:hAnsi="Arial" w:cs="Arial"/>
          <w:lang w:val="es-ES"/>
        </w:rPr>
      </w:pPr>
      <w:r w:rsidRPr="341B465C" w:rsidR="00FF2A57">
        <w:rPr>
          <w:rFonts w:ascii="Arial" w:hAnsi="Arial" w:cs="Arial"/>
          <w:b w:val="1"/>
          <w:bCs w:val="1"/>
          <w:lang w:val="es-ES"/>
        </w:rPr>
        <w:t>MATERIALES PARA PRODUCCIÓN DE BIENES</w:t>
      </w:r>
      <w:r w:rsidRPr="341B465C" w:rsidR="00FF2A57">
        <w:rPr>
          <w:rFonts w:ascii="Arial" w:hAnsi="Arial" w:cs="Arial"/>
          <w:lang w:val="es-ES"/>
        </w:rPr>
        <w:t xml:space="preserve">: </w:t>
      </w:r>
      <w:r w:rsidRPr="341B465C" w:rsidR="00413163">
        <w:rPr>
          <w:rFonts w:ascii="Arial" w:hAnsi="Arial" w:cs="Arial"/>
          <w:lang w:val="es-ES"/>
        </w:rPr>
        <w:t xml:space="preserve">Distintas </w:t>
      </w:r>
      <w:r w:rsidRPr="341B465C" w:rsidR="00FF2A57">
        <w:rPr>
          <w:rFonts w:ascii="Arial" w:hAnsi="Arial" w:cs="Arial"/>
          <w:lang w:val="es-ES"/>
        </w:rPr>
        <w:t>materias primas que han</w:t>
      </w:r>
      <w:r w:rsidRPr="341B465C" w:rsidR="00413163">
        <w:rPr>
          <w:rFonts w:ascii="Arial" w:hAnsi="Arial" w:cs="Arial"/>
          <w:lang w:val="es-ES"/>
        </w:rPr>
        <w:t xml:space="preserve"> sido adquirida</w:t>
      </w:r>
      <w:r w:rsidRPr="341B465C" w:rsidR="00FF2A57">
        <w:rPr>
          <w:rFonts w:ascii="Arial" w:hAnsi="Arial" w:cs="Arial"/>
          <w:lang w:val="es-ES"/>
        </w:rPr>
        <w:t>s por la entidad para ser consumidos en la producción de bienes.</w:t>
      </w:r>
    </w:p>
    <w:p w:rsidRPr="005A396B" w:rsidR="00FF2A57" w:rsidP="00C16B1C" w:rsidRDefault="00FF2A57" w14:paraId="354C15B8" w14:textId="77777777">
      <w:pPr>
        <w:ind w:left="851" w:hanging="491"/>
        <w:jc w:val="both"/>
        <w:rPr>
          <w:rFonts w:ascii="Arial" w:hAnsi="Arial" w:cs="Arial"/>
          <w:lang w:val="es-ES_tradnl"/>
        </w:rPr>
      </w:pPr>
      <w:r w:rsidRPr="005A396B">
        <w:rPr>
          <w:rFonts w:ascii="Arial" w:hAnsi="Arial" w:cs="Arial"/>
          <w:b/>
          <w:lang w:val="es-ES_tradnl"/>
        </w:rPr>
        <w:t>MERCANCÍAS EN EXISTENCIA</w:t>
      </w:r>
      <w:r w:rsidRPr="005A396B">
        <w:rPr>
          <w:rFonts w:ascii="Arial" w:hAnsi="Arial" w:cs="Arial"/>
          <w:lang w:val="es-ES_tradnl"/>
        </w:rPr>
        <w:t xml:space="preserve">: Bienes adquiridos a cualquier título con el objeto de ser vendidos o cedidos y que no requieren ningún proceso de transformación. </w:t>
      </w:r>
    </w:p>
    <w:p w:rsidRPr="005A396B" w:rsidR="00B37354" w:rsidP="00C16B1C" w:rsidRDefault="007E2B5F" w14:paraId="255B83EF" w14:textId="6566F5E2">
      <w:pPr>
        <w:ind w:left="851" w:hanging="491"/>
        <w:jc w:val="both"/>
        <w:rPr>
          <w:rFonts w:ascii="Arial" w:hAnsi="Arial" w:cs="Arial"/>
          <w:lang w:val="es-ES_tradnl"/>
        </w:rPr>
      </w:pPr>
      <w:r w:rsidRPr="005A396B">
        <w:rPr>
          <w:rFonts w:ascii="Arial" w:hAnsi="Arial" w:cs="Arial"/>
          <w:b/>
          <w:lang w:val="es-ES_tradnl"/>
        </w:rPr>
        <w:t>TOMA FISICA DE INVENTARIOS</w:t>
      </w:r>
      <w:r w:rsidRPr="005A396B" w:rsidR="00D41C1B">
        <w:rPr>
          <w:rFonts w:ascii="Arial" w:hAnsi="Arial" w:cs="Arial"/>
          <w:lang w:val="es-ES_tradnl"/>
        </w:rPr>
        <w:t xml:space="preserve">: </w:t>
      </w:r>
      <w:r w:rsidRPr="005A396B" w:rsidR="00C22EEC">
        <w:rPr>
          <w:rFonts w:ascii="Arial" w:hAnsi="Arial" w:cs="Arial"/>
          <w:lang w:val="es-ES_tradnl"/>
        </w:rPr>
        <w:t>Es la verificación física de los bienes o elementos en uso a cargo de los diferentes funcionarios de las dependencias del instituto</w:t>
      </w:r>
      <w:r w:rsidRPr="005A396B" w:rsidR="00D45280">
        <w:rPr>
          <w:rFonts w:ascii="Arial" w:hAnsi="Arial" w:cs="Arial"/>
          <w:lang w:val="es-ES_tradnl"/>
        </w:rPr>
        <w:t xml:space="preserve">, </w:t>
      </w:r>
      <w:r w:rsidRPr="005A396B" w:rsidR="00F34862">
        <w:rPr>
          <w:rFonts w:ascii="Arial" w:hAnsi="Arial" w:cs="Arial"/>
          <w:lang w:val="es-ES_tradnl"/>
        </w:rPr>
        <w:t>en este inventario se tiene en cuenta los</w:t>
      </w:r>
      <w:r w:rsidRPr="005A396B" w:rsidR="00D45280">
        <w:rPr>
          <w:rFonts w:ascii="Arial" w:hAnsi="Arial" w:cs="Arial"/>
          <w:lang w:val="es-ES_tradnl"/>
        </w:rPr>
        <w:t xml:space="preserve"> </w:t>
      </w:r>
      <w:r w:rsidRPr="005A396B" w:rsidR="0010118E">
        <w:rPr>
          <w:rFonts w:ascii="Arial" w:hAnsi="Arial" w:cs="Arial"/>
          <w:lang w:val="es-ES_tradnl"/>
        </w:rPr>
        <w:t xml:space="preserve">bienes </w:t>
      </w:r>
      <w:r w:rsidRPr="005A396B" w:rsidR="00D45280">
        <w:rPr>
          <w:rFonts w:ascii="Arial" w:hAnsi="Arial" w:cs="Arial"/>
          <w:lang w:val="es-ES_tradnl"/>
        </w:rPr>
        <w:t>de consumo</w:t>
      </w:r>
      <w:r w:rsidRPr="005A396B" w:rsidR="006915ED">
        <w:rPr>
          <w:rFonts w:ascii="Arial" w:hAnsi="Arial" w:cs="Arial"/>
          <w:lang w:val="es-ES_tradnl"/>
        </w:rPr>
        <w:t>, consumo</w:t>
      </w:r>
      <w:r w:rsidRPr="005A396B" w:rsidR="00D45280">
        <w:rPr>
          <w:rFonts w:ascii="Arial" w:hAnsi="Arial" w:cs="Arial"/>
          <w:lang w:val="es-ES_tradnl"/>
        </w:rPr>
        <w:t xml:space="preserve"> con control</w:t>
      </w:r>
      <w:r w:rsidRPr="005A396B" w:rsidR="00FF2A57">
        <w:rPr>
          <w:rFonts w:ascii="Arial" w:hAnsi="Arial" w:cs="Arial"/>
          <w:lang w:val="es-ES_tradnl"/>
        </w:rPr>
        <w:t xml:space="preserve">, activos en servicio de menor cuantía </w:t>
      </w:r>
      <w:r w:rsidRPr="005A396B" w:rsidR="00D45280">
        <w:rPr>
          <w:rFonts w:ascii="Arial" w:hAnsi="Arial" w:cs="Arial"/>
          <w:lang w:val="es-ES_tradnl"/>
        </w:rPr>
        <w:t xml:space="preserve">y </w:t>
      </w:r>
      <w:r w:rsidRPr="005A396B" w:rsidR="001D0818">
        <w:rPr>
          <w:rFonts w:ascii="Arial" w:hAnsi="Arial" w:cs="Arial"/>
          <w:lang w:val="es-ES_tradnl"/>
        </w:rPr>
        <w:t>devolutivos</w:t>
      </w:r>
      <w:r w:rsidRPr="005A396B" w:rsidR="00D45280">
        <w:rPr>
          <w:rFonts w:ascii="Arial" w:hAnsi="Arial" w:cs="Arial"/>
          <w:lang w:val="es-ES_tradnl"/>
        </w:rPr>
        <w:t xml:space="preserve">, </w:t>
      </w:r>
      <w:r w:rsidRPr="005A396B" w:rsidR="00AB742A">
        <w:rPr>
          <w:rFonts w:ascii="Arial" w:hAnsi="Arial" w:cs="Arial"/>
          <w:lang w:val="es-ES_tradnl"/>
        </w:rPr>
        <w:t xml:space="preserve">para la toma física de inventarios se requiere que este </w:t>
      </w:r>
      <w:r w:rsidRPr="005A396B" w:rsidR="00D45280">
        <w:rPr>
          <w:rFonts w:ascii="Arial" w:hAnsi="Arial" w:cs="Arial"/>
          <w:lang w:val="es-ES_tradnl"/>
        </w:rPr>
        <w:t>siempre presente el funcionario responsable de su inventario.</w:t>
      </w:r>
    </w:p>
    <w:p w:rsidRPr="005A396B" w:rsidR="006D66D3" w:rsidP="0046295B" w:rsidRDefault="006D66D3" w14:paraId="78816CE9" w14:textId="77777777">
      <w:pPr>
        <w:ind w:left="851" w:hanging="491"/>
        <w:jc w:val="both"/>
        <w:rPr>
          <w:rFonts w:ascii="Arial" w:hAnsi="Arial" w:cs="Arial"/>
          <w:lang w:val="es-CO"/>
        </w:rPr>
      </w:pPr>
    </w:p>
    <w:p w:rsidRPr="005A396B" w:rsidR="0046295B" w:rsidP="00AB742A" w:rsidRDefault="00AB742A" w14:paraId="5973ED7A" w14:textId="73DB4FA5">
      <w:pPr>
        <w:ind w:left="851" w:hanging="491"/>
        <w:jc w:val="both"/>
        <w:rPr>
          <w:rFonts w:ascii="Arial" w:hAnsi="Arial" w:cs="Arial"/>
          <w:b/>
          <w:lang w:val="es-CO"/>
        </w:rPr>
      </w:pPr>
      <w:r w:rsidRPr="005A396B">
        <w:rPr>
          <w:rFonts w:ascii="Arial" w:hAnsi="Arial" w:cs="Arial"/>
          <w:b/>
          <w:lang w:val="es-CO"/>
        </w:rPr>
        <w:t xml:space="preserve">VIDA ÚTIL: </w:t>
      </w:r>
      <w:r w:rsidRPr="005A396B" w:rsidR="006D66D3">
        <w:rPr>
          <w:rFonts w:ascii="Arial" w:hAnsi="Arial" w:cs="Arial"/>
          <w:lang w:val="es-CO"/>
        </w:rPr>
        <w:t>La vida útil de una propiedad, planta y equipo es el periodo durante el cual se espera uti</w:t>
      </w:r>
      <w:r w:rsidRPr="005A396B">
        <w:rPr>
          <w:rFonts w:ascii="Arial" w:hAnsi="Arial" w:cs="Arial"/>
          <w:lang w:val="es-CO"/>
        </w:rPr>
        <w:t>lizar el activo</w:t>
      </w:r>
      <w:r w:rsidRPr="005A396B" w:rsidR="006D66D3">
        <w:rPr>
          <w:rFonts w:ascii="Arial" w:hAnsi="Arial" w:cs="Arial"/>
          <w:lang w:val="es-CO"/>
        </w:rPr>
        <w:t xml:space="preserve">. El INCI solo depreciará los bienes reconocidos en el Estado de Situación </w:t>
      </w:r>
      <w:proofErr w:type="spellStart"/>
      <w:r w:rsidRPr="005A396B" w:rsidR="006D66D3">
        <w:rPr>
          <w:rFonts w:ascii="Arial" w:hAnsi="Arial" w:cs="Arial"/>
          <w:lang w:val="es-CO"/>
        </w:rPr>
        <w:t>Financiera.</w:t>
      </w:r>
      <w:r w:rsidRPr="005A396B" w:rsidR="0046295B">
        <w:rPr>
          <w:rFonts w:ascii="Arial" w:hAnsi="Arial" w:cs="Arial"/>
          <w:lang w:val="es-CO"/>
        </w:rPr>
        <w:t>Las</w:t>
      </w:r>
      <w:proofErr w:type="spellEnd"/>
      <w:r w:rsidRPr="005A396B" w:rsidR="0046295B">
        <w:rPr>
          <w:rFonts w:ascii="Arial" w:hAnsi="Arial" w:cs="Arial"/>
          <w:lang w:val="es-CO"/>
        </w:rPr>
        <w:t xml:space="preserve"> vidas útiles esperadas para los activos se definen de acuerdo con los siguientes rangos:</w:t>
      </w:r>
    </w:p>
    <w:p w:rsidRPr="005A396B" w:rsidR="00AB742A" w:rsidP="0046295B" w:rsidRDefault="00AB742A" w14:paraId="113A6341" w14:textId="77777777">
      <w:pPr>
        <w:ind w:left="851" w:hanging="491"/>
        <w:jc w:val="both"/>
        <w:rPr>
          <w:rFonts w:ascii="Arial" w:hAnsi="Arial" w:cs="Arial"/>
          <w:lang w:val="es-CO"/>
        </w:rPr>
      </w:pPr>
      <w:r w:rsidRPr="005A396B">
        <w:rPr>
          <w:rFonts w:ascii="Arial" w:hAnsi="Arial" w:cs="Arial"/>
          <w:lang w:val="es-CO"/>
        </w:rPr>
        <w:t xml:space="preserve">      </w:t>
      </w:r>
    </w:p>
    <w:p w:rsidRPr="005A396B" w:rsidR="0046295B" w:rsidP="0046295B" w:rsidRDefault="0046295B" w14:paraId="4F6A3564" w14:textId="07FE6C97">
      <w:pPr>
        <w:ind w:left="851" w:hanging="491"/>
        <w:jc w:val="both"/>
        <w:rPr>
          <w:rFonts w:ascii="Arial" w:hAnsi="Arial" w:cs="Arial"/>
          <w:b/>
          <w:lang w:val="es-CO"/>
        </w:rPr>
      </w:pPr>
      <w:r w:rsidRPr="005A396B">
        <w:rPr>
          <w:rFonts w:ascii="Arial" w:hAnsi="Arial" w:cs="Arial"/>
          <w:b/>
          <w:lang w:val="es-CO"/>
        </w:rPr>
        <w:t xml:space="preserve">Clase de activo </w:t>
      </w:r>
      <w:r w:rsidRPr="005A396B" w:rsidR="00AB742A">
        <w:rPr>
          <w:rFonts w:ascii="Arial" w:hAnsi="Arial" w:cs="Arial"/>
          <w:b/>
          <w:lang w:val="es-CO"/>
        </w:rPr>
        <w:t xml:space="preserve">                                                          </w:t>
      </w:r>
      <w:r w:rsidRPr="005A396B">
        <w:rPr>
          <w:rFonts w:ascii="Arial" w:hAnsi="Arial" w:cs="Arial"/>
          <w:b/>
          <w:lang w:val="es-CO"/>
        </w:rPr>
        <w:t>Determinación de la administración</w:t>
      </w:r>
    </w:p>
    <w:p w:rsidRPr="005A396B" w:rsidR="0046295B" w:rsidP="00AB742A" w:rsidRDefault="0046295B" w14:paraId="388F0F86" w14:textId="77777777">
      <w:pPr>
        <w:ind w:left="851" w:hanging="142"/>
        <w:jc w:val="both"/>
        <w:rPr>
          <w:rFonts w:ascii="Arial" w:hAnsi="Arial" w:cs="Arial"/>
          <w:lang w:val="es-CO"/>
        </w:rPr>
      </w:pPr>
      <w:r w:rsidRPr="005A396B">
        <w:rPr>
          <w:rFonts w:ascii="Arial" w:hAnsi="Arial" w:cs="Arial"/>
          <w:lang w:val="es-CO"/>
        </w:rPr>
        <w:t>Terrenos Infinita</w:t>
      </w:r>
    </w:p>
    <w:p w:rsidRPr="005A396B" w:rsidR="0046295B" w:rsidP="00AB742A" w:rsidRDefault="0046295B" w14:paraId="63536B7B" w14:textId="07588719">
      <w:pPr>
        <w:ind w:left="851" w:hanging="142"/>
        <w:jc w:val="both"/>
        <w:rPr>
          <w:rFonts w:ascii="Arial" w:hAnsi="Arial" w:cs="Arial"/>
          <w:lang w:val="es-CO"/>
        </w:rPr>
      </w:pPr>
      <w:r w:rsidRPr="005A396B">
        <w:rPr>
          <w:rFonts w:ascii="Arial" w:hAnsi="Arial" w:cs="Arial"/>
          <w:lang w:val="es-CO"/>
        </w:rPr>
        <w:t xml:space="preserve">Edificaciones </w:t>
      </w:r>
      <w:r w:rsidRPr="005A396B" w:rsidR="00AB742A">
        <w:rPr>
          <w:rFonts w:ascii="Arial" w:hAnsi="Arial" w:cs="Arial"/>
          <w:lang w:val="es-CO"/>
        </w:rPr>
        <w:t xml:space="preserve">                                                                </w:t>
      </w:r>
      <w:r w:rsidRPr="005A396B">
        <w:rPr>
          <w:rFonts w:ascii="Arial" w:hAnsi="Arial" w:cs="Arial"/>
          <w:lang w:val="es-CO"/>
        </w:rPr>
        <w:t>Hasta 50 años</w:t>
      </w:r>
    </w:p>
    <w:p w:rsidRPr="005A396B" w:rsidR="0046295B" w:rsidP="00AB742A" w:rsidRDefault="0046295B" w14:paraId="124F4BCB" w14:textId="344B8A0D">
      <w:pPr>
        <w:ind w:left="851" w:hanging="142"/>
        <w:jc w:val="both"/>
        <w:rPr>
          <w:rFonts w:ascii="Arial" w:hAnsi="Arial" w:cs="Arial"/>
          <w:lang w:val="es-CO"/>
        </w:rPr>
      </w:pPr>
      <w:r w:rsidRPr="005A396B">
        <w:rPr>
          <w:rFonts w:ascii="Arial" w:hAnsi="Arial" w:cs="Arial"/>
          <w:lang w:val="es-CO"/>
        </w:rPr>
        <w:t xml:space="preserve">Maquinaria y equipo </w:t>
      </w:r>
      <w:r w:rsidRPr="005A396B" w:rsidR="00AB742A">
        <w:rPr>
          <w:rFonts w:ascii="Arial" w:hAnsi="Arial" w:cs="Arial"/>
          <w:lang w:val="es-CO"/>
        </w:rPr>
        <w:t xml:space="preserve">                                                     </w:t>
      </w:r>
      <w:r w:rsidRPr="005A396B">
        <w:rPr>
          <w:rFonts w:ascii="Arial" w:hAnsi="Arial" w:cs="Arial"/>
          <w:lang w:val="es-CO"/>
        </w:rPr>
        <w:t>De 20 a 30 años</w:t>
      </w:r>
    </w:p>
    <w:p w:rsidRPr="005A396B" w:rsidR="0046295B" w:rsidP="00AB742A" w:rsidRDefault="0046295B" w14:paraId="071B52C3" w14:textId="50FBDE87">
      <w:pPr>
        <w:ind w:left="851" w:hanging="142"/>
        <w:jc w:val="both"/>
        <w:rPr>
          <w:rFonts w:ascii="Arial" w:hAnsi="Arial" w:cs="Arial"/>
          <w:lang w:val="es-CO"/>
        </w:rPr>
      </w:pPr>
      <w:r w:rsidRPr="005A396B">
        <w:rPr>
          <w:rFonts w:ascii="Arial" w:hAnsi="Arial" w:cs="Arial"/>
          <w:lang w:val="es-CO"/>
        </w:rPr>
        <w:t>Equipo médico y científico</w:t>
      </w:r>
      <w:r w:rsidRPr="005A396B" w:rsidR="00AB742A">
        <w:rPr>
          <w:rFonts w:ascii="Arial" w:hAnsi="Arial" w:cs="Arial"/>
          <w:lang w:val="es-CO"/>
        </w:rPr>
        <w:t xml:space="preserve">                                            </w:t>
      </w:r>
      <w:r w:rsidRPr="005A396B">
        <w:rPr>
          <w:rFonts w:ascii="Arial" w:hAnsi="Arial" w:cs="Arial"/>
          <w:lang w:val="es-CO"/>
        </w:rPr>
        <w:t>De 10 a 15 años</w:t>
      </w:r>
    </w:p>
    <w:p w:rsidRPr="005A396B" w:rsidR="0046295B" w:rsidP="00AB742A" w:rsidRDefault="0046295B" w14:paraId="3E42B62B" w14:textId="5C5E5905">
      <w:pPr>
        <w:ind w:left="851" w:hanging="142"/>
        <w:jc w:val="both"/>
        <w:rPr>
          <w:rFonts w:ascii="Arial" w:hAnsi="Arial" w:cs="Arial"/>
          <w:lang w:val="es-CO"/>
        </w:rPr>
      </w:pPr>
      <w:r w:rsidRPr="005A396B">
        <w:rPr>
          <w:rFonts w:ascii="Arial" w:hAnsi="Arial" w:cs="Arial"/>
          <w:lang w:val="es-CO"/>
        </w:rPr>
        <w:t>Muebles, enseres y equipos de oficina</w:t>
      </w:r>
      <w:r w:rsidRPr="005A396B" w:rsidR="00AB742A">
        <w:rPr>
          <w:rFonts w:ascii="Arial" w:hAnsi="Arial" w:cs="Arial"/>
          <w:lang w:val="es-CO"/>
        </w:rPr>
        <w:t xml:space="preserve">                         </w:t>
      </w:r>
      <w:r w:rsidRPr="005A396B">
        <w:rPr>
          <w:rFonts w:ascii="Arial" w:hAnsi="Arial" w:cs="Arial"/>
          <w:lang w:val="es-CO"/>
        </w:rPr>
        <w:t>De 10 a 15 años</w:t>
      </w:r>
    </w:p>
    <w:p w:rsidRPr="005A396B" w:rsidR="0046295B" w:rsidP="00AB742A" w:rsidRDefault="0046295B" w14:paraId="2053535C" w14:textId="2A89F94C">
      <w:pPr>
        <w:ind w:left="851" w:hanging="142"/>
        <w:jc w:val="both"/>
        <w:rPr>
          <w:rFonts w:ascii="Arial" w:hAnsi="Arial" w:cs="Arial"/>
          <w:lang w:val="es-CO"/>
        </w:rPr>
      </w:pPr>
      <w:r w:rsidRPr="005A396B">
        <w:rPr>
          <w:rFonts w:ascii="Arial" w:hAnsi="Arial" w:cs="Arial"/>
          <w:lang w:val="es-CO"/>
        </w:rPr>
        <w:lastRenderedPageBreak/>
        <w:t xml:space="preserve">Equipos de comunicación y computación </w:t>
      </w:r>
      <w:r w:rsidRPr="005A396B" w:rsidR="00AB742A">
        <w:rPr>
          <w:rFonts w:ascii="Arial" w:hAnsi="Arial" w:cs="Arial"/>
          <w:lang w:val="es-CO"/>
        </w:rPr>
        <w:t xml:space="preserve">                    </w:t>
      </w:r>
      <w:r w:rsidRPr="005A396B">
        <w:rPr>
          <w:rFonts w:ascii="Arial" w:hAnsi="Arial" w:cs="Arial"/>
          <w:lang w:val="es-CO"/>
        </w:rPr>
        <w:t>De 3 a 10 años</w:t>
      </w:r>
    </w:p>
    <w:p w:rsidRPr="005A396B" w:rsidR="0046295B" w:rsidP="00AB742A" w:rsidRDefault="0046295B" w14:paraId="37B1ABB1" w14:textId="0A2DA258">
      <w:pPr>
        <w:ind w:left="851" w:hanging="142"/>
        <w:jc w:val="both"/>
        <w:rPr>
          <w:rFonts w:ascii="Arial" w:hAnsi="Arial" w:cs="Arial"/>
          <w:lang w:val="es-CO"/>
        </w:rPr>
      </w:pPr>
      <w:r w:rsidRPr="005A396B">
        <w:rPr>
          <w:rFonts w:ascii="Arial" w:hAnsi="Arial" w:cs="Arial"/>
          <w:lang w:val="es-CO"/>
        </w:rPr>
        <w:t xml:space="preserve">Equipo de transporte, tracción y elevación </w:t>
      </w:r>
      <w:r w:rsidRPr="005A396B" w:rsidR="00AB742A">
        <w:rPr>
          <w:rFonts w:ascii="Arial" w:hAnsi="Arial" w:cs="Arial"/>
          <w:lang w:val="es-CO"/>
        </w:rPr>
        <w:t xml:space="preserve">                  </w:t>
      </w:r>
      <w:r w:rsidRPr="005A396B">
        <w:rPr>
          <w:rFonts w:ascii="Arial" w:hAnsi="Arial" w:cs="Arial"/>
          <w:lang w:val="es-CO"/>
        </w:rPr>
        <w:t>Hasta 10 años</w:t>
      </w:r>
    </w:p>
    <w:p w:rsidRPr="005A396B" w:rsidR="0046295B" w:rsidP="00AB742A" w:rsidRDefault="0046295B" w14:paraId="361472C7" w14:textId="26ECE4B0">
      <w:pPr>
        <w:ind w:left="851" w:hanging="142"/>
        <w:jc w:val="both"/>
        <w:rPr>
          <w:rFonts w:ascii="Arial" w:hAnsi="Arial" w:cs="Arial"/>
          <w:lang w:val="es-CO"/>
        </w:rPr>
      </w:pPr>
      <w:r w:rsidRPr="005A396B">
        <w:rPr>
          <w:rFonts w:ascii="Arial" w:hAnsi="Arial" w:cs="Arial"/>
          <w:lang w:val="es-CO"/>
        </w:rPr>
        <w:t xml:space="preserve">Menor cuantía </w:t>
      </w:r>
      <w:r w:rsidRPr="005A396B" w:rsidR="00AB742A">
        <w:rPr>
          <w:rFonts w:ascii="Arial" w:hAnsi="Arial" w:cs="Arial"/>
          <w:lang w:val="es-CO"/>
        </w:rPr>
        <w:t xml:space="preserve">                                                              </w:t>
      </w:r>
      <w:r w:rsidRPr="005A396B">
        <w:rPr>
          <w:rFonts w:ascii="Arial" w:hAnsi="Arial" w:cs="Arial"/>
          <w:lang w:val="es-CO"/>
        </w:rPr>
        <w:t>1 mes</w:t>
      </w:r>
      <w:r w:rsidRPr="005A396B" w:rsidR="00AB742A">
        <w:rPr>
          <w:rFonts w:ascii="Arial" w:hAnsi="Arial" w:cs="Arial"/>
          <w:lang w:val="es-CO"/>
        </w:rPr>
        <w:t xml:space="preserve"> </w:t>
      </w:r>
      <w:proofErr w:type="gramStart"/>
      <w:r w:rsidRPr="005A396B" w:rsidR="00AB742A">
        <w:rPr>
          <w:rFonts w:ascii="Arial" w:hAnsi="Arial" w:cs="Arial"/>
          <w:lang w:val="es-CO"/>
        </w:rPr>
        <w:t>( se</w:t>
      </w:r>
      <w:proofErr w:type="gramEnd"/>
      <w:r w:rsidRPr="005A396B" w:rsidR="00AB742A">
        <w:rPr>
          <w:rFonts w:ascii="Arial" w:hAnsi="Arial" w:cs="Arial"/>
          <w:lang w:val="es-CO"/>
        </w:rPr>
        <w:t xml:space="preserve"> llevan al gasto) </w:t>
      </w:r>
    </w:p>
    <w:p w:rsidRPr="005A396B" w:rsidR="0046295B" w:rsidP="00C16B1C" w:rsidRDefault="0046295B" w14:paraId="2F0FBCDA" w14:textId="77777777">
      <w:pPr>
        <w:ind w:left="851" w:hanging="491"/>
        <w:jc w:val="both"/>
        <w:rPr>
          <w:rFonts w:ascii="Arial" w:hAnsi="Arial" w:cs="Arial"/>
          <w:lang w:val="es-ES_tradnl"/>
        </w:rPr>
      </w:pPr>
    </w:p>
    <w:p w:rsidRPr="00B853EF" w:rsidR="0046295B" w:rsidP="00C16B1C" w:rsidRDefault="0046295B" w14:paraId="09CCBA2F" w14:textId="77777777">
      <w:pPr>
        <w:ind w:left="851" w:hanging="491"/>
        <w:jc w:val="both"/>
        <w:rPr>
          <w:rFonts w:ascii="Arial" w:hAnsi="Arial" w:cs="Arial"/>
          <w:lang w:val="es-ES_tradnl"/>
        </w:rPr>
      </w:pPr>
    </w:p>
    <w:p w:rsidRPr="00B853EF" w:rsidR="00DB1CE3" w:rsidP="00C2727C" w:rsidRDefault="00DB1CE3" w14:paraId="42E12710" w14:textId="77777777">
      <w:pPr>
        <w:jc w:val="both"/>
        <w:rPr>
          <w:rFonts w:ascii="Arial" w:hAnsi="Arial" w:cs="Arial"/>
          <w:bCs/>
          <w:lang w:val="es-CO"/>
        </w:rPr>
      </w:pPr>
    </w:p>
    <w:p w:rsidRPr="00B853EF" w:rsidR="00B73802" w:rsidP="00C2727C" w:rsidRDefault="00967893" w14:paraId="52A47657" w14:textId="77777777">
      <w:pPr>
        <w:pStyle w:val="Ttulo2"/>
        <w:ind w:left="0"/>
        <w:jc w:val="both"/>
        <w:rPr>
          <w:sz w:val="24"/>
        </w:rPr>
      </w:pPr>
      <w:r w:rsidRPr="00B853EF">
        <w:rPr>
          <w:sz w:val="24"/>
        </w:rPr>
        <w:t>7</w:t>
      </w:r>
      <w:r w:rsidRPr="00B853EF" w:rsidR="005663AA">
        <w:rPr>
          <w:sz w:val="24"/>
        </w:rPr>
        <w:t xml:space="preserve">. </w:t>
      </w:r>
      <w:r w:rsidRPr="00B853EF" w:rsidR="00B73802">
        <w:rPr>
          <w:sz w:val="24"/>
        </w:rPr>
        <w:t>ACTIVIDADES</w:t>
      </w:r>
    </w:p>
    <w:p w:rsidRPr="00B853EF" w:rsidR="00B73802" w:rsidP="00C2727C" w:rsidRDefault="00B73802" w14:paraId="0A5CC62B" w14:textId="77777777">
      <w:pPr>
        <w:jc w:val="both"/>
        <w:rPr>
          <w:rFonts w:ascii="Arial" w:hAnsi="Arial" w:cs="Arial"/>
        </w:rPr>
      </w:pPr>
    </w:p>
    <w:tbl>
      <w:tblPr>
        <w:tblStyle w:val="Tablaconcuadrcula1clara"/>
        <w:tblW w:w="13042" w:type="dxa"/>
        <w:tblLayout w:type="fixed"/>
        <w:tblLook w:val="06A0" w:firstRow="1" w:lastRow="0" w:firstColumn="1" w:lastColumn="0" w:noHBand="1" w:noVBand="1"/>
      </w:tblPr>
      <w:tblGrid>
        <w:gridCol w:w="568"/>
        <w:gridCol w:w="3969"/>
        <w:gridCol w:w="1984"/>
        <w:gridCol w:w="1985"/>
        <w:gridCol w:w="1984"/>
        <w:gridCol w:w="2552"/>
      </w:tblGrid>
      <w:tr w:rsidRPr="00B853EF" w:rsidR="00A10510" w:rsidTr="00C16B1C" w14:paraId="6AC1CB4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:rsidRPr="005A396B" w:rsidR="003976DB" w:rsidP="00C16B1C" w:rsidRDefault="003976DB" w14:paraId="242B1BF1" w14:textId="77777777">
            <w:pPr>
              <w:jc w:val="center"/>
              <w:rPr>
                <w:rFonts w:ascii="Arial" w:hAnsi="Arial" w:cs="Arial"/>
                <w:b w:val="0"/>
              </w:rPr>
            </w:pPr>
            <w:r w:rsidRPr="005A396B">
              <w:rPr>
                <w:rFonts w:ascii="Arial" w:hAnsi="Arial" w:cs="Arial"/>
              </w:rPr>
              <w:t>#</w:t>
            </w:r>
          </w:p>
        </w:tc>
        <w:tc>
          <w:tcPr>
            <w:tcW w:w="3969" w:type="dxa"/>
            <w:vAlign w:val="center"/>
          </w:tcPr>
          <w:p w:rsidRPr="005A396B" w:rsidR="003976DB" w:rsidP="00C16B1C" w:rsidRDefault="003976DB" w14:paraId="24DBA87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A396B">
              <w:rPr>
                <w:rFonts w:ascii="Arial" w:hAnsi="Arial" w:cs="Arial"/>
              </w:rPr>
              <w:t xml:space="preserve">Descripción </w:t>
            </w:r>
            <w:r w:rsidRPr="005A396B" w:rsidR="00713633">
              <w:rPr>
                <w:rFonts w:ascii="Arial" w:hAnsi="Arial" w:cs="Arial"/>
              </w:rPr>
              <w:t>d</w:t>
            </w:r>
            <w:r w:rsidRPr="005A396B">
              <w:rPr>
                <w:rFonts w:ascii="Arial" w:hAnsi="Arial" w:cs="Arial"/>
              </w:rPr>
              <w:t xml:space="preserve">e </w:t>
            </w:r>
            <w:r w:rsidRPr="005A396B" w:rsidR="00713633">
              <w:rPr>
                <w:rFonts w:ascii="Arial" w:hAnsi="Arial" w:cs="Arial"/>
              </w:rPr>
              <w:t>l</w:t>
            </w:r>
            <w:r w:rsidRPr="005A396B">
              <w:rPr>
                <w:rFonts w:ascii="Arial" w:hAnsi="Arial" w:cs="Arial"/>
              </w:rPr>
              <w:t>a Actividad</w:t>
            </w:r>
          </w:p>
        </w:tc>
        <w:tc>
          <w:tcPr>
            <w:tcW w:w="1984" w:type="dxa"/>
            <w:vAlign w:val="center"/>
          </w:tcPr>
          <w:p w:rsidRPr="005A396B" w:rsidR="003976DB" w:rsidP="00C16B1C" w:rsidRDefault="003976DB" w14:paraId="19DBCF9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A396B">
              <w:rPr>
                <w:rFonts w:ascii="Arial" w:hAnsi="Arial" w:cs="Arial"/>
              </w:rPr>
              <w:t>Responsable</w:t>
            </w:r>
          </w:p>
          <w:p w:rsidRPr="005A396B" w:rsidR="003976DB" w:rsidP="00C16B1C" w:rsidRDefault="003976DB" w14:paraId="20B81B0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A396B">
              <w:rPr>
                <w:rFonts w:ascii="Arial" w:hAnsi="Arial" w:cs="Arial"/>
              </w:rPr>
              <w:t>(Cargo)</w:t>
            </w:r>
          </w:p>
        </w:tc>
        <w:tc>
          <w:tcPr>
            <w:tcW w:w="1985" w:type="dxa"/>
            <w:vAlign w:val="center"/>
          </w:tcPr>
          <w:p w:rsidRPr="005A396B" w:rsidR="003976DB" w:rsidP="00C16B1C" w:rsidRDefault="003976DB" w14:paraId="51F13AA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A396B">
              <w:rPr>
                <w:rFonts w:ascii="Arial" w:hAnsi="Arial" w:cs="Arial"/>
              </w:rPr>
              <w:t>Dependencia</w:t>
            </w:r>
          </w:p>
        </w:tc>
        <w:tc>
          <w:tcPr>
            <w:tcW w:w="1984" w:type="dxa"/>
            <w:vAlign w:val="center"/>
          </w:tcPr>
          <w:p w:rsidRPr="005A396B" w:rsidR="003976DB" w:rsidP="00C16B1C" w:rsidRDefault="003976DB" w14:paraId="2E63D61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A396B">
              <w:rPr>
                <w:rFonts w:ascii="Arial" w:hAnsi="Arial" w:cs="Arial"/>
              </w:rPr>
              <w:t>Control</w:t>
            </w:r>
          </w:p>
          <w:p w:rsidRPr="005A396B" w:rsidR="003976DB" w:rsidP="00C16B1C" w:rsidRDefault="003976DB" w14:paraId="4719C7E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A396B">
              <w:rPr>
                <w:rFonts w:ascii="Arial" w:hAnsi="Arial" w:cs="Arial"/>
              </w:rPr>
              <w:t>(Si Aplica)</w:t>
            </w:r>
          </w:p>
        </w:tc>
        <w:tc>
          <w:tcPr>
            <w:tcW w:w="2552" w:type="dxa"/>
            <w:vAlign w:val="center"/>
          </w:tcPr>
          <w:p w:rsidRPr="005A396B" w:rsidR="003976DB" w:rsidP="00C16B1C" w:rsidRDefault="003976DB" w14:paraId="43172A6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A396B">
              <w:rPr>
                <w:rFonts w:ascii="Arial" w:hAnsi="Arial" w:cs="Arial"/>
              </w:rPr>
              <w:t>Registros</w:t>
            </w:r>
          </w:p>
        </w:tc>
      </w:tr>
      <w:tr w:rsidRPr="00B853EF" w:rsidR="00A10510" w:rsidTr="00C16B1C" w14:paraId="01B393CC" w14:textId="77777777">
        <w:trPr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:rsidRPr="005A396B" w:rsidR="00AD2F8B" w:rsidP="00C16B1C" w:rsidRDefault="00AD2F8B" w14:paraId="4670DC67" w14:textId="77777777">
            <w:pPr>
              <w:jc w:val="center"/>
              <w:rPr>
                <w:rFonts w:ascii="Arial" w:hAnsi="Arial" w:cs="Arial"/>
                <w:spacing w:val="-20"/>
              </w:rPr>
            </w:pPr>
            <w:r w:rsidRPr="005A396B">
              <w:rPr>
                <w:rFonts w:ascii="Arial" w:hAnsi="Arial" w:cs="Arial"/>
                <w:spacing w:val="-20"/>
              </w:rPr>
              <w:t>1</w:t>
            </w:r>
          </w:p>
        </w:tc>
        <w:tc>
          <w:tcPr>
            <w:tcW w:w="3969" w:type="dxa"/>
            <w:vAlign w:val="center"/>
          </w:tcPr>
          <w:p w:rsidRPr="005A396B" w:rsidR="00AD2F8B" w:rsidP="002E5CBB" w:rsidRDefault="00AD2F8B" w14:paraId="72C42E36" w14:textId="12A45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A396B">
              <w:rPr>
                <w:rFonts w:ascii="Arial" w:hAnsi="Arial" w:cs="Arial"/>
                <w:bCs/>
              </w:rPr>
              <w:t>Elaborar el proyecto</w:t>
            </w:r>
            <w:r w:rsidR="00AC3C48">
              <w:rPr>
                <w:rFonts w:ascii="Arial" w:hAnsi="Arial" w:cs="Arial"/>
                <w:bCs/>
              </w:rPr>
              <w:t xml:space="preserve"> del </w:t>
            </w:r>
            <w:r w:rsidRPr="005A396B">
              <w:rPr>
                <w:rFonts w:ascii="Arial" w:hAnsi="Arial" w:cs="Arial"/>
                <w:bCs/>
              </w:rPr>
              <w:t xml:space="preserve"> </w:t>
            </w:r>
            <w:r w:rsidR="002E5CBB">
              <w:rPr>
                <w:rFonts w:ascii="Arial" w:hAnsi="Arial" w:cs="Arial"/>
                <w:bCs/>
              </w:rPr>
              <w:t xml:space="preserve">Cronograma </w:t>
            </w:r>
            <w:r w:rsidRPr="005A396B" w:rsidR="000A2247">
              <w:rPr>
                <w:rFonts w:ascii="Arial" w:hAnsi="Arial" w:cs="Arial"/>
                <w:bCs/>
              </w:rPr>
              <w:t xml:space="preserve"> A</w:t>
            </w:r>
            <w:r w:rsidRPr="005A396B">
              <w:rPr>
                <w:rFonts w:ascii="Arial" w:hAnsi="Arial" w:cs="Arial"/>
                <w:bCs/>
              </w:rPr>
              <w:t>nual de Inventarios</w:t>
            </w:r>
            <w:r w:rsidR="00975EA9">
              <w:rPr>
                <w:rFonts w:ascii="Arial" w:hAnsi="Arial" w:cs="Arial"/>
                <w:bCs/>
              </w:rPr>
              <w:t xml:space="preserve"> de bienes devolutivos y el Inventario de </w:t>
            </w:r>
            <w:proofErr w:type="spellStart"/>
            <w:r w:rsidR="00975EA9">
              <w:rPr>
                <w:rFonts w:ascii="Arial" w:hAnsi="Arial" w:cs="Arial"/>
                <w:bCs/>
              </w:rPr>
              <w:t>almacen</w:t>
            </w:r>
            <w:proofErr w:type="spellEnd"/>
            <w:r w:rsidR="00975EA9">
              <w:rPr>
                <w:rFonts w:ascii="Arial" w:hAnsi="Arial" w:cs="Arial"/>
                <w:bCs/>
              </w:rPr>
              <w:t xml:space="preserve">  bodega central </w:t>
            </w:r>
          </w:p>
        </w:tc>
        <w:tc>
          <w:tcPr>
            <w:tcW w:w="1984" w:type="dxa"/>
            <w:vAlign w:val="center"/>
          </w:tcPr>
          <w:p w:rsidRPr="005A396B" w:rsidR="00AD2F8B" w:rsidP="00C16B1C" w:rsidRDefault="00AD2F8B" w14:paraId="6B2DC2CD" w14:textId="41B57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A396B">
              <w:rPr>
                <w:rFonts w:ascii="Arial" w:hAnsi="Arial" w:cs="Arial"/>
              </w:rPr>
              <w:t xml:space="preserve">Técnico </w:t>
            </w:r>
            <w:r w:rsidRPr="005A396B" w:rsidR="00FF5564">
              <w:rPr>
                <w:rFonts w:ascii="Arial" w:hAnsi="Arial" w:cs="Arial"/>
              </w:rPr>
              <w:t>Administrativo</w:t>
            </w:r>
          </w:p>
        </w:tc>
        <w:tc>
          <w:tcPr>
            <w:tcW w:w="1985" w:type="dxa"/>
            <w:vAlign w:val="center"/>
          </w:tcPr>
          <w:p w:rsidRPr="005A396B" w:rsidR="00AD2F8B" w:rsidP="00C16B1C" w:rsidRDefault="00951BA8" w14:paraId="559735F9" w14:textId="13AEF2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A396B">
              <w:rPr>
                <w:rFonts w:ascii="Arial" w:hAnsi="Arial" w:cs="Arial"/>
              </w:rPr>
              <w:t xml:space="preserve">Grupo </w:t>
            </w:r>
            <w:r w:rsidRPr="005A396B" w:rsidR="00AD2F8B">
              <w:rPr>
                <w:rFonts w:ascii="Arial" w:hAnsi="Arial" w:cs="Arial"/>
              </w:rPr>
              <w:t>Administrativa y Financiera</w:t>
            </w:r>
          </w:p>
        </w:tc>
        <w:tc>
          <w:tcPr>
            <w:tcW w:w="1984" w:type="dxa"/>
            <w:vAlign w:val="center"/>
          </w:tcPr>
          <w:p w:rsidRPr="005A396B" w:rsidR="00AD2F8B" w:rsidP="00C16B1C" w:rsidRDefault="00AD2F8B" w14:paraId="24FE62E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Pr="005A396B" w:rsidR="00AD2F8B" w:rsidP="002E5CBB" w:rsidRDefault="00AD2F8B" w14:paraId="4E2522C4" w14:textId="5D07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A396B">
              <w:rPr>
                <w:rFonts w:ascii="Arial" w:hAnsi="Arial" w:cs="Arial"/>
              </w:rPr>
              <w:t xml:space="preserve">Proyecto </w:t>
            </w:r>
            <w:r w:rsidR="002E5CBB">
              <w:rPr>
                <w:rFonts w:ascii="Arial" w:hAnsi="Arial" w:cs="Arial"/>
              </w:rPr>
              <w:t>Cronograma</w:t>
            </w:r>
            <w:r w:rsidRPr="005A396B">
              <w:rPr>
                <w:rFonts w:ascii="Arial" w:hAnsi="Arial" w:cs="Arial"/>
              </w:rPr>
              <w:t xml:space="preserve"> Anual  de Inventarios</w:t>
            </w:r>
          </w:p>
        </w:tc>
      </w:tr>
      <w:tr w:rsidRPr="00B853EF" w:rsidR="00A10510" w:rsidTr="00C16B1C" w14:paraId="1711A61C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:rsidRPr="005A396B" w:rsidR="00AD2F8B" w:rsidP="00C16B1C" w:rsidRDefault="00AD2F8B" w14:paraId="61399D5F" w14:textId="77777777">
            <w:pPr>
              <w:jc w:val="center"/>
              <w:rPr>
                <w:rFonts w:ascii="Arial" w:hAnsi="Arial" w:cs="Arial"/>
                <w:spacing w:val="-20"/>
              </w:rPr>
            </w:pPr>
            <w:r w:rsidRPr="005A396B">
              <w:rPr>
                <w:rFonts w:ascii="Arial" w:hAnsi="Arial" w:cs="Arial"/>
                <w:spacing w:val="-20"/>
              </w:rPr>
              <w:t>2</w:t>
            </w:r>
          </w:p>
        </w:tc>
        <w:tc>
          <w:tcPr>
            <w:tcW w:w="3969" w:type="dxa"/>
            <w:vAlign w:val="center"/>
          </w:tcPr>
          <w:p w:rsidRPr="005A396B" w:rsidR="00AD2F8B" w:rsidP="002E5CBB" w:rsidRDefault="00FF5564" w14:paraId="7A57426B" w14:textId="6331B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A396B">
              <w:rPr>
                <w:rFonts w:ascii="Arial" w:hAnsi="Arial" w:cs="Arial"/>
                <w:bCs/>
              </w:rPr>
              <w:t xml:space="preserve">Aprobar el </w:t>
            </w:r>
            <w:r w:rsidR="002E5CBB">
              <w:rPr>
                <w:rFonts w:ascii="Arial" w:hAnsi="Arial" w:cs="Arial"/>
                <w:bCs/>
              </w:rPr>
              <w:t xml:space="preserve">Cronograma </w:t>
            </w:r>
            <w:r w:rsidRPr="005A396B">
              <w:rPr>
                <w:rFonts w:ascii="Arial" w:hAnsi="Arial" w:cs="Arial"/>
                <w:bCs/>
              </w:rPr>
              <w:t xml:space="preserve"> </w:t>
            </w:r>
            <w:r w:rsidRPr="005A396B" w:rsidR="000A2247">
              <w:rPr>
                <w:rFonts w:ascii="Arial" w:hAnsi="Arial" w:cs="Arial"/>
                <w:bCs/>
              </w:rPr>
              <w:t>A</w:t>
            </w:r>
            <w:r w:rsidRPr="005A396B">
              <w:rPr>
                <w:rFonts w:ascii="Arial" w:hAnsi="Arial" w:cs="Arial"/>
                <w:bCs/>
              </w:rPr>
              <w:t xml:space="preserve">nual de </w:t>
            </w:r>
            <w:r w:rsidRPr="005A396B" w:rsidR="000A2247">
              <w:rPr>
                <w:rFonts w:ascii="Arial" w:hAnsi="Arial" w:cs="Arial"/>
                <w:bCs/>
              </w:rPr>
              <w:t>I</w:t>
            </w:r>
            <w:r w:rsidRPr="005A396B">
              <w:rPr>
                <w:rFonts w:ascii="Arial" w:hAnsi="Arial" w:cs="Arial"/>
                <w:bCs/>
              </w:rPr>
              <w:t>nventarios</w:t>
            </w:r>
          </w:p>
        </w:tc>
        <w:tc>
          <w:tcPr>
            <w:tcW w:w="1984" w:type="dxa"/>
            <w:vAlign w:val="center"/>
          </w:tcPr>
          <w:p w:rsidRPr="005A396B" w:rsidR="00AD2F8B" w:rsidP="00C16B1C" w:rsidRDefault="00951BA8" w14:paraId="009BEBDA" w14:textId="0DB23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A396B">
              <w:rPr>
                <w:rFonts w:ascii="Arial" w:hAnsi="Arial" w:cs="Arial"/>
              </w:rPr>
              <w:t xml:space="preserve">Coordinador Grupo Administrativo y Financiero </w:t>
            </w:r>
          </w:p>
        </w:tc>
        <w:tc>
          <w:tcPr>
            <w:tcW w:w="1985" w:type="dxa"/>
            <w:vAlign w:val="center"/>
          </w:tcPr>
          <w:p w:rsidRPr="005A396B" w:rsidR="00AD2F8B" w:rsidP="00C16B1C" w:rsidRDefault="00DF2EFA" w14:paraId="78B3A9B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A396B">
              <w:rPr>
                <w:rFonts w:ascii="Arial" w:hAnsi="Arial" w:cs="Arial"/>
              </w:rPr>
              <w:t>Secretaría General</w:t>
            </w:r>
          </w:p>
        </w:tc>
        <w:tc>
          <w:tcPr>
            <w:tcW w:w="1984" w:type="dxa"/>
            <w:vAlign w:val="center"/>
          </w:tcPr>
          <w:p w:rsidRPr="005A396B" w:rsidR="00AD2F8B" w:rsidP="00975EA9" w:rsidRDefault="00975EA9" w14:paraId="1F83A38F" w14:textId="546D0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Verificar los tiempos propuestos   </w:t>
            </w:r>
          </w:p>
        </w:tc>
        <w:tc>
          <w:tcPr>
            <w:tcW w:w="2552" w:type="dxa"/>
            <w:vAlign w:val="center"/>
          </w:tcPr>
          <w:p w:rsidRPr="005A396B" w:rsidR="00AD2F8B" w:rsidP="00951BA8" w:rsidRDefault="002E5CBB" w14:paraId="1826798C" w14:textId="2598A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Cronograma </w:t>
            </w:r>
            <w:r w:rsidRPr="005A396B" w:rsidR="00DF2EFA">
              <w:rPr>
                <w:rFonts w:ascii="Arial" w:hAnsi="Arial" w:cs="Arial"/>
              </w:rPr>
              <w:t xml:space="preserve"> </w:t>
            </w:r>
            <w:r w:rsidRPr="005A396B" w:rsidR="000A2247">
              <w:rPr>
                <w:rFonts w:ascii="Arial" w:hAnsi="Arial" w:cs="Arial"/>
              </w:rPr>
              <w:t>A</w:t>
            </w:r>
            <w:r w:rsidRPr="005A396B" w:rsidR="00DF2EFA">
              <w:rPr>
                <w:rFonts w:ascii="Arial" w:hAnsi="Arial" w:cs="Arial"/>
              </w:rPr>
              <w:t xml:space="preserve">nual de </w:t>
            </w:r>
            <w:r w:rsidRPr="005A396B" w:rsidR="000A2247">
              <w:rPr>
                <w:rFonts w:ascii="Arial" w:hAnsi="Arial" w:cs="Arial"/>
              </w:rPr>
              <w:t>I</w:t>
            </w:r>
            <w:r w:rsidRPr="005A396B" w:rsidR="00DF2EFA">
              <w:rPr>
                <w:rFonts w:ascii="Arial" w:hAnsi="Arial" w:cs="Arial"/>
              </w:rPr>
              <w:t xml:space="preserve">nventarios </w:t>
            </w:r>
          </w:p>
        </w:tc>
      </w:tr>
      <w:tr w:rsidRPr="00B853EF" w:rsidR="00A10510" w:rsidTr="00C16B1C" w14:paraId="7B596034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:rsidRPr="005A396B" w:rsidR="008306B5" w:rsidP="00C16B1C" w:rsidRDefault="008306B5" w14:paraId="1B1E4722" w14:textId="77777777">
            <w:pPr>
              <w:jc w:val="center"/>
              <w:rPr>
                <w:rFonts w:ascii="Arial" w:hAnsi="Arial" w:cs="Arial"/>
                <w:spacing w:val="-20"/>
              </w:rPr>
            </w:pPr>
            <w:r w:rsidRPr="005A396B">
              <w:rPr>
                <w:rFonts w:ascii="Arial" w:hAnsi="Arial" w:cs="Arial"/>
                <w:spacing w:val="-20"/>
              </w:rPr>
              <w:t>3</w:t>
            </w:r>
          </w:p>
        </w:tc>
        <w:tc>
          <w:tcPr>
            <w:tcW w:w="3969" w:type="dxa"/>
            <w:vAlign w:val="center"/>
          </w:tcPr>
          <w:p w:rsidRPr="005A396B" w:rsidR="008306B5" w:rsidP="002E5CBB" w:rsidRDefault="00AF63F3" w14:paraId="739B9759" w14:textId="6FE26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 xml:space="preserve">Realizar </w:t>
            </w:r>
            <w:r w:rsidRPr="005A396B" w:rsidR="00951BA8">
              <w:rPr>
                <w:rFonts w:ascii="Arial" w:hAnsi="Arial" w:cs="Arial"/>
                <w:bCs/>
                <w:noProof/>
              </w:rPr>
              <w:t xml:space="preserve"> los inventarios </w:t>
            </w:r>
            <w:r>
              <w:rPr>
                <w:rFonts w:ascii="Arial" w:hAnsi="Arial" w:cs="Arial"/>
                <w:bCs/>
                <w:noProof/>
              </w:rPr>
              <w:t xml:space="preserve">en presencia de los responsables, </w:t>
            </w:r>
            <w:r w:rsidRPr="005A396B" w:rsidR="00951BA8">
              <w:rPr>
                <w:rFonts w:ascii="Arial" w:hAnsi="Arial" w:cs="Arial"/>
                <w:bCs/>
                <w:noProof/>
              </w:rPr>
              <w:t xml:space="preserve">de acuerdo a lo programadado en el </w:t>
            </w:r>
            <w:r w:rsidR="002E5CBB">
              <w:rPr>
                <w:rFonts w:ascii="Arial" w:hAnsi="Arial" w:cs="Arial"/>
                <w:bCs/>
                <w:noProof/>
              </w:rPr>
              <w:t xml:space="preserve">Cronograma </w:t>
            </w:r>
            <w:r w:rsidRPr="005A396B" w:rsidR="00951BA8">
              <w:rPr>
                <w:rFonts w:ascii="Arial" w:hAnsi="Arial" w:cs="Arial"/>
                <w:bCs/>
                <w:noProof/>
              </w:rPr>
              <w:t xml:space="preserve"> Anual de inventarios </w:t>
            </w:r>
            <w:r w:rsidRPr="005A396B" w:rsidR="008306B5">
              <w:rPr>
                <w:rFonts w:ascii="Arial" w:hAnsi="Arial" w:cs="Arial"/>
                <w:bCs/>
                <w:noProof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Pr="005A396B" w:rsidR="008306B5" w:rsidP="00C16B1C" w:rsidRDefault="008306B5" w14:paraId="330A33C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A396B">
              <w:rPr>
                <w:rFonts w:ascii="Arial" w:hAnsi="Arial" w:cs="Arial"/>
              </w:rPr>
              <w:t>Técnico Administrativo</w:t>
            </w:r>
          </w:p>
        </w:tc>
        <w:tc>
          <w:tcPr>
            <w:tcW w:w="1985" w:type="dxa"/>
            <w:vAlign w:val="center"/>
          </w:tcPr>
          <w:p w:rsidRPr="005A396B" w:rsidR="008306B5" w:rsidP="00C16B1C" w:rsidRDefault="00951BA8" w14:paraId="297162A3" w14:textId="68DEA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A396B">
              <w:rPr>
                <w:rFonts w:ascii="Arial" w:hAnsi="Arial" w:cs="Arial"/>
              </w:rPr>
              <w:t xml:space="preserve">Grupo </w:t>
            </w:r>
            <w:r w:rsidRPr="005A396B" w:rsidR="008306B5">
              <w:rPr>
                <w:rFonts w:ascii="Arial" w:hAnsi="Arial" w:cs="Arial"/>
              </w:rPr>
              <w:t>Administrativa y Financiera</w:t>
            </w:r>
          </w:p>
          <w:p w:rsidRPr="005A396B" w:rsidR="008306B5" w:rsidP="00C16B1C" w:rsidRDefault="008306B5" w14:paraId="7DE1DF0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5A396B" w:rsidR="008306B5" w:rsidP="00C16B1C" w:rsidRDefault="008306B5" w14:paraId="5D360B4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Align w:val="center"/>
          </w:tcPr>
          <w:p w:rsidRPr="005A396B" w:rsidR="008306B5" w:rsidP="00C16B1C" w:rsidRDefault="008306B5" w14:paraId="7D5A6BE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Pr="005A396B" w:rsidR="008306B5" w:rsidP="00C16B1C" w:rsidRDefault="008306B5" w14:paraId="10E9FB4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A396B">
              <w:rPr>
                <w:rFonts w:ascii="Arial" w:hAnsi="Arial" w:cs="Arial"/>
                <w:bCs/>
              </w:rPr>
              <w:t>Listado  individual de inventarios de aplicativo WEBSAFI y el Formato Inventario de bienes devolutivos y de consumo con control</w:t>
            </w:r>
          </w:p>
        </w:tc>
      </w:tr>
      <w:tr w:rsidRPr="00B853EF" w:rsidR="00A10510" w:rsidTr="00C16B1C" w14:paraId="0456387D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:rsidRPr="005A396B" w:rsidR="008306B5" w:rsidP="00C16B1C" w:rsidRDefault="008306B5" w14:paraId="2ECC9870" w14:textId="77777777">
            <w:pPr>
              <w:jc w:val="center"/>
              <w:rPr>
                <w:rFonts w:ascii="Arial" w:hAnsi="Arial" w:cs="Arial"/>
                <w:spacing w:val="-20"/>
              </w:rPr>
            </w:pPr>
            <w:r w:rsidRPr="005A396B">
              <w:rPr>
                <w:rFonts w:ascii="Arial" w:hAnsi="Arial" w:cs="Arial"/>
                <w:spacing w:val="-20"/>
              </w:rPr>
              <w:t>4</w:t>
            </w:r>
          </w:p>
        </w:tc>
        <w:tc>
          <w:tcPr>
            <w:tcW w:w="3969" w:type="dxa"/>
            <w:vAlign w:val="center"/>
          </w:tcPr>
          <w:p w:rsidRPr="005A396B" w:rsidR="000A2247" w:rsidP="00C16B1C" w:rsidRDefault="008306B5" w14:paraId="7A00C9BD" w14:textId="36D356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</w:rPr>
            </w:pPr>
            <w:r w:rsidRPr="005A396B">
              <w:rPr>
                <w:rFonts w:ascii="Arial" w:hAnsi="Arial" w:cs="Arial"/>
                <w:bCs/>
                <w:noProof/>
              </w:rPr>
              <w:t>Confrontar</w:t>
            </w:r>
            <w:r w:rsidRPr="005A396B" w:rsidR="003048A5">
              <w:rPr>
                <w:rFonts w:ascii="Arial" w:hAnsi="Arial" w:cs="Arial"/>
                <w:bCs/>
                <w:noProof/>
              </w:rPr>
              <w:t xml:space="preserve"> la existencia </w:t>
            </w:r>
            <w:r w:rsidRPr="005A396B">
              <w:rPr>
                <w:rFonts w:ascii="Arial" w:hAnsi="Arial" w:cs="Arial"/>
                <w:bCs/>
                <w:noProof/>
              </w:rPr>
              <w:t xml:space="preserve"> física</w:t>
            </w:r>
            <w:r w:rsidRPr="005A396B" w:rsidR="003048A5">
              <w:rPr>
                <w:rFonts w:ascii="Arial" w:hAnsi="Arial" w:cs="Arial"/>
                <w:bCs/>
                <w:noProof/>
              </w:rPr>
              <w:t xml:space="preserve"> de </w:t>
            </w:r>
            <w:r w:rsidRPr="005A396B">
              <w:rPr>
                <w:rFonts w:ascii="Arial" w:hAnsi="Arial" w:cs="Arial"/>
                <w:bCs/>
                <w:noProof/>
              </w:rPr>
              <w:t xml:space="preserve"> los bienes a cada reponsable.</w:t>
            </w:r>
          </w:p>
          <w:p w:rsidRPr="005A396B" w:rsidR="004A6B92" w:rsidP="00C16B1C" w:rsidRDefault="002015D0" w14:paraId="0B485BB0" w14:textId="5EA04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A396B">
              <w:rPr>
                <w:rFonts w:ascii="Arial" w:hAnsi="Arial" w:cs="Arial"/>
                <w:bCs/>
                <w:noProof/>
              </w:rPr>
              <w:t>Colocar las placas a los elementos que la hayan perdido</w:t>
            </w:r>
            <w:r w:rsidRPr="005A396B" w:rsidR="008306B5">
              <w:rPr>
                <w:rFonts w:ascii="Arial" w:hAnsi="Arial" w:cs="Arial"/>
                <w:bCs/>
                <w:noProof/>
              </w:rPr>
              <w:t>.</w:t>
            </w:r>
            <w:r w:rsidRPr="005A396B">
              <w:rPr>
                <w:rFonts w:ascii="Arial" w:hAnsi="Arial" w:cs="Arial"/>
                <w:bCs/>
                <w:noProof/>
              </w:rPr>
              <w:t xml:space="preserve"> Realizar los </w:t>
            </w:r>
            <w:r w:rsidRPr="005A396B">
              <w:rPr>
                <w:rFonts w:ascii="Arial" w:hAnsi="Arial" w:cs="Arial"/>
                <w:bCs/>
                <w:noProof/>
              </w:rPr>
              <w:lastRenderedPageBreak/>
              <w:t xml:space="preserve">traslados  de bienes  a que haya lugar </w:t>
            </w:r>
            <w:r w:rsidRPr="005A396B" w:rsidR="00761A2B">
              <w:rPr>
                <w:rFonts w:ascii="Arial" w:hAnsi="Arial" w:cs="Arial"/>
                <w:bCs/>
                <w:noProof/>
              </w:rPr>
              <w:t xml:space="preserve">diligenciando </w:t>
            </w:r>
            <w:r w:rsidRPr="005A396B">
              <w:rPr>
                <w:rFonts w:ascii="Arial" w:hAnsi="Arial" w:cs="Arial"/>
                <w:bCs/>
                <w:noProof/>
              </w:rPr>
              <w:t xml:space="preserve"> el </w:t>
            </w:r>
            <w:r w:rsidRPr="005A396B" w:rsidR="008306B5">
              <w:rPr>
                <w:rFonts w:ascii="Arial" w:hAnsi="Arial" w:cs="Arial"/>
                <w:bCs/>
              </w:rPr>
              <w:t xml:space="preserve">  Formato Único de Solicitud, Traslado y Reintegro de Bienes Devolutivos para  </w:t>
            </w:r>
            <w:r w:rsidRPr="005A396B">
              <w:rPr>
                <w:rFonts w:ascii="Arial" w:hAnsi="Arial" w:cs="Arial"/>
                <w:bCs/>
              </w:rPr>
              <w:t xml:space="preserve">hacer los registros </w:t>
            </w:r>
            <w:r w:rsidRPr="005A396B" w:rsidR="008306B5">
              <w:rPr>
                <w:rFonts w:ascii="Arial" w:hAnsi="Arial" w:cs="Arial"/>
                <w:bCs/>
              </w:rPr>
              <w:t xml:space="preserve"> en el aplicativo WEBSAFI</w:t>
            </w:r>
            <w:r w:rsidRPr="005A396B" w:rsidR="004A6B92">
              <w:rPr>
                <w:rFonts w:ascii="Arial" w:hAnsi="Arial" w:cs="Arial"/>
                <w:bCs/>
              </w:rPr>
              <w:t>.</w:t>
            </w:r>
          </w:p>
          <w:p w:rsidRPr="005A396B" w:rsidR="004A6B92" w:rsidP="002015D0" w:rsidRDefault="004A6B92" w14:paraId="71F22482" w14:textId="71E0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Align w:val="center"/>
          </w:tcPr>
          <w:p w:rsidRPr="005A396B" w:rsidR="008306B5" w:rsidP="00C16B1C" w:rsidRDefault="00474F5E" w14:paraId="6C873D29" w14:textId="7F742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A396B">
              <w:rPr>
                <w:rFonts w:ascii="Arial" w:hAnsi="Arial" w:cs="Arial"/>
              </w:rPr>
              <w:lastRenderedPageBreak/>
              <w:t xml:space="preserve">Técnico Administrativo, y Funcionario responsable del </w:t>
            </w:r>
            <w:r w:rsidRPr="005A396B">
              <w:rPr>
                <w:rFonts w:ascii="Arial" w:hAnsi="Arial" w:cs="Arial"/>
              </w:rPr>
              <w:lastRenderedPageBreak/>
              <w:t>inventario a verificar</w:t>
            </w:r>
          </w:p>
        </w:tc>
        <w:tc>
          <w:tcPr>
            <w:tcW w:w="1985" w:type="dxa"/>
            <w:vAlign w:val="center"/>
          </w:tcPr>
          <w:p w:rsidRPr="005A396B" w:rsidR="00474F5E" w:rsidP="00C16B1C" w:rsidRDefault="00761A2B" w14:paraId="59E604F6" w14:textId="15B1F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A396B">
              <w:rPr>
                <w:rFonts w:ascii="Arial" w:hAnsi="Arial" w:cs="Arial"/>
              </w:rPr>
              <w:lastRenderedPageBreak/>
              <w:t xml:space="preserve">Todas las </w:t>
            </w:r>
            <w:r w:rsidRPr="005A396B" w:rsidR="00474F5E">
              <w:rPr>
                <w:rFonts w:ascii="Arial" w:hAnsi="Arial" w:cs="Arial"/>
              </w:rPr>
              <w:t xml:space="preserve"> </w:t>
            </w:r>
            <w:r w:rsidRPr="005A396B" w:rsidR="000A2247">
              <w:rPr>
                <w:rFonts w:ascii="Arial" w:hAnsi="Arial" w:cs="Arial"/>
              </w:rPr>
              <w:t>D</w:t>
            </w:r>
            <w:r w:rsidRPr="005A396B" w:rsidR="00474F5E">
              <w:rPr>
                <w:rFonts w:ascii="Arial" w:hAnsi="Arial" w:cs="Arial"/>
              </w:rPr>
              <w:t>ependencia</w:t>
            </w:r>
            <w:r w:rsidRPr="005A396B" w:rsidR="000A2247">
              <w:rPr>
                <w:rFonts w:ascii="Arial" w:hAnsi="Arial" w:cs="Arial"/>
              </w:rPr>
              <w:t>s</w:t>
            </w:r>
            <w:r w:rsidRPr="005A396B" w:rsidR="00474F5E">
              <w:rPr>
                <w:rFonts w:ascii="Arial" w:hAnsi="Arial" w:cs="Arial"/>
              </w:rPr>
              <w:t xml:space="preserve"> </w:t>
            </w:r>
          </w:p>
          <w:p w:rsidRPr="005A396B" w:rsidR="008306B5" w:rsidP="00C16B1C" w:rsidRDefault="008306B5" w14:paraId="6859479A" w14:textId="4DB76A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Pr="005A396B" w:rsidR="008306B5" w:rsidP="00C16B1C" w:rsidRDefault="008306B5" w14:paraId="441CD0E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Pr="005A396B" w:rsidR="008306B5" w:rsidP="008B46C1" w:rsidRDefault="004A6B92" w14:paraId="20875F0D" w14:textId="3549E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A396B">
              <w:rPr>
                <w:rFonts w:ascii="Arial" w:hAnsi="Arial" w:cs="Arial"/>
              </w:rPr>
              <w:t xml:space="preserve">Formato Inventario de bienes devolutivos y de consumo con control diligenciado y </w:t>
            </w:r>
            <w:r w:rsidRPr="005A396B">
              <w:rPr>
                <w:rFonts w:ascii="Arial" w:hAnsi="Arial" w:cs="Arial"/>
              </w:rPr>
              <w:lastRenderedPageBreak/>
              <w:t>firmado por los responsables</w:t>
            </w:r>
            <w:r w:rsidRPr="005A396B" w:rsidR="00761A2B">
              <w:rPr>
                <w:rFonts w:ascii="Arial" w:hAnsi="Arial" w:cs="Arial"/>
              </w:rPr>
              <w:t xml:space="preserve"> </w:t>
            </w:r>
            <w:r w:rsidRPr="005A396B">
              <w:rPr>
                <w:rFonts w:ascii="Arial" w:hAnsi="Arial" w:cs="Arial"/>
              </w:rPr>
              <w:t>y/o acta de faltantes</w:t>
            </w:r>
            <w:r w:rsidRPr="005A396B" w:rsidR="008B46C1">
              <w:rPr>
                <w:rFonts w:ascii="Arial" w:hAnsi="Arial" w:cs="Arial"/>
              </w:rPr>
              <w:t xml:space="preserve"> </w:t>
            </w:r>
          </w:p>
        </w:tc>
      </w:tr>
      <w:tr w:rsidRPr="00B853EF" w:rsidR="00A10510" w:rsidTr="00C16B1C" w14:paraId="51B9AE9F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:rsidRPr="005A396B" w:rsidR="00474F5E" w:rsidP="00C16B1C" w:rsidRDefault="00474F5E" w14:paraId="7AC1C0D0" w14:textId="77777777">
            <w:pPr>
              <w:jc w:val="center"/>
              <w:rPr>
                <w:rFonts w:ascii="Arial" w:hAnsi="Arial" w:cs="Arial"/>
                <w:spacing w:val="-20"/>
              </w:rPr>
            </w:pPr>
            <w:r w:rsidRPr="005A396B">
              <w:rPr>
                <w:rFonts w:ascii="Arial" w:hAnsi="Arial" w:cs="Arial"/>
                <w:spacing w:val="-20"/>
              </w:rPr>
              <w:lastRenderedPageBreak/>
              <w:t>5</w:t>
            </w:r>
          </w:p>
        </w:tc>
        <w:tc>
          <w:tcPr>
            <w:tcW w:w="3969" w:type="dxa"/>
            <w:vAlign w:val="center"/>
          </w:tcPr>
          <w:p w:rsidRPr="005A396B" w:rsidR="004A6B92" w:rsidP="002E5CBB" w:rsidRDefault="00474F5E" w14:paraId="760EEE9C" w14:textId="59C7F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A396B">
              <w:rPr>
                <w:rFonts w:ascii="Arial" w:hAnsi="Arial" w:cs="Arial"/>
                <w:bCs/>
              </w:rPr>
              <w:t>Elaborar informe de elementos faltantes</w:t>
            </w:r>
            <w:r w:rsidRPr="005A396B" w:rsidR="000A2247">
              <w:rPr>
                <w:rFonts w:ascii="Arial" w:hAnsi="Arial" w:cs="Arial"/>
                <w:bCs/>
              </w:rPr>
              <w:t xml:space="preserve">, </w:t>
            </w:r>
            <w:r w:rsidRPr="005A396B">
              <w:rPr>
                <w:rFonts w:ascii="Arial" w:hAnsi="Arial" w:cs="Arial"/>
                <w:bCs/>
              </w:rPr>
              <w:t>en caso de hallarlos</w:t>
            </w:r>
            <w:r w:rsidR="002E5CBB">
              <w:rPr>
                <w:rFonts w:ascii="Arial" w:hAnsi="Arial" w:cs="Arial"/>
                <w:bCs/>
              </w:rPr>
              <w:t>, en un plazo de cinco días hábiles</w:t>
            </w:r>
            <w:r w:rsidRPr="005A396B">
              <w:rPr>
                <w:rFonts w:ascii="Arial" w:hAnsi="Arial" w:cs="Arial"/>
                <w:bCs/>
              </w:rPr>
              <w:t xml:space="preserve"> </w:t>
            </w:r>
            <w:r w:rsidRPr="005A396B" w:rsidR="000A2247">
              <w:rPr>
                <w:rFonts w:ascii="Arial" w:hAnsi="Arial" w:cs="Arial"/>
                <w:bCs/>
              </w:rPr>
              <w:t xml:space="preserve">se debe </w:t>
            </w:r>
            <w:r w:rsidRPr="005A396B" w:rsidR="009A296B">
              <w:rPr>
                <w:rFonts w:ascii="Arial" w:hAnsi="Arial" w:cs="Arial"/>
                <w:bCs/>
              </w:rPr>
              <w:t xml:space="preserve"> </w:t>
            </w:r>
            <w:r w:rsidR="002E5CBB">
              <w:rPr>
                <w:rFonts w:ascii="Arial" w:hAnsi="Arial" w:cs="Arial"/>
                <w:bCs/>
              </w:rPr>
              <w:t xml:space="preserve">informar </w:t>
            </w:r>
            <w:r w:rsidRPr="005A396B" w:rsidR="009A296B">
              <w:rPr>
                <w:rFonts w:ascii="Arial" w:hAnsi="Arial" w:cs="Arial"/>
                <w:bCs/>
              </w:rPr>
              <w:t xml:space="preserve"> al Coordinador Grupo Administrativa y Financiera</w:t>
            </w:r>
            <w:r w:rsidR="002E5CBB">
              <w:rPr>
                <w:rFonts w:ascii="Arial" w:hAnsi="Arial" w:cs="Arial"/>
                <w:bCs/>
              </w:rPr>
              <w:t xml:space="preserve"> para determinar el resultado final del Inventario practicado.</w:t>
            </w:r>
          </w:p>
        </w:tc>
        <w:tc>
          <w:tcPr>
            <w:tcW w:w="1984" w:type="dxa"/>
            <w:vAlign w:val="center"/>
          </w:tcPr>
          <w:p w:rsidRPr="005A396B" w:rsidR="00474F5E" w:rsidP="003048A5" w:rsidRDefault="004A6B92" w14:paraId="3AD227E5" w14:textId="4B09B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A396B">
              <w:rPr>
                <w:rFonts w:ascii="Arial" w:hAnsi="Arial" w:cs="Arial"/>
              </w:rPr>
              <w:t>Técnico Administrativo</w:t>
            </w:r>
          </w:p>
        </w:tc>
        <w:tc>
          <w:tcPr>
            <w:tcW w:w="1985" w:type="dxa"/>
            <w:vAlign w:val="center"/>
          </w:tcPr>
          <w:p w:rsidRPr="005A396B" w:rsidR="00474F5E" w:rsidP="00C16B1C" w:rsidRDefault="004A6B92" w14:paraId="2B5157D5" w14:textId="102FE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A396B">
              <w:rPr>
                <w:rFonts w:ascii="Arial" w:hAnsi="Arial" w:cs="Arial"/>
              </w:rPr>
              <w:t>Secretaria General-</w:t>
            </w:r>
            <w:r w:rsidRPr="005A396B" w:rsidR="008B46C1">
              <w:rPr>
                <w:rFonts w:ascii="Arial" w:hAnsi="Arial" w:cs="Arial"/>
              </w:rPr>
              <w:t xml:space="preserve">Grupo </w:t>
            </w:r>
            <w:r w:rsidRPr="005A396B">
              <w:rPr>
                <w:rFonts w:ascii="Arial" w:hAnsi="Arial" w:cs="Arial"/>
              </w:rPr>
              <w:t>Administrativa y Financiera</w:t>
            </w:r>
          </w:p>
        </w:tc>
        <w:tc>
          <w:tcPr>
            <w:tcW w:w="1984" w:type="dxa"/>
            <w:vAlign w:val="center"/>
          </w:tcPr>
          <w:p w:rsidRPr="005A396B" w:rsidR="00474F5E" w:rsidP="008B46C1" w:rsidRDefault="004A6B92" w14:paraId="6AA33F79" w14:textId="56C00F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A396B">
              <w:rPr>
                <w:rFonts w:ascii="Arial" w:hAnsi="Arial" w:cs="Arial"/>
              </w:rPr>
              <w:t>Revisió</w:t>
            </w:r>
            <w:r w:rsidRPr="005A396B" w:rsidR="008B46C1">
              <w:rPr>
                <w:rFonts w:ascii="Arial" w:hAnsi="Arial" w:cs="Arial"/>
              </w:rPr>
              <w:t>n por parte del Coordinador de G</w:t>
            </w:r>
            <w:r w:rsidRPr="005A396B">
              <w:rPr>
                <w:rFonts w:ascii="Arial" w:hAnsi="Arial" w:cs="Arial"/>
              </w:rPr>
              <w:t>rupo Administrativa y Financi</w:t>
            </w:r>
            <w:r w:rsidRPr="005A396B" w:rsidR="008B46C1">
              <w:rPr>
                <w:rFonts w:ascii="Arial" w:hAnsi="Arial" w:cs="Arial"/>
              </w:rPr>
              <w:t xml:space="preserve">era </w:t>
            </w:r>
          </w:p>
        </w:tc>
        <w:tc>
          <w:tcPr>
            <w:tcW w:w="2552" w:type="dxa"/>
            <w:vAlign w:val="center"/>
          </w:tcPr>
          <w:p w:rsidRPr="005A396B" w:rsidR="00474F5E" w:rsidP="008B46C1" w:rsidRDefault="00474F5E" w14:paraId="13C6EE89" w14:textId="54DE41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A396B">
              <w:rPr>
                <w:rFonts w:ascii="Arial" w:hAnsi="Arial" w:cs="Arial"/>
                <w:bCs/>
              </w:rPr>
              <w:t xml:space="preserve">Informe, </w:t>
            </w:r>
            <w:r w:rsidRPr="005A396B">
              <w:rPr>
                <w:rFonts w:ascii="Arial" w:hAnsi="Arial" w:cs="Arial"/>
              </w:rPr>
              <w:t>Formato Inventario de bienes devolutivos y de consumo con control diligenciados  y firmados</w:t>
            </w:r>
          </w:p>
        </w:tc>
      </w:tr>
      <w:tr w:rsidRPr="00B853EF" w:rsidR="00A10510" w:rsidTr="00C16B1C" w14:paraId="7337B16F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:rsidRPr="005A396B" w:rsidR="00474F5E" w:rsidP="00C16B1C" w:rsidRDefault="00474F5E" w14:paraId="5B6CF415" w14:textId="77777777">
            <w:pPr>
              <w:jc w:val="center"/>
              <w:rPr>
                <w:rFonts w:ascii="Arial" w:hAnsi="Arial" w:cs="Arial"/>
                <w:spacing w:val="-20"/>
              </w:rPr>
            </w:pPr>
            <w:r w:rsidRPr="005A396B">
              <w:rPr>
                <w:rFonts w:ascii="Arial" w:hAnsi="Arial" w:cs="Arial"/>
                <w:spacing w:val="-20"/>
              </w:rPr>
              <w:t>6</w:t>
            </w:r>
          </w:p>
        </w:tc>
        <w:tc>
          <w:tcPr>
            <w:tcW w:w="3969" w:type="dxa"/>
            <w:vAlign w:val="center"/>
          </w:tcPr>
          <w:p w:rsidRPr="005A396B" w:rsidR="00474F5E" w:rsidP="0048259C" w:rsidRDefault="00474F5E" w14:paraId="7DDCC029" w14:textId="499C9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A396B">
              <w:rPr>
                <w:rFonts w:ascii="Arial" w:hAnsi="Arial" w:cs="Arial"/>
                <w:bCs/>
              </w:rPr>
              <w:t>Informar al Secretario</w:t>
            </w:r>
            <w:r w:rsidRPr="005A396B" w:rsidR="006B65EB">
              <w:rPr>
                <w:rFonts w:ascii="Arial" w:hAnsi="Arial" w:cs="Arial"/>
                <w:bCs/>
              </w:rPr>
              <w:t xml:space="preserve"> </w:t>
            </w:r>
            <w:r w:rsidRPr="005A396B">
              <w:rPr>
                <w:rFonts w:ascii="Arial" w:hAnsi="Arial" w:cs="Arial"/>
                <w:bCs/>
              </w:rPr>
              <w:t xml:space="preserve">General </w:t>
            </w:r>
            <w:r w:rsidR="002E5CBB">
              <w:rPr>
                <w:rFonts w:ascii="Arial" w:hAnsi="Arial" w:cs="Arial"/>
                <w:bCs/>
              </w:rPr>
              <w:t xml:space="preserve">los faltantes definitivos </w:t>
            </w:r>
            <w:r w:rsidRPr="005A396B">
              <w:rPr>
                <w:rFonts w:ascii="Arial" w:hAnsi="Arial" w:cs="Arial"/>
                <w:bCs/>
              </w:rPr>
              <w:t xml:space="preserve">para que a su vez ordene </w:t>
            </w:r>
            <w:r w:rsidRPr="005A396B" w:rsidR="006B65EB">
              <w:rPr>
                <w:rFonts w:ascii="Arial" w:hAnsi="Arial" w:cs="Arial"/>
                <w:bCs/>
              </w:rPr>
              <w:t xml:space="preserve">a </w:t>
            </w:r>
            <w:proofErr w:type="spellStart"/>
            <w:r w:rsidRPr="005A396B" w:rsidR="006B65EB">
              <w:rPr>
                <w:rFonts w:ascii="Arial" w:hAnsi="Arial" w:cs="Arial"/>
                <w:bCs/>
              </w:rPr>
              <w:t>almacen</w:t>
            </w:r>
            <w:proofErr w:type="spellEnd"/>
            <w:r w:rsidRPr="005A396B" w:rsidR="006B65EB">
              <w:rPr>
                <w:rFonts w:ascii="Arial" w:hAnsi="Arial" w:cs="Arial"/>
                <w:bCs/>
              </w:rPr>
              <w:t xml:space="preserve"> - A</w:t>
            </w:r>
            <w:r w:rsidRPr="005A396B">
              <w:rPr>
                <w:rFonts w:ascii="Arial" w:hAnsi="Arial" w:cs="Arial"/>
                <w:bCs/>
              </w:rPr>
              <w:t xml:space="preserve">dministrativa y </w:t>
            </w:r>
            <w:r w:rsidRPr="005A396B" w:rsidR="009A296B">
              <w:rPr>
                <w:rFonts w:ascii="Arial" w:hAnsi="Arial" w:cs="Arial"/>
                <w:bCs/>
              </w:rPr>
              <w:t>F</w:t>
            </w:r>
            <w:r w:rsidRPr="005A396B">
              <w:rPr>
                <w:rFonts w:ascii="Arial" w:hAnsi="Arial" w:cs="Arial"/>
                <w:bCs/>
              </w:rPr>
              <w:t>inanciera</w:t>
            </w:r>
            <w:r w:rsidRPr="005A396B" w:rsidR="006B65EB">
              <w:rPr>
                <w:rFonts w:ascii="Arial" w:hAnsi="Arial" w:cs="Arial"/>
                <w:bCs/>
              </w:rPr>
              <w:t xml:space="preserve"> mediante memorando </w:t>
            </w:r>
            <w:r w:rsidRPr="005A396B">
              <w:rPr>
                <w:rFonts w:ascii="Arial" w:hAnsi="Arial" w:cs="Arial"/>
                <w:bCs/>
              </w:rPr>
              <w:t xml:space="preserve"> la creación de la responsabilidad a cargo del funcionario responsable del bien y ordene </w:t>
            </w:r>
            <w:r w:rsidRPr="005A396B" w:rsidR="00251121">
              <w:rPr>
                <w:rFonts w:ascii="Arial" w:hAnsi="Arial" w:cs="Arial"/>
                <w:bCs/>
              </w:rPr>
              <w:t xml:space="preserve">según su </w:t>
            </w:r>
            <w:proofErr w:type="spellStart"/>
            <w:r w:rsidRPr="005A396B" w:rsidR="00251121">
              <w:rPr>
                <w:rFonts w:ascii="Arial" w:hAnsi="Arial" w:cs="Arial"/>
                <w:bCs/>
              </w:rPr>
              <w:t>decision</w:t>
            </w:r>
            <w:proofErr w:type="spellEnd"/>
            <w:r w:rsidRPr="005A396B" w:rsidR="00251121">
              <w:rPr>
                <w:rFonts w:ascii="Arial" w:hAnsi="Arial" w:cs="Arial"/>
                <w:bCs/>
              </w:rPr>
              <w:t xml:space="preserve"> </w:t>
            </w:r>
            <w:r w:rsidRPr="005A396B" w:rsidR="006B65EB">
              <w:rPr>
                <w:rFonts w:ascii="Arial" w:hAnsi="Arial" w:cs="Arial"/>
                <w:bCs/>
              </w:rPr>
              <w:t xml:space="preserve">la reclamación con afectación de la póliza  de seguros o la </w:t>
            </w:r>
            <w:proofErr w:type="spellStart"/>
            <w:r w:rsidRPr="005A396B" w:rsidR="006B65EB">
              <w:rPr>
                <w:rFonts w:ascii="Arial" w:hAnsi="Arial" w:cs="Arial"/>
                <w:bCs/>
              </w:rPr>
              <w:t>reposicion</w:t>
            </w:r>
            <w:proofErr w:type="spellEnd"/>
            <w:r w:rsidRPr="005A396B" w:rsidR="006B65EB">
              <w:rPr>
                <w:rFonts w:ascii="Arial" w:hAnsi="Arial" w:cs="Arial"/>
                <w:bCs/>
              </w:rPr>
              <w:t xml:space="preserve">, </w:t>
            </w:r>
          </w:p>
        </w:tc>
        <w:tc>
          <w:tcPr>
            <w:tcW w:w="1984" w:type="dxa"/>
            <w:vAlign w:val="center"/>
          </w:tcPr>
          <w:p w:rsidRPr="005A396B" w:rsidR="00474F5E" w:rsidP="006B65EB" w:rsidRDefault="006B65EB" w14:paraId="18C4F2BD" w14:textId="32347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5A396B">
              <w:rPr>
                <w:rFonts w:ascii="Arial" w:hAnsi="Arial" w:cs="Arial"/>
              </w:rPr>
              <w:t>Coodinador</w:t>
            </w:r>
            <w:proofErr w:type="spellEnd"/>
            <w:r w:rsidRPr="005A396B">
              <w:rPr>
                <w:rFonts w:ascii="Arial" w:hAnsi="Arial" w:cs="Arial"/>
              </w:rPr>
              <w:t xml:space="preserve">  Grupo Administrativa y Financiera </w:t>
            </w:r>
          </w:p>
        </w:tc>
        <w:tc>
          <w:tcPr>
            <w:tcW w:w="1985" w:type="dxa"/>
            <w:vAlign w:val="center"/>
          </w:tcPr>
          <w:p w:rsidRPr="005A396B" w:rsidR="00474F5E" w:rsidP="00C16B1C" w:rsidRDefault="009A296B" w14:paraId="56A0EA4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A396B">
              <w:rPr>
                <w:rFonts w:ascii="Arial" w:hAnsi="Arial" w:cs="Arial"/>
              </w:rPr>
              <w:t>Secretaria General-Administrativa y Financiera</w:t>
            </w:r>
          </w:p>
          <w:p w:rsidRPr="005A396B" w:rsidR="00474F5E" w:rsidP="00C16B1C" w:rsidRDefault="00474F5E" w14:paraId="76490A7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Pr="005A396B" w:rsidR="00474F5E" w:rsidP="00C16B1C" w:rsidRDefault="00474F5E" w14:paraId="6B23ABE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vAlign w:val="center"/>
          </w:tcPr>
          <w:p w:rsidRPr="005A396B" w:rsidR="00474F5E" w:rsidP="006B65EB" w:rsidRDefault="006B65EB" w14:paraId="5285D48B" w14:textId="0BDF3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A396B">
              <w:rPr>
                <w:rFonts w:ascii="Arial" w:hAnsi="Arial" w:cs="Arial"/>
                <w:bCs/>
              </w:rPr>
              <w:t xml:space="preserve">Memorando de Secretaria General – Registro de responsabilidad en proceso </w:t>
            </w:r>
          </w:p>
        </w:tc>
      </w:tr>
      <w:tr w:rsidRPr="00B853EF" w:rsidR="002C7233" w:rsidTr="00C16B1C" w14:paraId="6EB569D4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:rsidR="002C7233" w:rsidP="002C7233" w:rsidRDefault="002C7233" w14:paraId="0619D959" w14:textId="662B77F3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7</w:t>
            </w:r>
          </w:p>
        </w:tc>
        <w:tc>
          <w:tcPr>
            <w:tcW w:w="3969" w:type="dxa"/>
            <w:vAlign w:val="center"/>
          </w:tcPr>
          <w:p w:rsidR="002C7233" w:rsidP="002C7233" w:rsidRDefault="002C7233" w14:paraId="2CA599A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  <w:p w:rsidR="002C7233" w:rsidP="002C7233" w:rsidRDefault="002C7233" w14:paraId="28B3EB79" w14:textId="5FB0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A396B">
              <w:rPr>
                <w:rFonts w:ascii="Arial" w:hAnsi="Arial" w:cs="Arial"/>
                <w:bCs/>
              </w:rPr>
              <w:t xml:space="preserve">Incorporar los datos sobre faltantes </w:t>
            </w:r>
            <w:r w:rsidR="002E5CBB">
              <w:rPr>
                <w:rFonts w:ascii="Arial" w:hAnsi="Arial" w:cs="Arial"/>
                <w:bCs/>
              </w:rPr>
              <w:t>y/</w:t>
            </w:r>
            <w:r w:rsidRPr="005A396B">
              <w:rPr>
                <w:rFonts w:ascii="Arial" w:hAnsi="Arial" w:cs="Arial"/>
                <w:bCs/>
              </w:rPr>
              <w:t>o sobrantes al aplicativo de inventarios WEBSAFI</w:t>
            </w:r>
          </w:p>
        </w:tc>
        <w:tc>
          <w:tcPr>
            <w:tcW w:w="1984" w:type="dxa"/>
            <w:vAlign w:val="center"/>
          </w:tcPr>
          <w:p w:rsidRPr="0048259C" w:rsidR="002C7233" w:rsidP="002C7233" w:rsidRDefault="002C7233" w14:paraId="195D4705" w14:textId="4AE7A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A396B">
              <w:rPr>
                <w:rFonts w:ascii="Arial" w:hAnsi="Arial" w:cs="Arial"/>
              </w:rPr>
              <w:t>Técnico Administrativo</w:t>
            </w:r>
          </w:p>
        </w:tc>
        <w:tc>
          <w:tcPr>
            <w:tcW w:w="1985" w:type="dxa"/>
            <w:vAlign w:val="center"/>
          </w:tcPr>
          <w:p w:rsidR="002C7233" w:rsidP="002C7233" w:rsidRDefault="002C7233" w14:paraId="2A7A37ED" w14:textId="33E33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A396B">
              <w:rPr>
                <w:rFonts w:ascii="Arial" w:hAnsi="Arial" w:cs="Arial"/>
              </w:rPr>
              <w:t>Secretaria General- Grupo Administrativa y Financiera</w:t>
            </w:r>
          </w:p>
        </w:tc>
        <w:tc>
          <w:tcPr>
            <w:tcW w:w="1984" w:type="dxa"/>
            <w:vAlign w:val="center"/>
          </w:tcPr>
          <w:p w:rsidRPr="005A396B" w:rsidR="002C7233" w:rsidP="002C7233" w:rsidRDefault="002C7233" w14:paraId="2DC03FE9" w14:textId="0327D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A396B">
              <w:rPr>
                <w:rFonts w:ascii="Arial" w:hAnsi="Arial" w:cs="Arial"/>
              </w:rPr>
              <w:t xml:space="preserve">Vo. Bo. Coordinador Administrativa y Financiera </w:t>
            </w:r>
          </w:p>
        </w:tc>
        <w:tc>
          <w:tcPr>
            <w:tcW w:w="2552" w:type="dxa"/>
            <w:vAlign w:val="center"/>
          </w:tcPr>
          <w:p w:rsidRPr="0048259C" w:rsidR="002C7233" w:rsidP="002C7233" w:rsidRDefault="002C7233" w14:paraId="4360AC0E" w14:textId="2DF5E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A396B">
              <w:rPr>
                <w:rFonts w:ascii="Arial" w:hAnsi="Arial" w:cs="Arial"/>
                <w:bCs/>
              </w:rPr>
              <w:t xml:space="preserve">Registro en WEB SAFI </w:t>
            </w:r>
          </w:p>
        </w:tc>
      </w:tr>
      <w:tr w:rsidRPr="00B853EF" w:rsidR="002C7233" w:rsidTr="00C16B1C" w14:paraId="07F48AFA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:rsidR="002C7233" w:rsidP="002C7233" w:rsidRDefault="002C7233" w14:paraId="3D735A10" w14:textId="1FD9527E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lastRenderedPageBreak/>
              <w:t>8</w:t>
            </w:r>
          </w:p>
        </w:tc>
        <w:tc>
          <w:tcPr>
            <w:tcW w:w="3969" w:type="dxa"/>
            <w:vAlign w:val="center"/>
          </w:tcPr>
          <w:p w:rsidR="002C7233" w:rsidP="002C7233" w:rsidRDefault="002C7233" w14:paraId="0D52EC8F" w14:textId="0B02F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A396B">
              <w:rPr>
                <w:rFonts w:ascii="Arial" w:hAnsi="Arial" w:cs="Arial"/>
                <w:bCs/>
              </w:rPr>
              <w:t>Generar el listado del nuevo  inventario ajustado y entregar</w:t>
            </w:r>
            <w:r>
              <w:rPr>
                <w:rFonts w:ascii="Arial" w:hAnsi="Arial" w:cs="Arial"/>
                <w:bCs/>
              </w:rPr>
              <w:t>lo</w:t>
            </w:r>
            <w:r w:rsidRPr="005A396B">
              <w:rPr>
                <w:rFonts w:ascii="Arial" w:hAnsi="Arial" w:cs="Arial"/>
                <w:bCs/>
              </w:rPr>
              <w:t xml:space="preserve">  al funcionario</w:t>
            </w:r>
            <w:r w:rsidR="002E5CBB">
              <w:rPr>
                <w:rFonts w:ascii="Arial" w:hAnsi="Arial" w:cs="Arial"/>
                <w:bCs/>
              </w:rPr>
              <w:t xml:space="preserve"> que lo tiene bajo su </w:t>
            </w:r>
            <w:proofErr w:type="spellStart"/>
            <w:r w:rsidR="002E5CBB">
              <w:rPr>
                <w:rFonts w:ascii="Arial" w:hAnsi="Arial" w:cs="Arial"/>
                <w:bCs/>
              </w:rPr>
              <w:t>responsabildad</w:t>
            </w:r>
            <w:proofErr w:type="spellEnd"/>
            <w:r w:rsidR="002E5CBB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Pr="0048259C" w:rsidR="002C7233" w:rsidP="002C7233" w:rsidRDefault="002C7233" w14:paraId="4149EE22" w14:textId="4AB69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A396B">
              <w:rPr>
                <w:rFonts w:ascii="Arial" w:hAnsi="Arial" w:cs="Arial"/>
              </w:rPr>
              <w:t>Técnico Administrativo</w:t>
            </w:r>
          </w:p>
        </w:tc>
        <w:tc>
          <w:tcPr>
            <w:tcW w:w="1985" w:type="dxa"/>
            <w:vAlign w:val="center"/>
          </w:tcPr>
          <w:p w:rsidR="002C7233" w:rsidP="002C7233" w:rsidRDefault="002C7233" w14:paraId="4C41736E" w14:textId="594EB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A396B">
              <w:rPr>
                <w:rFonts w:ascii="Arial" w:hAnsi="Arial" w:cs="Arial"/>
              </w:rPr>
              <w:t>Secretaria General-Administrativa y Financiera</w:t>
            </w:r>
          </w:p>
        </w:tc>
        <w:tc>
          <w:tcPr>
            <w:tcW w:w="1984" w:type="dxa"/>
            <w:vAlign w:val="center"/>
          </w:tcPr>
          <w:p w:rsidRPr="005A396B" w:rsidR="002C7233" w:rsidP="002C7233" w:rsidRDefault="002C7233" w14:paraId="05F61E1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Pr="0048259C" w:rsidR="002C7233" w:rsidP="002C7233" w:rsidRDefault="002C7233" w14:paraId="4DEC93F2" w14:textId="3AD2F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A396B">
              <w:rPr>
                <w:rFonts w:ascii="Arial" w:hAnsi="Arial" w:cs="Arial"/>
                <w:bCs/>
              </w:rPr>
              <w:t>Copia del Inventario entregado y firmado por el funcionario</w:t>
            </w:r>
          </w:p>
        </w:tc>
      </w:tr>
      <w:tr w:rsidRPr="00B853EF" w:rsidR="002C7233" w:rsidTr="00C16B1C" w14:paraId="639CC58F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:rsidRPr="005A396B" w:rsidR="002C7233" w:rsidP="002C7233" w:rsidRDefault="002C7233" w14:paraId="5AAE4204" w14:textId="473AA786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9</w:t>
            </w:r>
          </w:p>
        </w:tc>
        <w:tc>
          <w:tcPr>
            <w:tcW w:w="3969" w:type="dxa"/>
            <w:vAlign w:val="center"/>
          </w:tcPr>
          <w:p w:rsidRPr="0048259C" w:rsidR="002C7233" w:rsidP="002C7233" w:rsidRDefault="002C7233" w14:paraId="72AA3A24" w14:textId="1B348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 caso de ordenar</w:t>
            </w:r>
            <w:r w:rsidR="00CC478F">
              <w:rPr>
                <w:rFonts w:ascii="Arial" w:hAnsi="Arial" w:cs="Arial"/>
                <w:bCs/>
              </w:rPr>
              <w:t xml:space="preserve"> por parte del Secretario General,  de acuerdo a las circunstancias  de tiempo modo y lugar,</w:t>
            </w:r>
            <w:r>
              <w:rPr>
                <w:rFonts w:ascii="Arial" w:hAnsi="Arial" w:cs="Arial"/>
                <w:bCs/>
              </w:rPr>
              <w:t xml:space="preserve"> la reclamación a la compañía </w:t>
            </w:r>
            <w:r w:rsidR="00CC478F">
              <w:rPr>
                <w:rFonts w:ascii="Arial" w:hAnsi="Arial" w:cs="Arial"/>
                <w:bCs/>
              </w:rPr>
              <w:t xml:space="preserve">de seguros, </w:t>
            </w:r>
            <w:r>
              <w:rPr>
                <w:rFonts w:ascii="Arial" w:hAnsi="Arial" w:cs="Arial"/>
                <w:bCs/>
              </w:rPr>
              <w:t>se debe e</w:t>
            </w:r>
            <w:r w:rsidRPr="0048259C">
              <w:rPr>
                <w:rFonts w:ascii="Arial" w:hAnsi="Arial" w:cs="Arial"/>
                <w:bCs/>
              </w:rPr>
              <w:t xml:space="preserve">laborar y remitir  a la compañía de seguros para obtener reconocimiento del siniestro: Oficio  informando los  hechos , copia de la denuncia, copia del documento de  entrada al Almacén y Cotizaciones del bien con las mismas o mejores características </w:t>
            </w:r>
          </w:p>
          <w:p w:rsidRPr="005A396B" w:rsidR="002C7233" w:rsidP="002C7233" w:rsidRDefault="002C7233" w14:paraId="6A277934" w14:textId="276664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8259C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984" w:type="dxa"/>
            <w:vAlign w:val="center"/>
          </w:tcPr>
          <w:p w:rsidRPr="005A396B" w:rsidR="002C7233" w:rsidP="002C7233" w:rsidRDefault="002C7233" w14:paraId="0761B35C" w14:textId="4639A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259C">
              <w:rPr>
                <w:rFonts w:ascii="Arial" w:hAnsi="Arial" w:cs="Arial"/>
              </w:rPr>
              <w:t>Coordinador Grupo Administrativa y Financiera</w:t>
            </w:r>
          </w:p>
        </w:tc>
        <w:tc>
          <w:tcPr>
            <w:tcW w:w="1985" w:type="dxa"/>
            <w:vAlign w:val="center"/>
          </w:tcPr>
          <w:p w:rsidRPr="005A396B" w:rsidR="002C7233" w:rsidP="002C7233" w:rsidRDefault="002C7233" w14:paraId="4A2A8060" w14:textId="19DF16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Secretaria General – Proceso Administrativo </w:t>
            </w:r>
          </w:p>
        </w:tc>
        <w:tc>
          <w:tcPr>
            <w:tcW w:w="1984" w:type="dxa"/>
            <w:vAlign w:val="center"/>
          </w:tcPr>
          <w:p w:rsidRPr="005A396B" w:rsidR="002C7233" w:rsidP="002C7233" w:rsidRDefault="002C7233" w14:paraId="5B8BC64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Pr="0048259C" w:rsidR="002C7233" w:rsidP="002C7233" w:rsidRDefault="002C7233" w14:paraId="4C34BE4B" w14:textId="1E814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8259C">
              <w:rPr>
                <w:rFonts w:ascii="Arial" w:hAnsi="Arial" w:cs="Arial"/>
                <w:bCs/>
              </w:rPr>
              <w:t>Oficio con los  documentos exigidos por la aseguradora para reclamación</w:t>
            </w:r>
          </w:p>
          <w:p w:rsidRPr="005A396B" w:rsidR="002C7233" w:rsidP="002C7233" w:rsidRDefault="002C7233" w14:paraId="1C43799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Pr="00B853EF" w:rsidR="002C7233" w:rsidTr="00C16B1C" w14:paraId="625FB081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:rsidRPr="005A396B" w:rsidR="002C7233" w:rsidP="002C7233" w:rsidRDefault="002C7233" w14:paraId="4AB01BD8" w14:textId="2EB1BEBF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10</w:t>
            </w:r>
          </w:p>
        </w:tc>
        <w:tc>
          <w:tcPr>
            <w:tcW w:w="3969" w:type="dxa"/>
            <w:vAlign w:val="center"/>
          </w:tcPr>
          <w:p w:rsidRPr="005A396B" w:rsidR="002C7233" w:rsidP="002C7233" w:rsidRDefault="002C7233" w14:paraId="612914CB" w14:textId="7A842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 caso que el Secretario G</w:t>
            </w:r>
            <w:r w:rsidR="00CC478F">
              <w:rPr>
                <w:rFonts w:ascii="Arial" w:hAnsi="Arial" w:cs="Arial"/>
                <w:bCs/>
              </w:rPr>
              <w:t>e</w:t>
            </w:r>
            <w:r>
              <w:rPr>
                <w:rFonts w:ascii="Arial" w:hAnsi="Arial" w:cs="Arial"/>
                <w:bCs/>
              </w:rPr>
              <w:t xml:space="preserve">neral autorice y ordene al </w:t>
            </w:r>
            <w:r w:rsidRPr="0048259C">
              <w:rPr>
                <w:rFonts w:ascii="Arial" w:hAnsi="Arial" w:cs="Arial"/>
                <w:bCs/>
              </w:rPr>
              <w:t>responsable del bien hace</w:t>
            </w:r>
            <w:r>
              <w:rPr>
                <w:rFonts w:ascii="Arial" w:hAnsi="Arial" w:cs="Arial"/>
                <w:bCs/>
              </w:rPr>
              <w:t>r</w:t>
            </w:r>
            <w:r w:rsidR="00CC478F">
              <w:rPr>
                <w:rFonts w:ascii="Arial" w:hAnsi="Arial" w:cs="Arial"/>
                <w:bCs/>
              </w:rPr>
              <w:t xml:space="preserve"> la reposició</w:t>
            </w:r>
            <w:r w:rsidRPr="0048259C">
              <w:rPr>
                <w:rFonts w:ascii="Arial" w:hAnsi="Arial" w:cs="Arial"/>
                <w:bCs/>
              </w:rPr>
              <w:t xml:space="preserve">n </w:t>
            </w:r>
            <w:r>
              <w:rPr>
                <w:rFonts w:ascii="Arial" w:hAnsi="Arial" w:cs="Arial"/>
                <w:bCs/>
              </w:rPr>
              <w:t>del bien</w:t>
            </w:r>
            <w:r w:rsidRPr="0048259C">
              <w:rPr>
                <w:rFonts w:ascii="Arial" w:hAnsi="Arial" w:cs="Arial"/>
                <w:bCs/>
              </w:rPr>
              <w:t xml:space="preserve">, él </w:t>
            </w:r>
            <w:proofErr w:type="spellStart"/>
            <w:r w:rsidRPr="0048259C">
              <w:rPr>
                <w:rFonts w:ascii="Arial" w:hAnsi="Arial" w:cs="Arial"/>
                <w:bCs/>
              </w:rPr>
              <w:t>envia</w:t>
            </w:r>
            <w:proofErr w:type="spellEnd"/>
            <w:r w:rsidRPr="0048259C">
              <w:rPr>
                <w:rFonts w:ascii="Arial" w:hAnsi="Arial" w:cs="Arial"/>
                <w:bCs/>
              </w:rPr>
              <w:t xml:space="preserve"> memorando donde lo ordena, se recibe el bien objeto de reposición,  con original de factura de compra para realizar el ingreso al </w:t>
            </w:r>
            <w:proofErr w:type="spellStart"/>
            <w:r w:rsidRPr="0048259C">
              <w:rPr>
                <w:rFonts w:ascii="Arial" w:hAnsi="Arial" w:cs="Arial"/>
                <w:bCs/>
              </w:rPr>
              <w:t>almacen</w:t>
            </w:r>
            <w:proofErr w:type="spellEnd"/>
          </w:p>
        </w:tc>
        <w:tc>
          <w:tcPr>
            <w:tcW w:w="1984" w:type="dxa"/>
            <w:vAlign w:val="center"/>
          </w:tcPr>
          <w:p w:rsidR="002C7233" w:rsidP="002C7233" w:rsidRDefault="002C7233" w14:paraId="4DB1822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Secretario General- Coordinador Grupo Administrativa y Financiero -Técnico Administrativo-</w:t>
            </w:r>
          </w:p>
          <w:p w:rsidR="00CC478F" w:rsidP="002C7233" w:rsidRDefault="00CC478F" w14:paraId="2DDA2C6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:rsidRPr="005A396B" w:rsidR="00CC478F" w:rsidP="002C7233" w:rsidRDefault="00CC478F" w14:paraId="000F9C19" w14:textId="22190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Pr="005A396B" w:rsidR="002C7233" w:rsidP="002C7233" w:rsidRDefault="002C7233" w14:paraId="71E41138" w14:textId="3A2237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C7233">
              <w:rPr>
                <w:rFonts w:ascii="Arial" w:hAnsi="Arial" w:cs="Arial"/>
              </w:rPr>
              <w:t>Todas las dependencia</w:t>
            </w:r>
            <w:r w:rsidR="00CC478F">
              <w:rPr>
                <w:rFonts w:ascii="Arial" w:hAnsi="Arial" w:cs="Arial"/>
              </w:rPr>
              <w:t>s</w:t>
            </w:r>
          </w:p>
        </w:tc>
        <w:tc>
          <w:tcPr>
            <w:tcW w:w="1984" w:type="dxa"/>
            <w:vAlign w:val="center"/>
          </w:tcPr>
          <w:p w:rsidRPr="005A396B" w:rsidR="002C7233" w:rsidP="002C7233" w:rsidRDefault="002C7233" w14:paraId="55757CA4" w14:textId="6E19B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C7233">
              <w:rPr>
                <w:rFonts w:ascii="Arial" w:hAnsi="Arial" w:cs="Arial"/>
              </w:rPr>
              <w:t xml:space="preserve">Verificar contra el original de la factura de compra,  que el bien  nuevo cumpla las especificaciones </w:t>
            </w:r>
            <w:proofErr w:type="spellStart"/>
            <w:r w:rsidRPr="002C7233">
              <w:rPr>
                <w:rFonts w:ascii="Arial" w:hAnsi="Arial" w:cs="Arial"/>
              </w:rPr>
              <w:t>técncias</w:t>
            </w:r>
            <w:proofErr w:type="spellEnd"/>
            <w:r w:rsidRPr="002C7233">
              <w:rPr>
                <w:rFonts w:ascii="Arial" w:hAnsi="Arial" w:cs="Arial"/>
              </w:rPr>
              <w:t xml:space="preserve"> ,</w:t>
            </w:r>
          </w:p>
        </w:tc>
        <w:tc>
          <w:tcPr>
            <w:tcW w:w="2552" w:type="dxa"/>
            <w:vAlign w:val="center"/>
          </w:tcPr>
          <w:p w:rsidRPr="005A396B" w:rsidR="002C7233" w:rsidP="002C7233" w:rsidRDefault="002C7233" w14:paraId="173B8B67" w14:textId="4CE55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2C7233">
              <w:rPr>
                <w:rFonts w:ascii="Arial" w:hAnsi="Arial" w:cs="Arial"/>
                <w:bCs/>
              </w:rPr>
              <w:t xml:space="preserve">Memorando de autorización del Secretario General Comprobante de  </w:t>
            </w:r>
            <w:proofErr w:type="spellStart"/>
            <w:r w:rsidRPr="002C7233">
              <w:rPr>
                <w:rFonts w:ascii="Arial" w:hAnsi="Arial" w:cs="Arial"/>
                <w:bCs/>
              </w:rPr>
              <w:t>almacen</w:t>
            </w:r>
            <w:proofErr w:type="spellEnd"/>
            <w:r w:rsidRPr="002C7233">
              <w:rPr>
                <w:rFonts w:ascii="Arial" w:hAnsi="Arial" w:cs="Arial"/>
                <w:bCs/>
              </w:rPr>
              <w:t xml:space="preserve"> – Factura</w:t>
            </w:r>
          </w:p>
        </w:tc>
      </w:tr>
      <w:tr w:rsidRPr="00B853EF" w:rsidR="00CC478F" w:rsidTr="00C16B1C" w14:paraId="5EE8C9C1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:rsidR="00CC478F" w:rsidP="00CC478F" w:rsidRDefault="00CC478F" w14:paraId="1FB4C6FA" w14:textId="2C5FED3C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lastRenderedPageBreak/>
              <w:t>11</w:t>
            </w:r>
          </w:p>
        </w:tc>
        <w:tc>
          <w:tcPr>
            <w:tcW w:w="3969" w:type="dxa"/>
            <w:vAlign w:val="center"/>
          </w:tcPr>
          <w:p w:rsidR="00CC478F" w:rsidP="00CC478F" w:rsidRDefault="00CC478F" w14:paraId="44CB57F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  <w:p w:rsidRPr="005A396B" w:rsidR="00CC478F" w:rsidP="00CC478F" w:rsidRDefault="00CC478F" w14:paraId="75423909" w14:textId="28491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A396B">
              <w:rPr>
                <w:rFonts w:ascii="Arial" w:hAnsi="Arial" w:cs="Arial"/>
                <w:bCs/>
              </w:rPr>
              <w:t>Incorporar los datos al aplicativo de inventarios WEBSAFI</w:t>
            </w:r>
          </w:p>
        </w:tc>
        <w:tc>
          <w:tcPr>
            <w:tcW w:w="1984" w:type="dxa"/>
            <w:vAlign w:val="center"/>
          </w:tcPr>
          <w:p w:rsidRPr="005A396B" w:rsidR="00CC478F" w:rsidP="00CC478F" w:rsidRDefault="00CC478F" w14:paraId="089314C5" w14:textId="534869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A396B">
              <w:rPr>
                <w:rFonts w:ascii="Arial" w:hAnsi="Arial" w:cs="Arial"/>
              </w:rPr>
              <w:t>Técnico Administrativo</w:t>
            </w:r>
          </w:p>
        </w:tc>
        <w:tc>
          <w:tcPr>
            <w:tcW w:w="1985" w:type="dxa"/>
            <w:vAlign w:val="center"/>
          </w:tcPr>
          <w:p w:rsidRPr="005A396B" w:rsidR="00CC478F" w:rsidP="00CC478F" w:rsidRDefault="00CC478F" w14:paraId="0D907ED8" w14:textId="1BFA3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A396B">
              <w:rPr>
                <w:rFonts w:ascii="Arial" w:hAnsi="Arial" w:cs="Arial"/>
              </w:rPr>
              <w:t>Secretaria General- Grupo Administrativa y Financiera</w:t>
            </w:r>
          </w:p>
        </w:tc>
        <w:tc>
          <w:tcPr>
            <w:tcW w:w="1984" w:type="dxa"/>
            <w:vAlign w:val="center"/>
          </w:tcPr>
          <w:p w:rsidRPr="005A396B" w:rsidR="00CC478F" w:rsidP="00CC478F" w:rsidRDefault="00CC478F" w14:paraId="7B5EDD90" w14:textId="696203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A396B">
              <w:rPr>
                <w:rFonts w:ascii="Arial" w:hAnsi="Arial" w:cs="Arial"/>
              </w:rPr>
              <w:t xml:space="preserve">Vo. Bo. Coordinador Administrativa y Financiera </w:t>
            </w:r>
          </w:p>
        </w:tc>
        <w:tc>
          <w:tcPr>
            <w:tcW w:w="2552" w:type="dxa"/>
            <w:vAlign w:val="center"/>
          </w:tcPr>
          <w:p w:rsidRPr="005A396B" w:rsidR="00CC478F" w:rsidP="00CC478F" w:rsidRDefault="00CC478F" w14:paraId="0166C6E4" w14:textId="701B66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A396B">
              <w:rPr>
                <w:rFonts w:ascii="Arial" w:hAnsi="Arial" w:cs="Arial"/>
                <w:bCs/>
              </w:rPr>
              <w:t xml:space="preserve">Registro en WEB SAFI </w:t>
            </w:r>
          </w:p>
        </w:tc>
      </w:tr>
      <w:tr w:rsidRPr="00B853EF" w:rsidR="00CC478F" w:rsidTr="00C16B1C" w14:paraId="07CCAE1C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:rsidRPr="005A396B" w:rsidR="00CC478F" w:rsidP="00CC478F" w:rsidRDefault="00CC478F" w14:paraId="305C7237" w14:textId="29FC7E58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12</w:t>
            </w:r>
          </w:p>
        </w:tc>
        <w:tc>
          <w:tcPr>
            <w:tcW w:w="3969" w:type="dxa"/>
            <w:vAlign w:val="center"/>
          </w:tcPr>
          <w:p w:rsidRPr="005A396B" w:rsidR="00CC478F" w:rsidP="00CC478F" w:rsidRDefault="00CC478F" w14:paraId="65967D52" w14:textId="52D30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A396B">
              <w:rPr>
                <w:rFonts w:ascii="Arial" w:hAnsi="Arial" w:cs="Arial"/>
                <w:bCs/>
              </w:rPr>
              <w:t>Archivar los inventarios realizados</w:t>
            </w:r>
          </w:p>
        </w:tc>
        <w:tc>
          <w:tcPr>
            <w:tcW w:w="1984" w:type="dxa"/>
            <w:vAlign w:val="center"/>
          </w:tcPr>
          <w:p w:rsidRPr="005A396B" w:rsidR="00CC478F" w:rsidP="00CC478F" w:rsidRDefault="00CC478F" w14:paraId="5952AEB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A396B">
              <w:rPr>
                <w:rFonts w:ascii="Arial" w:hAnsi="Arial" w:cs="Arial"/>
              </w:rPr>
              <w:t>Técnico Administrativo</w:t>
            </w:r>
          </w:p>
        </w:tc>
        <w:tc>
          <w:tcPr>
            <w:tcW w:w="1985" w:type="dxa"/>
            <w:vAlign w:val="center"/>
          </w:tcPr>
          <w:p w:rsidRPr="005A396B" w:rsidR="00CC478F" w:rsidP="00CC478F" w:rsidRDefault="00CC478F" w14:paraId="5405B351" w14:textId="26AE7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A396B">
              <w:rPr>
                <w:rFonts w:ascii="Arial" w:hAnsi="Arial" w:cs="Arial"/>
              </w:rPr>
              <w:t>Secretaria General- Grupo Administrativa y Financiera</w:t>
            </w:r>
          </w:p>
        </w:tc>
        <w:tc>
          <w:tcPr>
            <w:tcW w:w="1984" w:type="dxa"/>
            <w:vAlign w:val="center"/>
          </w:tcPr>
          <w:p w:rsidRPr="005A396B" w:rsidR="00CC478F" w:rsidP="00CC478F" w:rsidRDefault="00CC478F" w14:paraId="79BD088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vAlign w:val="center"/>
          </w:tcPr>
          <w:p w:rsidRPr="005A396B" w:rsidR="00CC478F" w:rsidP="00CC478F" w:rsidRDefault="00CC478F" w14:paraId="63FD4F0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A396B">
              <w:rPr>
                <w:rFonts w:ascii="Arial" w:hAnsi="Arial" w:cs="Arial"/>
                <w:bCs/>
              </w:rPr>
              <w:t>Documentos archivados</w:t>
            </w:r>
          </w:p>
        </w:tc>
      </w:tr>
    </w:tbl>
    <w:p w:rsidRPr="00B853EF" w:rsidR="00C454C0" w:rsidP="00C16B1C" w:rsidRDefault="00967893" w14:paraId="22EF3853" w14:textId="395757DB">
      <w:pPr>
        <w:pStyle w:val="Ttulo2"/>
        <w:spacing w:before="240" w:after="240"/>
        <w:ind w:left="0"/>
        <w:jc w:val="both"/>
        <w:rPr>
          <w:sz w:val="24"/>
        </w:rPr>
      </w:pPr>
      <w:r w:rsidRPr="00B853EF">
        <w:rPr>
          <w:sz w:val="24"/>
        </w:rPr>
        <w:t>8</w:t>
      </w:r>
      <w:r w:rsidRPr="00B853EF" w:rsidR="005663AA">
        <w:rPr>
          <w:sz w:val="24"/>
        </w:rPr>
        <w:t xml:space="preserve">. </w:t>
      </w:r>
      <w:r w:rsidRPr="00B853EF" w:rsidR="00C454C0">
        <w:rPr>
          <w:sz w:val="24"/>
        </w:rPr>
        <w:t xml:space="preserve">DOCUMENTOS </w:t>
      </w:r>
      <w:r w:rsidRPr="00B853EF" w:rsidR="00306486">
        <w:rPr>
          <w:sz w:val="24"/>
        </w:rPr>
        <w:t>ASOCIADOS A</w:t>
      </w:r>
      <w:r w:rsidRPr="00B853EF" w:rsidR="00C454C0">
        <w:rPr>
          <w:sz w:val="24"/>
        </w:rPr>
        <w:t>L PROCEDIMIENTO</w:t>
      </w:r>
    </w:p>
    <w:p w:rsidRPr="00B853EF" w:rsidR="00091E59" w:rsidP="00C2727C" w:rsidRDefault="002E5CBB" w14:paraId="07B0CD3C" w14:textId="73AF676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Cronograma </w:t>
      </w:r>
      <w:r w:rsidRPr="00B853EF" w:rsidR="00091E59">
        <w:rPr>
          <w:rFonts w:ascii="Arial" w:hAnsi="Arial" w:cs="Arial"/>
          <w:bCs/>
        </w:rPr>
        <w:t xml:space="preserve"> Anual de </w:t>
      </w:r>
      <w:r w:rsidRPr="00B853EF" w:rsidR="00401570">
        <w:rPr>
          <w:rFonts w:ascii="Arial" w:hAnsi="Arial" w:cs="Arial"/>
          <w:bCs/>
        </w:rPr>
        <w:t>I</w:t>
      </w:r>
      <w:r w:rsidRPr="00B853EF" w:rsidR="00091E59">
        <w:rPr>
          <w:rFonts w:ascii="Arial" w:hAnsi="Arial" w:cs="Arial"/>
          <w:bCs/>
        </w:rPr>
        <w:t>nventarios</w:t>
      </w:r>
    </w:p>
    <w:p w:rsidRPr="00B853EF" w:rsidR="00091E59" w:rsidP="00C2727C" w:rsidRDefault="00091E59" w14:paraId="24BE20D6" w14:textId="77777777">
      <w:pPr>
        <w:jc w:val="both"/>
        <w:rPr>
          <w:rFonts w:ascii="Arial" w:hAnsi="Arial" w:cs="Arial"/>
          <w:bCs/>
        </w:rPr>
      </w:pPr>
      <w:r w:rsidRPr="00B853EF">
        <w:rPr>
          <w:rFonts w:ascii="Arial" w:hAnsi="Arial" w:cs="Arial"/>
          <w:bCs/>
        </w:rPr>
        <w:t xml:space="preserve">Formato Ingresos  Egresos o Traslados  de Almacén </w:t>
      </w:r>
    </w:p>
    <w:p w:rsidRPr="00B853EF" w:rsidR="00091E59" w:rsidP="00C2727C" w:rsidRDefault="00091E59" w14:paraId="2CFE7864" w14:textId="77777777">
      <w:pPr>
        <w:jc w:val="both"/>
        <w:rPr>
          <w:rFonts w:ascii="Arial" w:hAnsi="Arial" w:cs="Arial"/>
          <w:bCs/>
        </w:rPr>
      </w:pPr>
      <w:r w:rsidRPr="00B853EF">
        <w:rPr>
          <w:rFonts w:ascii="Arial" w:hAnsi="Arial" w:cs="Arial"/>
          <w:bCs/>
        </w:rPr>
        <w:t>Formato Inventario de bienes devolutivos y de consumo con control</w:t>
      </w:r>
    </w:p>
    <w:p w:rsidRPr="00B853EF" w:rsidR="00C454C0" w:rsidP="00C2727C" w:rsidRDefault="00091E59" w14:paraId="4E507CFA" w14:textId="25C49A80">
      <w:pPr>
        <w:jc w:val="both"/>
        <w:rPr>
          <w:rFonts w:ascii="Arial" w:hAnsi="Arial" w:cs="Arial"/>
          <w:b/>
        </w:rPr>
      </w:pPr>
      <w:r w:rsidRPr="00B853EF">
        <w:rPr>
          <w:rFonts w:ascii="Arial" w:hAnsi="Arial" w:cs="Arial"/>
          <w:bCs/>
        </w:rPr>
        <w:t xml:space="preserve">Formato Inventario de comodatos </w:t>
      </w:r>
    </w:p>
    <w:p w:rsidRPr="00B853EF" w:rsidR="00DB1CE3" w:rsidP="00C2727C" w:rsidRDefault="00DB1CE3" w14:paraId="00D75ED6" w14:textId="77777777">
      <w:pPr>
        <w:jc w:val="both"/>
        <w:rPr>
          <w:rFonts w:ascii="Arial" w:hAnsi="Arial" w:cs="Arial"/>
        </w:rPr>
      </w:pPr>
    </w:p>
    <w:p w:rsidRPr="00B853EF" w:rsidR="00EB0E97" w:rsidP="00C16B1C" w:rsidRDefault="00967893" w14:paraId="615DED50" w14:textId="77777777">
      <w:pPr>
        <w:pStyle w:val="Ttulo2"/>
        <w:spacing w:before="240" w:after="240"/>
        <w:ind w:left="0"/>
        <w:jc w:val="both"/>
        <w:rPr>
          <w:sz w:val="24"/>
        </w:rPr>
      </w:pPr>
      <w:r w:rsidRPr="00B853EF">
        <w:rPr>
          <w:sz w:val="24"/>
        </w:rPr>
        <w:t>9</w:t>
      </w:r>
      <w:r w:rsidRPr="00B853EF" w:rsidR="005663AA">
        <w:rPr>
          <w:sz w:val="24"/>
        </w:rPr>
        <w:t xml:space="preserve">. </w:t>
      </w:r>
      <w:r w:rsidRPr="00B853EF" w:rsidR="00EB0E97">
        <w:rPr>
          <w:sz w:val="24"/>
        </w:rPr>
        <w:t>CONTROL DE CAMBIOS</w:t>
      </w: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3969"/>
        <w:gridCol w:w="5245"/>
      </w:tblGrid>
      <w:tr w:rsidRPr="00B853EF" w:rsidR="00A85308" w:rsidTr="00C16B1C" w14:paraId="44389CA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Pr="00B853EF" w:rsidR="003976DB" w:rsidP="00C16B1C" w:rsidRDefault="003976DB" w14:paraId="45B6343F" w14:textId="77777777">
            <w:pPr>
              <w:jc w:val="center"/>
              <w:rPr>
                <w:rFonts w:ascii="Arial" w:hAnsi="Arial" w:cs="Arial"/>
              </w:rPr>
            </w:pPr>
            <w:r w:rsidRPr="00B853EF">
              <w:rPr>
                <w:rFonts w:ascii="Arial" w:hAnsi="Arial" w:cs="Arial"/>
              </w:rPr>
              <w:t>Versión</w:t>
            </w:r>
          </w:p>
        </w:tc>
        <w:tc>
          <w:tcPr>
            <w:tcW w:w="2410" w:type="dxa"/>
            <w:vAlign w:val="center"/>
          </w:tcPr>
          <w:p w:rsidRPr="00B853EF" w:rsidR="003976DB" w:rsidP="00C16B1C" w:rsidRDefault="003976DB" w14:paraId="79FF25BB" w14:textId="7C325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853EF">
              <w:rPr>
                <w:rFonts w:ascii="Arial" w:hAnsi="Arial" w:cs="Arial"/>
              </w:rPr>
              <w:t xml:space="preserve">Fecha </w:t>
            </w:r>
            <w:r w:rsidRPr="00B853EF" w:rsidR="00326736">
              <w:rPr>
                <w:rFonts w:ascii="Arial" w:hAnsi="Arial" w:cs="Arial"/>
              </w:rPr>
              <w:t>d</w:t>
            </w:r>
            <w:r w:rsidRPr="00B853EF">
              <w:rPr>
                <w:rFonts w:ascii="Arial" w:hAnsi="Arial" w:cs="Arial"/>
              </w:rPr>
              <w:t xml:space="preserve">e Entrada </w:t>
            </w:r>
            <w:r w:rsidRPr="00B853EF" w:rsidR="00326736">
              <w:rPr>
                <w:rFonts w:ascii="Arial" w:hAnsi="Arial" w:cs="Arial"/>
              </w:rPr>
              <w:t>e</w:t>
            </w:r>
            <w:r w:rsidRPr="00B853EF">
              <w:rPr>
                <w:rFonts w:ascii="Arial" w:hAnsi="Arial" w:cs="Arial"/>
              </w:rPr>
              <w:t xml:space="preserve">n Vigencia </w:t>
            </w:r>
          </w:p>
        </w:tc>
        <w:tc>
          <w:tcPr>
            <w:tcW w:w="3969" w:type="dxa"/>
            <w:vAlign w:val="center"/>
          </w:tcPr>
          <w:p w:rsidRPr="00B853EF" w:rsidR="003976DB" w:rsidP="00C16B1C" w:rsidRDefault="00326736" w14:paraId="4C5776C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853EF">
              <w:rPr>
                <w:rFonts w:ascii="Arial" w:hAnsi="Arial" w:cs="Arial"/>
              </w:rPr>
              <w:t>Relación de l</w:t>
            </w:r>
            <w:r w:rsidRPr="00B853EF" w:rsidR="003976DB">
              <w:rPr>
                <w:rFonts w:ascii="Arial" w:hAnsi="Arial" w:cs="Arial"/>
              </w:rPr>
              <w:t>as Secciones Modificadas</w:t>
            </w:r>
          </w:p>
        </w:tc>
        <w:tc>
          <w:tcPr>
            <w:tcW w:w="5245" w:type="dxa"/>
            <w:vAlign w:val="center"/>
          </w:tcPr>
          <w:p w:rsidRPr="00B853EF" w:rsidR="003976DB" w:rsidP="00C16B1C" w:rsidRDefault="003976DB" w14:paraId="5273EC2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853EF">
              <w:rPr>
                <w:rFonts w:ascii="Arial" w:hAnsi="Arial" w:cs="Arial"/>
              </w:rPr>
              <w:t>Naturaleza Del Cambio</w:t>
            </w:r>
          </w:p>
        </w:tc>
      </w:tr>
      <w:tr w:rsidRPr="00B853EF" w:rsidR="00A85308" w:rsidTr="00C16B1C" w14:paraId="463BDFF8" w14:textId="77777777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Pr="00B853EF" w:rsidR="00336752" w:rsidP="00C16B1C" w:rsidRDefault="00336752" w14:paraId="4ADE2A0D" w14:textId="2EC48F08">
            <w:pPr>
              <w:jc w:val="center"/>
              <w:rPr>
                <w:rFonts w:ascii="Arial" w:hAnsi="Arial" w:cs="Arial"/>
                <w:bCs w:val="0"/>
              </w:rPr>
            </w:pPr>
            <w:r w:rsidRPr="00B853EF">
              <w:rPr>
                <w:rFonts w:ascii="Arial" w:hAnsi="Arial" w:cs="Arial"/>
                <w:bCs w:val="0"/>
              </w:rPr>
              <w:t>1</w:t>
            </w:r>
          </w:p>
        </w:tc>
        <w:tc>
          <w:tcPr>
            <w:tcW w:w="2410" w:type="dxa"/>
            <w:vAlign w:val="center"/>
          </w:tcPr>
          <w:p w:rsidRPr="00B853EF" w:rsidR="00336752" w:rsidP="00C16B1C" w:rsidRDefault="00336752" w14:paraId="480012D5" w14:textId="07EB22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853EF">
              <w:rPr>
                <w:rFonts w:ascii="Arial" w:hAnsi="Arial" w:cs="Arial"/>
                <w:bCs/>
              </w:rPr>
              <w:t>07/04/2009</w:t>
            </w:r>
          </w:p>
        </w:tc>
        <w:tc>
          <w:tcPr>
            <w:tcW w:w="3969" w:type="dxa"/>
            <w:vAlign w:val="center"/>
          </w:tcPr>
          <w:p w:rsidRPr="00B853EF" w:rsidR="00336752" w:rsidP="00C16B1C" w:rsidRDefault="00336752" w14:paraId="45DF549D" w14:textId="6296D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853EF">
              <w:rPr>
                <w:rFonts w:ascii="Arial" w:hAnsi="Arial" w:cs="Arial"/>
                <w:bCs/>
              </w:rPr>
              <w:t>No aplica por ser versión inicial</w:t>
            </w:r>
          </w:p>
        </w:tc>
        <w:tc>
          <w:tcPr>
            <w:tcW w:w="5245" w:type="dxa"/>
            <w:vAlign w:val="center"/>
          </w:tcPr>
          <w:p w:rsidRPr="00B853EF" w:rsidR="00336752" w:rsidP="00C16B1C" w:rsidRDefault="00336752" w14:paraId="23BDDFB5" w14:textId="50D2F9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853EF">
              <w:rPr>
                <w:rFonts w:ascii="Arial" w:hAnsi="Arial" w:cs="Arial"/>
              </w:rPr>
              <w:t>Adopción del procedimiento</w:t>
            </w:r>
          </w:p>
        </w:tc>
      </w:tr>
      <w:tr w:rsidRPr="00B853EF" w:rsidR="00A85308" w:rsidTr="00C16B1C" w14:paraId="52B6D21E" w14:textId="77777777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Pr="00B853EF" w:rsidR="00336752" w:rsidP="00C16B1C" w:rsidRDefault="00336752" w14:paraId="790036AC" w14:textId="48BBED29">
            <w:pPr>
              <w:jc w:val="center"/>
              <w:rPr>
                <w:rFonts w:ascii="Arial" w:hAnsi="Arial" w:cs="Arial"/>
                <w:bCs w:val="0"/>
              </w:rPr>
            </w:pPr>
            <w:r w:rsidRPr="00B853EF">
              <w:rPr>
                <w:rFonts w:ascii="Arial" w:hAnsi="Arial" w:cs="Arial"/>
                <w:bCs w:val="0"/>
              </w:rPr>
              <w:t>2</w:t>
            </w:r>
          </w:p>
        </w:tc>
        <w:tc>
          <w:tcPr>
            <w:tcW w:w="2410" w:type="dxa"/>
            <w:vAlign w:val="center"/>
          </w:tcPr>
          <w:p w:rsidRPr="00B853EF" w:rsidR="00336752" w:rsidP="00C16B1C" w:rsidRDefault="00336752" w14:paraId="183E5721" w14:textId="6C8629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853EF">
              <w:rPr>
                <w:rFonts w:ascii="Arial" w:hAnsi="Arial" w:cs="Arial"/>
                <w:bCs/>
              </w:rPr>
              <w:t>20/05/2009</w:t>
            </w:r>
          </w:p>
        </w:tc>
        <w:tc>
          <w:tcPr>
            <w:tcW w:w="3969" w:type="dxa"/>
            <w:vAlign w:val="center"/>
          </w:tcPr>
          <w:p w:rsidRPr="00B853EF" w:rsidR="00336752" w:rsidP="00C16B1C" w:rsidRDefault="00336752" w14:paraId="2AA13D2B" w14:textId="2CA8FA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853EF">
              <w:rPr>
                <w:rFonts w:ascii="Arial" w:hAnsi="Arial" w:cs="Arial"/>
                <w:bCs/>
              </w:rPr>
              <w:t>Numeral 4 y 5 se unifican descripción y numeral 7 control de cambios</w:t>
            </w:r>
          </w:p>
        </w:tc>
        <w:tc>
          <w:tcPr>
            <w:tcW w:w="5245" w:type="dxa"/>
            <w:vAlign w:val="center"/>
          </w:tcPr>
          <w:p w:rsidRPr="00B853EF" w:rsidR="00336752" w:rsidP="00C16B1C" w:rsidRDefault="00336752" w14:paraId="06B46C99" w14:textId="6996C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853EF">
              <w:rPr>
                <w:rFonts w:ascii="Arial" w:hAnsi="Arial" w:cs="Arial"/>
                <w:bCs/>
              </w:rPr>
              <w:t>Adición de los controles, relación de los anexos y cambio del formato de control de cambios.</w:t>
            </w:r>
          </w:p>
        </w:tc>
      </w:tr>
      <w:tr w:rsidRPr="00B853EF" w:rsidR="00A85308" w:rsidTr="00D97B7D" w14:paraId="73E3B670" w14:textId="77777777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Pr="00B853EF" w:rsidR="00336752" w:rsidP="00C16B1C" w:rsidRDefault="00336752" w14:paraId="7096DCBA" w14:textId="21AA41F1">
            <w:pPr>
              <w:jc w:val="center"/>
              <w:rPr>
                <w:rFonts w:ascii="Arial" w:hAnsi="Arial" w:cs="Arial"/>
                <w:bCs w:val="0"/>
              </w:rPr>
            </w:pPr>
            <w:r w:rsidRPr="00B853EF">
              <w:rPr>
                <w:rFonts w:ascii="Arial" w:hAnsi="Arial" w:cs="Arial"/>
                <w:bCs w:val="0"/>
              </w:rPr>
              <w:lastRenderedPageBreak/>
              <w:t>3</w:t>
            </w:r>
          </w:p>
        </w:tc>
        <w:tc>
          <w:tcPr>
            <w:tcW w:w="2410" w:type="dxa"/>
            <w:vAlign w:val="center"/>
          </w:tcPr>
          <w:p w:rsidRPr="00B853EF" w:rsidR="00336752" w:rsidP="00C16B1C" w:rsidRDefault="00336752" w14:paraId="669ECE05" w14:textId="1BB09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853EF">
              <w:rPr>
                <w:rFonts w:ascii="Arial" w:hAnsi="Arial" w:cs="Arial"/>
                <w:bCs/>
              </w:rPr>
              <w:t>15/04/2011</w:t>
            </w:r>
          </w:p>
        </w:tc>
        <w:tc>
          <w:tcPr>
            <w:tcW w:w="3969" w:type="dxa"/>
            <w:vAlign w:val="center"/>
          </w:tcPr>
          <w:p w:rsidRPr="00B853EF" w:rsidR="00336752" w:rsidP="00C16B1C" w:rsidRDefault="00336752" w14:paraId="755278CB" w14:textId="57C48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853EF">
              <w:rPr>
                <w:rFonts w:ascii="Arial" w:hAnsi="Arial" w:cs="Arial"/>
                <w:bCs/>
              </w:rPr>
              <w:t>Secciones   3,4,8,12 , 24,25 y 26</w:t>
            </w:r>
          </w:p>
        </w:tc>
        <w:tc>
          <w:tcPr>
            <w:tcW w:w="5245" w:type="dxa"/>
            <w:vAlign w:val="center"/>
          </w:tcPr>
          <w:p w:rsidRPr="00B853EF" w:rsidR="00336752" w:rsidP="00C16B1C" w:rsidRDefault="00336752" w14:paraId="77F101EC" w14:textId="2916AC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853EF">
              <w:rPr>
                <w:rFonts w:ascii="Arial" w:hAnsi="Arial" w:cs="Arial"/>
                <w:bCs/>
              </w:rPr>
              <w:t>Discriminación  dentro del procedimiento de las acciones relacionadas con inventario de bienes devolutivos  y de consumo con control, de las actividades de verificaron de inventarios de comodatos, se incluyen las actividades de inventarios a comodatos, se incorpora nuevo formato de Inventario de bienes devolutivos y de consumo con control. Se modifica formato de Inventario de comodatos</w:t>
            </w:r>
          </w:p>
        </w:tc>
      </w:tr>
      <w:tr w:rsidRPr="00B853EF" w:rsidR="00A85308" w:rsidTr="00C16B1C" w14:paraId="09E8A946" w14:textId="77777777">
        <w:trPr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Pr="00B853EF" w:rsidR="00336752" w:rsidP="00C16B1C" w:rsidRDefault="00336752" w14:paraId="626F02AC" w14:textId="6623EADC">
            <w:pPr>
              <w:jc w:val="center"/>
              <w:rPr>
                <w:rFonts w:ascii="Arial" w:hAnsi="Arial" w:cs="Arial"/>
                <w:bCs w:val="0"/>
              </w:rPr>
            </w:pPr>
            <w:r w:rsidRPr="00B853EF">
              <w:rPr>
                <w:rFonts w:ascii="Arial" w:hAnsi="Arial" w:cs="Arial"/>
                <w:bCs w:val="0"/>
              </w:rPr>
              <w:t>4</w:t>
            </w:r>
          </w:p>
        </w:tc>
        <w:tc>
          <w:tcPr>
            <w:tcW w:w="2410" w:type="dxa"/>
            <w:vAlign w:val="center"/>
          </w:tcPr>
          <w:p w:rsidRPr="00B853EF" w:rsidR="00336752" w:rsidP="00C16B1C" w:rsidRDefault="00336752" w14:paraId="57C672AD" w14:textId="0AF5ED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853EF">
              <w:rPr>
                <w:rFonts w:ascii="Arial" w:hAnsi="Arial" w:cs="Arial"/>
                <w:bCs/>
              </w:rPr>
              <w:t>09/06/2011</w:t>
            </w:r>
          </w:p>
        </w:tc>
        <w:tc>
          <w:tcPr>
            <w:tcW w:w="3969" w:type="dxa"/>
            <w:vAlign w:val="center"/>
          </w:tcPr>
          <w:p w:rsidRPr="00B853EF" w:rsidR="00336752" w:rsidP="00C16B1C" w:rsidRDefault="00336752" w14:paraId="732A29CA" w14:textId="17982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853EF">
              <w:rPr>
                <w:rFonts w:ascii="Arial" w:hAnsi="Arial" w:cs="Arial"/>
                <w:bCs/>
              </w:rPr>
              <w:t>Cambio del formato a versión actual, eliminación de negrillas y anotación de algunos documentos y registros que faltaban</w:t>
            </w:r>
          </w:p>
        </w:tc>
        <w:tc>
          <w:tcPr>
            <w:tcW w:w="5245" w:type="dxa"/>
            <w:vAlign w:val="center"/>
          </w:tcPr>
          <w:p w:rsidRPr="00B853EF" w:rsidR="00336752" w:rsidP="00C16B1C" w:rsidRDefault="00336752" w14:paraId="33922D82" w14:textId="42EA0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853EF">
              <w:rPr>
                <w:rFonts w:ascii="Arial" w:hAnsi="Arial" w:cs="Arial"/>
              </w:rPr>
              <w:t>Cambios de mejora observados en revisión realizada</w:t>
            </w:r>
          </w:p>
        </w:tc>
      </w:tr>
      <w:tr w:rsidRPr="00B853EF" w:rsidR="00A85308" w:rsidTr="00C16B1C" w14:paraId="147E93DF" w14:textId="77777777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Pr="00B853EF" w:rsidR="00336752" w:rsidP="00C16B1C" w:rsidRDefault="00336752" w14:paraId="75F362F8" w14:textId="2631EB26">
            <w:pPr>
              <w:jc w:val="center"/>
              <w:rPr>
                <w:rFonts w:ascii="Arial" w:hAnsi="Arial" w:cs="Arial"/>
                <w:bCs w:val="0"/>
              </w:rPr>
            </w:pPr>
            <w:r w:rsidRPr="00B853EF">
              <w:rPr>
                <w:rFonts w:ascii="Arial" w:hAnsi="Arial" w:cs="Arial"/>
                <w:bCs w:val="0"/>
              </w:rPr>
              <w:t>5</w:t>
            </w:r>
          </w:p>
        </w:tc>
        <w:tc>
          <w:tcPr>
            <w:tcW w:w="2410" w:type="dxa"/>
            <w:vAlign w:val="center"/>
          </w:tcPr>
          <w:p w:rsidRPr="00B853EF" w:rsidR="00336752" w:rsidP="00C16B1C" w:rsidRDefault="00336752" w14:paraId="1528B397" w14:textId="6416D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853EF">
              <w:rPr>
                <w:rFonts w:ascii="Arial" w:hAnsi="Arial" w:cs="Arial"/>
                <w:bCs/>
              </w:rPr>
              <w:t>30/03/2012</w:t>
            </w:r>
          </w:p>
        </w:tc>
        <w:tc>
          <w:tcPr>
            <w:tcW w:w="3969" w:type="dxa"/>
            <w:vAlign w:val="center"/>
          </w:tcPr>
          <w:p w:rsidRPr="00B853EF" w:rsidR="00336752" w:rsidP="00C16B1C" w:rsidRDefault="00336752" w14:paraId="557E661F" w14:textId="65EBD2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853EF">
              <w:rPr>
                <w:rFonts w:ascii="Arial" w:hAnsi="Arial" w:cs="Arial"/>
                <w:bCs/>
              </w:rPr>
              <w:t>Se mejoraron las políticas de operación , se agregaron dos actividades  y, se organizaron las  actividades 3,4,5,6,12,13,14,15 del procedimiento</w:t>
            </w:r>
          </w:p>
        </w:tc>
        <w:tc>
          <w:tcPr>
            <w:tcW w:w="5245" w:type="dxa"/>
            <w:vAlign w:val="center"/>
          </w:tcPr>
          <w:p w:rsidRPr="00B853EF" w:rsidR="00336752" w:rsidP="00C16B1C" w:rsidRDefault="00336752" w14:paraId="6D208AED" w14:textId="22E514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853EF">
              <w:rPr>
                <w:rFonts w:ascii="Arial" w:hAnsi="Arial" w:cs="Arial"/>
              </w:rPr>
              <w:t>Revisión  y actualización al procedimiento</w:t>
            </w:r>
          </w:p>
        </w:tc>
      </w:tr>
      <w:tr w:rsidRPr="00B853EF" w:rsidR="00A85308" w:rsidTr="00C16B1C" w14:paraId="5520543A" w14:textId="7777777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Pr="00B853EF" w:rsidR="00336752" w:rsidP="00C16B1C" w:rsidRDefault="00336752" w14:paraId="3EB97A6E" w14:textId="6CE228F8">
            <w:pPr>
              <w:jc w:val="center"/>
              <w:rPr>
                <w:rFonts w:ascii="Arial" w:hAnsi="Arial" w:cs="Arial"/>
                <w:bCs w:val="0"/>
              </w:rPr>
            </w:pPr>
            <w:r w:rsidRPr="00B853EF">
              <w:rPr>
                <w:rFonts w:ascii="Arial" w:hAnsi="Arial" w:cs="Arial"/>
                <w:bCs w:val="0"/>
              </w:rPr>
              <w:t>6</w:t>
            </w:r>
          </w:p>
        </w:tc>
        <w:tc>
          <w:tcPr>
            <w:tcW w:w="2410" w:type="dxa"/>
            <w:vAlign w:val="center"/>
          </w:tcPr>
          <w:p w:rsidRPr="00B853EF" w:rsidR="00336752" w:rsidP="00C16B1C" w:rsidRDefault="00DA28BA" w14:paraId="6C9AB150" w14:textId="3FFED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853EF">
              <w:rPr>
                <w:rFonts w:ascii="Arial" w:hAnsi="Arial" w:cs="Arial"/>
                <w:bCs/>
              </w:rPr>
              <w:t>30</w:t>
            </w:r>
            <w:r w:rsidRPr="00B853EF" w:rsidR="00336752">
              <w:rPr>
                <w:rFonts w:ascii="Arial" w:hAnsi="Arial" w:cs="Arial"/>
                <w:bCs/>
              </w:rPr>
              <w:t>/0</w:t>
            </w:r>
            <w:r w:rsidRPr="00B853EF" w:rsidR="00C810F9">
              <w:rPr>
                <w:rFonts w:ascii="Arial" w:hAnsi="Arial" w:cs="Arial"/>
                <w:bCs/>
              </w:rPr>
              <w:t>8</w:t>
            </w:r>
            <w:r w:rsidRPr="00B853EF" w:rsidR="00336752">
              <w:rPr>
                <w:rFonts w:ascii="Arial" w:hAnsi="Arial" w:cs="Arial"/>
                <w:bCs/>
              </w:rPr>
              <w:t>/2019</w:t>
            </w:r>
          </w:p>
        </w:tc>
        <w:tc>
          <w:tcPr>
            <w:tcW w:w="3969" w:type="dxa"/>
            <w:vAlign w:val="center"/>
          </w:tcPr>
          <w:p w:rsidRPr="00B853EF" w:rsidR="00336752" w:rsidP="00C16B1C" w:rsidRDefault="00336752" w14:paraId="059144B9" w14:textId="494521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853EF">
              <w:rPr>
                <w:rFonts w:ascii="Arial" w:hAnsi="Arial" w:cs="Arial"/>
                <w:bCs/>
              </w:rPr>
              <w:t>Se mejora el Objetivo y se define el Alcance</w:t>
            </w:r>
            <w:r w:rsidRPr="00B853EF" w:rsidR="00C810F9">
              <w:rPr>
                <w:rFonts w:ascii="Arial" w:hAnsi="Arial" w:cs="Arial"/>
                <w:bCs/>
              </w:rPr>
              <w:t xml:space="preserve">, se  </w:t>
            </w:r>
            <w:proofErr w:type="spellStart"/>
            <w:r w:rsidRPr="00B853EF" w:rsidR="00C810F9">
              <w:rPr>
                <w:rFonts w:ascii="Arial" w:hAnsi="Arial" w:cs="Arial"/>
                <w:bCs/>
              </w:rPr>
              <w:t>inlcuyen</w:t>
            </w:r>
            <w:proofErr w:type="spellEnd"/>
            <w:r w:rsidRPr="00B853EF" w:rsidR="00C810F9">
              <w:rPr>
                <w:rFonts w:ascii="Arial" w:hAnsi="Arial" w:cs="Arial"/>
                <w:bCs/>
              </w:rPr>
              <w:t xml:space="preserve"> y se organizan las actividades</w:t>
            </w:r>
          </w:p>
        </w:tc>
        <w:tc>
          <w:tcPr>
            <w:tcW w:w="5245" w:type="dxa"/>
            <w:vAlign w:val="center"/>
          </w:tcPr>
          <w:p w:rsidRPr="00B853EF" w:rsidR="00336752" w:rsidP="00C16B1C" w:rsidRDefault="00336752" w14:paraId="31062E05" w14:textId="274AE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853EF">
              <w:rPr>
                <w:rFonts w:ascii="Arial" w:hAnsi="Arial" w:cs="Arial"/>
              </w:rPr>
              <w:t>Cambios de mejora y actualización</w:t>
            </w:r>
          </w:p>
        </w:tc>
      </w:tr>
      <w:tr w:rsidRPr="00B853EF" w:rsidR="00F92A2A" w:rsidTr="00C16B1C" w14:paraId="47E2AB7C" w14:textId="7777777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Pr="00B853EF" w:rsidR="00F92A2A" w:rsidP="00C16B1C" w:rsidRDefault="00F92A2A" w14:paraId="628DE10B" w14:textId="0C7D31AF">
            <w:pPr>
              <w:jc w:val="center"/>
              <w:rPr>
                <w:rFonts w:ascii="Arial" w:hAnsi="Arial" w:cs="Arial"/>
              </w:rPr>
            </w:pPr>
            <w:r w:rsidRPr="00B853EF">
              <w:rPr>
                <w:rFonts w:ascii="Arial" w:hAnsi="Arial" w:cs="Arial"/>
              </w:rPr>
              <w:t>7</w:t>
            </w:r>
          </w:p>
        </w:tc>
        <w:tc>
          <w:tcPr>
            <w:tcW w:w="2410" w:type="dxa"/>
            <w:vAlign w:val="center"/>
          </w:tcPr>
          <w:p w:rsidRPr="00B853EF" w:rsidR="00F92A2A" w:rsidP="00C16B1C" w:rsidRDefault="00F92A2A" w14:paraId="77FF4899" w14:textId="489CB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853EF">
              <w:rPr>
                <w:rFonts w:ascii="Arial" w:hAnsi="Arial" w:cs="Arial"/>
                <w:bCs/>
              </w:rPr>
              <w:t>16/09/2019</w:t>
            </w:r>
          </w:p>
        </w:tc>
        <w:tc>
          <w:tcPr>
            <w:tcW w:w="3969" w:type="dxa"/>
            <w:vAlign w:val="center"/>
          </w:tcPr>
          <w:p w:rsidRPr="00B853EF" w:rsidR="00F92A2A" w:rsidP="00F92A2A" w:rsidRDefault="00F92A2A" w14:paraId="1790FB1D" w14:textId="776B3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853EF">
              <w:rPr>
                <w:rFonts w:ascii="Arial" w:hAnsi="Arial" w:cs="Arial"/>
                <w:bCs/>
              </w:rPr>
              <w:t xml:space="preserve">Se aclaran las actividades a realizar cuando hay  perdida de  bienes </w:t>
            </w:r>
          </w:p>
        </w:tc>
        <w:tc>
          <w:tcPr>
            <w:tcW w:w="5245" w:type="dxa"/>
            <w:vAlign w:val="center"/>
          </w:tcPr>
          <w:p w:rsidRPr="00B853EF" w:rsidR="00F92A2A" w:rsidP="00C16B1C" w:rsidRDefault="00F92A2A" w14:paraId="2FFE3FCF" w14:textId="4E14F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853EF">
              <w:rPr>
                <w:rFonts w:ascii="Arial" w:hAnsi="Arial" w:cs="Arial"/>
              </w:rPr>
              <w:t xml:space="preserve">Revisión  y actualización al procedimiento manejando  formato accesible </w:t>
            </w:r>
          </w:p>
        </w:tc>
      </w:tr>
      <w:tr w:rsidRPr="00B853EF" w:rsidR="00F66A11" w:rsidTr="00C16B1C" w14:paraId="110C0824" w14:textId="7777777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Pr="00B853EF" w:rsidR="00F66A11" w:rsidP="00C16B1C" w:rsidRDefault="00F66A11" w14:paraId="66F97CC8" w14:textId="15A0FE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410" w:type="dxa"/>
            <w:vAlign w:val="center"/>
          </w:tcPr>
          <w:p w:rsidRPr="00B853EF" w:rsidR="00F66A11" w:rsidP="00C16B1C" w:rsidRDefault="00F66A11" w14:paraId="0C350084" w14:textId="46649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="00042DCE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>/1</w:t>
            </w:r>
            <w:r w:rsidR="00042DCE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/2022</w:t>
            </w:r>
          </w:p>
        </w:tc>
        <w:tc>
          <w:tcPr>
            <w:tcW w:w="3969" w:type="dxa"/>
            <w:vAlign w:val="center"/>
          </w:tcPr>
          <w:p w:rsidRPr="00B853EF" w:rsidR="00F66A11" w:rsidP="00F92A2A" w:rsidRDefault="00F66A11" w14:paraId="68618518" w14:textId="44C71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Actualoizacion</w:t>
            </w:r>
            <w:proofErr w:type="spellEnd"/>
            <w:r>
              <w:rPr>
                <w:rFonts w:ascii="Arial" w:hAnsi="Arial" w:cs="Arial"/>
                <w:bCs/>
              </w:rPr>
              <w:t xml:space="preserve"> de procedimiento aclarando políticas y el </w:t>
            </w:r>
            <w:proofErr w:type="spellStart"/>
            <w:r>
              <w:rPr>
                <w:rFonts w:ascii="Arial" w:hAnsi="Arial" w:cs="Arial"/>
                <w:bCs/>
              </w:rPr>
              <w:t>procedimeinto</w:t>
            </w:r>
            <w:proofErr w:type="spellEnd"/>
          </w:p>
        </w:tc>
        <w:tc>
          <w:tcPr>
            <w:tcW w:w="5245" w:type="dxa"/>
            <w:vAlign w:val="center"/>
          </w:tcPr>
          <w:p w:rsidRPr="00B853EF" w:rsidR="00F66A11" w:rsidP="00F66A11" w:rsidRDefault="00F66A11" w14:paraId="003BCBF4" w14:textId="04972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853EF">
              <w:rPr>
                <w:rFonts w:ascii="Arial" w:hAnsi="Arial" w:cs="Arial"/>
              </w:rPr>
              <w:t xml:space="preserve">Revisión  y actualización al procedimiento </w:t>
            </w:r>
          </w:p>
        </w:tc>
      </w:tr>
      <w:tr w:rsidRPr="00B853EF" w:rsidR="00042DCE" w:rsidTr="00C16B1C" w14:paraId="0F9CBF08" w14:textId="7777777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="00042DCE" w:rsidP="00C16B1C" w:rsidRDefault="00042DCE" w14:paraId="742C8C04" w14:textId="67F2C2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0001</w:t>
            </w:r>
          </w:p>
        </w:tc>
        <w:tc>
          <w:tcPr>
            <w:tcW w:w="2410" w:type="dxa"/>
            <w:vAlign w:val="center"/>
          </w:tcPr>
          <w:p w:rsidR="00042DCE" w:rsidP="00C16B1C" w:rsidRDefault="00042DCE" w14:paraId="6C047A99" w14:textId="7EFB9C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30/12/2022</w:t>
            </w:r>
          </w:p>
        </w:tc>
        <w:tc>
          <w:tcPr>
            <w:tcW w:w="3969" w:type="dxa"/>
            <w:vAlign w:val="center"/>
          </w:tcPr>
          <w:p w:rsidR="00042DCE" w:rsidP="00F92A2A" w:rsidRDefault="00042DCE" w14:paraId="02E0373F" w14:textId="5707B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No se realizan modificaciones en el cuerpo del documento, únicamente cambia de código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SG-110-PD-003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versión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6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con ultima vigencia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30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/0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8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/20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19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a </w:t>
            </w:r>
            <w:r w:rsidRPr="00042DCE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SG-111-ADM-PD-0049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0001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versión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0001</w:t>
            </w:r>
          </w:p>
        </w:tc>
        <w:tc>
          <w:tcPr>
            <w:tcW w:w="5245" w:type="dxa"/>
            <w:vAlign w:val="center"/>
          </w:tcPr>
          <w:p w:rsidR="00042DCE" w:rsidP="00042DCE" w:rsidRDefault="00042DCE" w14:paraId="355369F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Cambio menor masivo debido a la migración de los documentos del Sistema Integrado de Gestión al nuevo Software Suite visión, generando un nuevo código, versión y fecha.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Pr="00B853EF" w:rsidR="00042DCE" w:rsidP="00F66A11" w:rsidRDefault="00042DCE" w14:paraId="6EB4228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Pr="00B853EF" w:rsidR="00F515D5" w:rsidP="00C2727C" w:rsidRDefault="00967893" w14:paraId="24C015FC" w14:textId="77777777">
      <w:pPr>
        <w:pStyle w:val="Ttulo2"/>
        <w:ind w:left="0"/>
        <w:jc w:val="both"/>
        <w:rPr>
          <w:sz w:val="24"/>
        </w:rPr>
      </w:pPr>
      <w:r w:rsidRPr="00B853EF">
        <w:rPr>
          <w:sz w:val="24"/>
        </w:rPr>
        <w:t>10</w:t>
      </w:r>
      <w:r w:rsidRPr="00B853EF" w:rsidR="005663AA">
        <w:rPr>
          <w:sz w:val="24"/>
        </w:rPr>
        <w:t xml:space="preserve">. </w:t>
      </w:r>
      <w:r w:rsidRPr="00B853EF" w:rsidR="00F515D5">
        <w:rPr>
          <w:sz w:val="24"/>
        </w:rPr>
        <w:t>ETAPAS DEL DOCUMENTO</w:t>
      </w:r>
    </w:p>
    <w:p w:rsidRPr="00B853EF" w:rsidR="00867F09" w:rsidP="00C2727C" w:rsidRDefault="00867F09" w14:paraId="78183D1D" w14:textId="77777777">
      <w:pPr>
        <w:jc w:val="both"/>
        <w:rPr>
          <w:rFonts w:ascii="Arial" w:hAnsi="Arial" w:cs="Arial"/>
          <w:bCs/>
        </w:rPr>
      </w:pPr>
    </w:p>
    <w:tbl>
      <w:tblPr>
        <w:tblStyle w:val="Tablaconcuadrcula1clara"/>
        <w:tblW w:w="5000" w:type="pct"/>
        <w:tblLook w:val="04A0" w:firstRow="1" w:lastRow="0" w:firstColumn="1" w:lastColumn="0" w:noHBand="0" w:noVBand="1"/>
      </w:tblPr>
      <w:tblGrid>
        <w:gridCol w:w="3482"/>
        <w:gridCol w:w="6046"/>
        <w:gridCol w:w="3550"/>
      </w:tblGrid>
      <w:tr w:rsidRPr="00B853EF" w:rsidR="00A10510" w:rsidTr="00C16B1C" w14:paraId="36EEF38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pct"/>
            <w:vAlign w:val="center"/>
          </w:tcPr>
          <w:p w:rsidRPr="00B853EF" w:rsidR="00F515D5" w:rsidP="00C16B1C" w:rsidRDefault="00F515D5" w14:paraId="54ED66D6" w14:textId="77777777">
            <w:pPr>
              <w:jc w:val="center"/>
              <w:rPr>
                <w:rFonts w:ascii="Arial" w:hAnsi="Arial" w:cs="Arial"/>
              </w:rPr>
            </w:pPr>
            <w:r w:rsidRPr="00B853EF">
              <w:rPr>
                <w:rFonts w:ascii="Arial" w:hAnsi="Arial" w:cs="Arial"/>
              </w:rPr>
              <w:t>ETAPAS DEL DOCUMENTO</w:t>
            </w:r>
          </w:p>
        </w:tc>
        <w:tc>
          <w:tcPr>
            <w:tcW w:w="2311" w:type="pct"/>
            <w:vAlign w:val="center"/>
          </w:tcPr>
          <w:p w:rsidRPr="00B853EF" w:rsidR="00F515D5" w:rsidP="00C16B1C" w:rsidRDefault="00F515D5" w14:paraId="328F0FC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853EF">
              <w:rPr>
                <w:rFonts w:ascii="Arial" w:hAnsi="Arial" w:cs="Arial"/>
              </w:rPr>
              <w:t>NOMBRE DE LA PERSONA RESPONSABLE</w:t>
            </w:r>
          </w:p>
        </w:tc>
        <w:tc>
          <w:tcPr>
            <w:tcW w:w="1357" w:type="pct"/>
            <w:vAlign w:val="center"/>
          </w:tcPr>
          <w:p w:rsidRPr="00B853EF" w:rsidR="00F515D5" w:rsidP="00C16B1C" w:rsidRDefault="00EB4669" w14:paraId="355C748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853EF">
              <w:rPr>
                <w:rFonts w:ascii="Arial" w:hAnsi="Arial" w:cs="Arial"/>
              </w:rPr>
              <w:t>FECHA</w:t>
            </w:r>
          </w:p>
        </w:tc>
      </w:tr>
      <w:tr w:rsidRPr="00B853EF" w:rsidR="00A10510" w:rsidTr="00C16B1C" w14:paraId="7CF9A583" w14:textId="77777777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pct"/>
            <w:vAlign w:val="center"/>
          </w:tcPr>
          <w:p w:rsidRPr="00B853EF" w:rsidR="00EF5359" w:rsidP="00C16B1C" w:rsidRDefault="00EF5359" w14:paraId="08003F88" w14:textId="77777777">
            <w:pPr>
              <w:jc w:val="center"/>
              <w:rPr>
                <w:rFonts w:ascii="Arial" w:hAnsi="Arial" w:cs="Arial"/>
                <w:bCs w:val="0"/>
              </w:rPr>
            </w:pPr>
            <w:r w:rsidRPr="00B853EF">
              <w:rPr>
                <w:rFonts w:ascii="Arial" w:hAnsi="Arial" w:cs="Arial"/>
              </w:rPr>
              <w:t>Elaboración</w:t>
            </w:r>
          </w:p>
        </w:tc>
        <w:tc>
          <w:tcPr>
            <w:tcW w:w="2311" w:type="pct"/>
            <w:vAlign w:val="center"/>
          </w:tcPr>
          <w:p w:rsidRPr="00B853EF" w:rsidR="00C810F9" w:rsidP="00C16B1C" w:rsidRDefault="008E1BF6" w14:paraId="0C920992" w14:textId="5D038A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853EF">
              <w:rPr>
                <w:rFonts w:ascii="Arial" w:hAnsi="Arial" w:cs="Arial"/>
                <w:bCs/>
              </w:rPr>
              <w:t>GLADYS MIREYA PARDO MORALES</w:t>
            </w:r>
          </w:p>
        </w:tc>
        <w:tc>
          <w:tcPr>
            <w:tcW w:w="1357" w:type="pct"/>
            <w:vAlign w:val="center"/>
          </w:tcPr>
          <w:p w:rsidRPr="00B853EF" w:rsidR="00EF5359" w:rsidP="008E1BF6" w:rsidRDefault="008E1BF6" w14:paraId="5985CC40" w14:textId="5CE26A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</w:t>
            </w:r>
            <w:r w:rsidRPr="00B853EF" w:rsidR="00C810F9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10</w:t>
            </w:r>
            <w:r w:rsidRPr="00B853EF" w:rsidR="00C810F9">
              <w:rPr>
                <w:rFonts w:ascii="Arial" w:hAnsi="Arial" w:cs="Arial"/>
                <w:bCs/>
              </w:rPr>
              <w:t>/20</w:t>
            </w:r>
            <w:r>
              <w:rPr>
                <w:rFonts w:ascii="Arial" w:hAnsi="Arial" w:cs="Arial"/>
                <w:bCs/>
              </w:rPr>
              <w:t>22</w:t>
            </w:r>
          </w:p>
        </w:tc>
      </w:tr>
      <w:tr w:rsidRPr="00B853EF" w:rsidR="00A10510" w:rsidTr="00C16B1C" w14:paraId="570701C4" w14:textId="77777777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pct"/>
            <w:vAlign w:val="center"/>
          </w:tcPr>
          <w:p w:rsidRPr="00B853EF" w:rsidR="00EF5359" w:rsidP="00C16B1C" w:rsidRDefault="00EF5359" w14:paraId="104F92DF" w14:textId="77777777">
            <w:pPr>
              <w:jc w:val="center"/>
              <w:rPr>
                <w:rFonts w:ascii="Arial" w:hAnsi="Arial" w:cs="Arial"/>
                <w:bCs w:val="0"/>
              </w:rPr>
            </w:pPr>
            <w:r w:rsidRPr="00B853EF">
              <w:rPr>
                <w:rFonts w:ascii="Arial" w:hAnsi="Arial" w:cs="Arial"/>
              </w:rPr>
              <w:t>Revisión</w:t>
            </w:r>
          </w:p>
        </w:tc>
        <w:tc>
          <w:tcPr>
            <w:tcW w:w="2311" w:type="pct"/>
            <w:vAlign w:val="center"/>
          </w:tcPr>
          <w:p w:rsidRPr="00B853EF" w:rsidR="00EF5359" w:rsidP="00C16B1C" w:rsidRDefault="00C810F9" w14:paraId="57C2274A" w14:textId="238C5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853EF">
              <w:rPr>
                <w:rFonts w:ascii="Arial" w:hAnsi="Arial" w:cs="Arial"/>
                <w:bCs/>
              </w:rPr>
              <w:t>GLADYS MIREYA PARDO MORALES</w:t>
            </w:r>
          </w:p>
        </w:tc>
        <w:tc>
          <w:tcPr>
            <w:tcW w:w="1357" w:type="pct"/>
            <w:vAlign w:val="center"/>
          </w:tcPr>
          <w:p w:rsidRPr="00B853EF" w:rsidR="00EF5359" w:rsidP="008E1BF6" w:rsidRDefault="008E1BF6" w14:paraId="4E6A1727" w14:textId="40A66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</w:t>
            </w:r>
            <w:r w:rsidRPr="00B853EF" w:rsidR="00C810F9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10</w:t>
            </w:r>
            <w:r w:rsidRPr="00B853EF" w:rsidR="00C810F9">
              <w:rPr>
                <w:rFonts w:ascii="Arial" w:hAnsi="Arial" w:cs="Arial"/>
                <w:bCs/>
              </w:rPr>
              <w:t>/20</w:t>
            </w:r>
            <w:r>
              <w:rPr>
                <w:rFonts w:ascii="Arial" w:hAnsi="Arial" w:cs="Arial"/>
                <w:bCs/>
              </w:rPr>
              <w:t>22</w:t>
            </w:r>
          </w:p>
        </w:tc>
      </w:tr>
      <w:tr w:rsidRPr="00B853EF" w:rsidR="00A10510" w:rsidTr="00C16B1C" w14:paraId="725389FB" w14:textId="77777777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pct"/>
            <w:vAlign w:val="center"/>
          </w:tcPr>
          <w:p w:rsidRPr="00B853EF" w:rsidR="00EF5359" w:rsidP="00C16B1C" w:rsidRDefault="00EF5359" w14:paraId="42DBAACC" w14:textId="77777777">
            <w:pPr>
              <w:jc w:val="center"/>
              <w:rPr>
                <w:rFonts w:ascii="Arial" w:hAnsi="Arial" w:cs="Arial"/>
                <w:bCs w:val="0"/>
              </w:rPr>
            </w:pPr>
            <w:r w:rsidRPr="00B853EF">
              <w:rPr>
                <w:rFonts w:ascii="Arial" w:hAnsi="Arial" w:cs="Arial"/>
              </w:rPr>
              <w:t>Aprobación</w:t>
            </w:r>
          </w:p>
        </w:tc>
        <w:tc>
          <w:tcPr>
            <w:tcW w:w="2311" w:type="pct"/>
            <w:vAlign w:val="center"/>
          </w:tcPr>
          <w:p w:rsidRPr="00B853EF" w:rsidR="00EF5359" w:rsidP="00C16B1C" w:rsidRDefault="00C810F9" w14:paraId="003431D9" w14:textId="20547D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853EF">
              <w:rPr>
                <w:rFonts w:ascii="Arial" w:hAnsi="Arial" w:cs="Arial"/>
              </w:rPr>
              <w:t>DARÍO JAVIER MONTAÑEZ VARGAS</w:t>
            </w:r>
          </w:p>
        </w:tc>
        <w:tc>
          <w:tcPr>
            <w:tcW w:w="1357" w:type="pct"/>
            <w:vAlign w:val="center"/>
          </w:tcPr>
          <w:p w:rsidRPr="00B853EF" w:rsidR="00EF5359" w:rsidP="008E1BF6" w:rsidRDefault="008E1BF6" w14:paraId="6D690E39" w14:textId="09709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</w:t>
            </w:r>
            <w:r w:rsidRPr="00B853EF" w:rsidR="00C810F9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10</w:t>
            </w:r>
            <w:r w:rsidRPr="00B853EF" w:rsidR="00C810F9">
              <w:rPr>
                <w:rFonts w:ascii="Arial" w:hAnsi="Arial" w:cs="Arial"/>
                <w:bCs/>
              </w:rPr>
              <w:t>/20</w:t>
            </w:r>
            <w:r>
              <w:rPr>
                <w:rFonts w:ascii="Arial" w:hAnsi="Arial" w:cs="Arial"/>
                <w:bCs/>
              </w:rPr>
              <w:t>22</w:t>
            </w:r>
          </w:p>
        </w:tc>
      </w:tr>
    </w:tbl>
    <w:p w:rsidRPr="00B853EF" w:rsidR="002E2962" w:rsidP="00C2727C" w:rsidRDefault="002E2962" w14:paraId="09E1525B" w14:textId="77777777">
      <w:pPr>
        <w:jc w:val="both"/>
        <w:rPr>
          <w:rFonts w:ascii="Arial" w:hAnsi="Arial" w:cs="Arial"/>
          <w:bCs/>
        </w:rPr>
      </w:pPr>
    </w:p>
    <w:sectPr w:rsidRPr="00B853EF" w:rsidR="002E2962" w:rsidSect="00C2727C">
      <w:headerReference w:type="default" r:id="rId7"/>
      <w:footerReference w:type="default" r:id="rId8"/>
      <w:pgSz w:w="15840" w:h="12240" w:orient="landscape" w:code="1"/>
      <w:pgMar w:top="1134" w:right="1134" w:bottom="1134" w:left="16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7016" w:rsidRDefault="007C7016" w14:paraId="57E6F714" w14:textId="77777777">
      <w:r>
        <w:separator/>
      </w:r>
    </w:p>
  </w:endnote>
  <w:endnote w:type="continuationSeparator" w:id="0">
    <w:p w:rsidR="007C7016" w:rsidRDefault="007C7016" w14:paraId="1EF1BC7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1F15" w:rsidP="00A10510" w:rsidRDefault="00841F15" w14:paraId="5394887D" w14:textId="7D6D20EC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 w:rsidR="005C0226">
      <w:rPr>
        <w:rFonts w:ascii="Arial" w:hAnsi="Arial" w:cs="Arial"/>
        <w:noProof/>
        <w:sz w:val="15"/>
        <w:szCs w:val="20"/>
      </w:rPr>
      <w:t>2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 w:rsidR="005C0226">
      <w:rPr>
        <w:rFonts w:ascii="Arial" w:hAnsi="Arial" w:cs="Arial"/>
        <w:noProof/>
        <w:sz w:val="15"/>
        <w:szCs w:val="20"/>
      </w:rPr>
      <w:t>9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Administración Documental – Código: SG-3</w:t>
    </w:r>
    <w:r w:rsidR="00982471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 xml:space="preserve">-FM-045 - Versión: </w:t>
    </w:r>
    <w:r w:rsidR="007D115F">
      <w:rPr>
        <w:rFonts w:ascii="Arial" w:hAnsi="Arial" w:cs="Arial"/>
        <w:sz w:val="15"/>
        <w:szCs w:val="20"/>
      </w:rPr>
      <w:t>7</w:t>
    </w:r>
    <w:r>
      <w:rPr>
        <w:rFonts w:ascii="Arial" w:hAnsi="Arial" w:cs="Arial"/>
        <w:sz w:val="15"/>
        <w:szCs w:val="20"/>
      </w:rPr>
      <w:t xml:space="preserve"> – Vigencia: </w:t>
    </w:r>
    <w:r w:rsidR="006E4521">
      <w:rPr>
        <w:rFonts w:ascii="Arial" w:hAnsi="Arial" w:cs="Arial"/>
        <w:sz w:val="15"/>
        <w:szCs w:val="20"/>
      </w:rPr>
      <w:t>2</w:t>
    </w:r>
    <w:r w:rsidR="007D115F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>/</w:t>
    </w:r>
    <w:r w:rsidR="003D3C4A">
      <w:rPr>
        <w:rFonts w:ascii="Arial" w:hAnsi="Arial" w:cs="Arial"/>
        <w:sz w:val="15"/>
        <w:szCs w:val="20"/>
      </w:rPr>
      <w:t>0</w:t>
    </w:r>
    <w:r w:rsidR="006E4521">
      <w:rPr>
        <w:rFonts w:ascii="Arial" w:hAnsi="Arial" w:cs="Arial"/>
        <w:sz w:val="15"/>
        <w:szCs w:val="20"/>
      </w:rPr>
      <w:t>5</w:t>
    </w:r>
    <w:r>
      <w:rPr>
        <w:rFonts w:ascii="Arial" w:hAnsi="Arial" w:cs="Arial"/>
        <w:sz w:val="15"/>
        <w:szCs w:val="20"/>
      </w:rPr>
      <w:t>/201</w:t>
    </w:r>
    <w:r w:rsidR="00BE5C61">
      <w:rPr>
        <w:rFonts w:ascii="Arial" w:hAnsi="Arial" w:cs="Arial"/>
        <w:sz w:val="15"/>
        <w:szCs w:val="20"/>
      </w:rPr>
      <w:t>9</w:t>
    </w:r>
  </w:p>
  <w:p w:rsidR="000F4492" w:rsidRDefault="000F4492" w14:paraId="044508F1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7016" w:rsidRDefault="007C7016" w14:paraId="54235DD5" w14:textId="77777777">
      <w:r>
        <w:separator/>
      </w:r>
    </w:p>
  </w:footnote>
  <w:footnote w:type="continuationSeparator" w:id="0">
    <w:p w:rsidR="007C7016" w:rsidRDefault="007C7016" w14:paraId="2D62D34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F4492" w:rsidRDefault="00723B79" w14:paraId="54358E00" w14:textId="581C4569">
    <w:r w:rsidRPr="00366AF7">
      <w:rPr>
        <w:noProof/>
      </w:rPr>
      <w:drawing>
        <wp:inline distT="0" distB="0" distL="0" distR="0" wp14:anchorId="55FAB1EE" wp14:editId="3C17ADEB">
          <wp:extent cx="3200400" cy="771525"/>
          <wp:effectExtent l="0" t="0" r="0" b="9525"/>
          <wp:docPr id="1" name="Imagen 1" descr="Macintosh HD:Users:dimprenta:Desktop:Captura de pantalla 2019-01-25 a las 3.10.13 p.m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acintosh HD:Users:dimprenta:Desktop:Captura de pantalla 2019-01-25 a las 3.10.13 p.m.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CB2207" w:rsidR="00723B79" w:rsidRDefault="00723B79" w14:paraId="4F9FC15C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141" style="width:8.25pt;height:8.25pt" o:bullet="t" type="#_x0000_t75">
        <v:imagedata o:title="BD15059_" r:id="rId1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2" w15:restartNumberingAfterBreak="0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9713C1"/>
    <w:multiLevelType w:val="hybridMultilevel"/>
    <w:tmpl w:val="EA181B3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9" w15:restartNumberingAfterBreak="0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12" w15:restartNumberingAfterBreak="0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C3CC8"/>
    <w:multiLevelType w:val="hybridMultilevel"/>
    <w:tmpl w:val="DEF01DD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1E4780">
      <w:numFmt w:val="bullet"/>
      <w:lvlText w:val="•"/>
      <w:lvlJc w:val="left"/>
      <w:pPr>
        <w:ind w:left="1788" w:hanging="708"/>
      </w:pPr>
      <w:rPr>
        <w:rFonts w:hint="default" w:ascii="Arial" w:hAnsi="Arial" w:eastAsia="Times New Roman" w:cs="Arial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C6BE3"/>
    <w:multiLevelType w:val="hybridMultilevel"/>
    <w:tmpl w:val="4440A1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CBB1E0F"/>
    <w:multiLevelType w:val="hybridMultilevel"/>
    <w:tmpl w:val="CED68BC0"/>
    <w:lvl w:ilvl="0" w:tplc="240A000F">
      <w:start w:val="1"/>
      <w:numFmt w:val="decimal"/>
      <w:lvlText w:val="%1."/>
      <w:lvlJc w:val="left"/>
      <w:pPr>
        <w:ind w:left="1800" w:hanging="360"/>
      </w:pPr>
    </w:lvl>
    <w:lvl w:ilvl="1" w:tplc="240A0019">
      <w:start w:val="1"/>
      <w:numFmt w:val="lowerLetter"/>
      <w:lvlText w:val="%2."/>
      <w:lvlJc w:val="left"/>
      <w:pPr>
        <w:ind w:left="2520" w:hanging="360"/>
      </w:pPr>
    </w:lvl>
    <w:lvl w:ilvl="2" w:tplc="240A001B">
      <w:start w:val="1"/>
      <w:numFmt w:val="lowerRoman"/>
      <w:lvlText w:val="%3."/>
      <w:lvlJc w:val="right"/>
      <w:pPr>
        <w:ind w:left="3240" w:hanging="180"/>
      </w:pPr>
    </w:lvl>
    <w:lvl w:ilvl="3" w:tplc="240A000F">
      <w:start w:val="1"/>
      <w:numFmt w:val="decimal"/>
      <w:lvlText w:val="%4."/>
      <w:lvlJc w:val="left"/>
      <w:pPr>
        <w:ind w:left="3960" w:hanging="360"/>
      </w:pPr>
    </w:lvl>
    <w:lvl w:ilvl="4" w:tplc="240A0019">
      <w:start w:val="1"/>
      <w:numFmt w:val="lowerLetter"/>
      <w:lvlText w:val="%5."/>
      <w:lvlJc w:val="left"/>
      <w:pPr>
        <w:ind w:left="4680" w:hanging="360"/>
      </w:pPr>
    </w:lvl>
    <w:lvl w:ilvl="5" w:tplc="240A001B">
      <w:start w:val="1"/>
      <w:numFmt w:val="lowerRoman"/>
      <w:lvlText w:val="%6."/>
      <w:lvlJc w:val="right"/>
      <w:pPr>
        <w:ind w:left="5400" w:hanging="180"/>
      </w:pPr>
    </w:lvl>
    <w:lvl w:ilvl="6" w:tplc="240A000F">
      <w:start w:val="1"/>
      <w:numFmt w:val="decimal"/>
      <w:lvlText w:val="%7."/>
      <w:lvlJc w:val="left"/>
      <w:pPr>
        <w:ind w:left="6120" w:hanging="360"/>
      </w:pPr>
    </w:lvl>
    <w:lvl w:ilvl="7" w:tplc="240A0019">
      <w:start w:val="1"/>
      <w:numFmt w:val="lowerLetter"/>
      <w:lvlText w:val="%8."/>
      <w:lvlJc w:val="left"/>
      <w:pPr>
        <w:ind w:left="6840" w:hanging="360"/>
      </w:pPr>
    </w:lvl>
    <w:lvl w:ilvl="8" w:tplc="240A001B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AD7B86"/>
    <w:multiLevelType w:val="hybridMultilevel"/>
    <w:tmpl w:val="4178FF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hint="default" w:ascii="Symbol" w:hAnsi="Symbol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29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B424C"/>
    <w:multiLevelType w:val="hybridMultilevel"/>
    <w:tmpl w:val="4724B50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042168">
    <w:abstractNumId w:val="6"/>
  </w:num>
  <w:num w:numId="2" w16cid:durableId="1490827457">
    <w:abstractNumId w:val="14"/>
  </w:num>
  <w:num w:numId="3" w16cid:durableId="832717622">
    <w:abstractNumId w:val="1"/>
  </w:num>
  <w:num w:numId="4" w16cid:durableId="1466922813">
    <w:abstractNumId w:val="0"/>
  </w:num>
  <w:num w:numId="5" w16cid:durableId="2022318465">
    <w:abstractNumId w:val="8"/>
  </w:num>
  <w:num w:numId="6" w16cid:durableId="1916550023">
    <w:abstractNumId w:val="10"/>
  </w:num>
  <w:num w:numId="7" w16cid:durableId="835339231">
    <w:abstractNumId w:val="27"/>
  </w:num>
  <w:num w:numId="8" w16cid:durableId="1154685954">
    <w:abstractNumId w:val="31"/>
  </w:num>
  <w:num w:numId="9" w16cid:durableId="1793817135">
    <w:abstractNumId w:val="28"/>
  </w:num>
  <w:num w:numId="10" w16cid:durableId="1083376016">
    <w:abstractNumId w:val="11"/>
  </w:num>
  <w:num w:numId="11" w16cid:durableId="1064110672">
    <w:abstractNumId w:val="3"/>
  </w:num>
  <w:num w:numId="12" w16cid:durableId="758867094">
    <w:abstractNumId w:val="4"/>
  </w:num>
  <w:num w:numId="13" w16cid:durableId="1825707345">
    <w:abstractNumId w:val="13"/>
  </w:num>
  <w:num w:numId="14" w16cid:durableId="556011197">
    <w:abstractNumId w:val="26"/>
  </w:num>
  <w:num w:numId="15" w16cid:durableId="216864971">
    <w:abstractNumId w:val="23"/>
  </w:num>
  <w:num w:numId="16" w16cid:durableId="687215920">
    <w:abstractNumId w:val="29"/>
  </w:num>
  <w:num w:numId="17" w16cid:durableId="288127852">
    <w:abstractNumId w:val="17"/>
  </w:num>
  <w:num w:numId="18" w16cid:durableId="1457017918">
    <w:abstractNumId w:val="24"/>
  </w:num>
  <w:num w:numId="19" w16cid:durableId="611939196">
    <w:abstractNumId w:val="32"/>
  </w:num>
  <w:num w:numId="20" w16cid:durableId="22831327">
    <w:abstractNumId w:val="30"/>
  </w:num>
  <w:num w:numId="21" w16cid:durableId="1662347650">
    <w:abstractNumId w:val="15"/>
  </w:num>
  <w:num w:numId="22" w16cid:durableId="613680569">
    <w:abstractNumId w:val="33"/>
  </w:num>
  <w:num w:numId="23" w16cid:durableId="561596275">
    <w:abstractNumId w:val="7"/>
  </w:num>
  <w:num w:numId="24" w16cid:durableId="1294675490">
    <w:abstractNumId w:val="9"/>
  </w:num>
  <w:num w:numId="25" w16cid:durableId="2041541195">
    <w:abstractNumId w:val="2"/>
  </w:num>
  <w:num w:numId="26" w16cid:durableId="1577477570">
    <w:abstractNumId w:val="25"/>
  </w:num>
  <w:num w:numId="27" w16cid:durableId="1653102524">
    <w:abstractNumId w:val="21"/>
  </w:num>
  <w:num w:numId="28" w16cid:durableId="1749303594">
    <w:abstractNumId w:val="35"/>
  </w:num>
  <w:num w:numId="29" w16cid:durableId="1280990268">
    <w:abstractNumId w:val="12"/>
  </w:num>
  <w:num w:numId="30" w16cid:durableId="429470358">
    <w:abstractNumId w:val="20"/>
  </w:num>
  <w:num w:numId="31" w16cid:durableId="1340889199">
    <w:abstractNumId w:val="18"/>
  </w:num>
  <w:num w:numId="32" w16cid:durableId="496728555">
    <w:abstractNumId w:val="22"/>
  </w:num>
  <w:num w:numId="33" w16cid:durableId="367292021">
    <w:abstractNumId w:val="34"/>
  </w:num>
  <w:num w:numId="34" w16cid:durableId="593322343">
    <w:abstractNumId w:val="5"/>
  </w:num>
  <w:num w:numId="35" w16cid:durableId="1828664538">
    <w:abstractNumId w:val="16"/>
  </w:num>
  <w:num w:numId="36" w16cid:durableId="5787124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6653"/>
    <w:rsid w:val="00015F7F"/>
    <w:rsid w:val="00016CCF"/>
    <w:rsid w:val="00021E72"/>
    <w:rsid w:val="00030EE6"/>
    <w:rsid w:val="00037911"/>
    <w:rsid w:val="00042DCE"/>
    <w:rsid w:val="0004706C"/>
    <w:rsid w:val="00051AB8"/>
    <w:rsid w:val="00065136"/>
    <w:rsid w:val="0006746A"/>
    <w:rsid w:val="0007368A"/>
    <w:rsid w:val="00091E59"/>
    <w:rsid w:val="000948D3"/>
    <w:rsid w:val="000953C0"/>
    <w:rsid w:val="00096576"/>
    <w:rsid w:val="000A2247"/>
    <w:rsid w:val="000B2D17"/>
    <w:rsid w:val="000C22B3"/>
    <w:rsid w:val="000C567E"/>
    <w:rsid w:val="000C59C0"/>
    <w:rsid w:val="000D4DC5"/>
    <w:rsid w:val="000E1A43"/>
    <w:rsid w:val="000F4492"/>
    <w:rsid w:val="0010118E"/>
    <w:rsid w:val="00103E2C"/>
    <w:rsid w:val="00106C77"/>
    <w:rsid w:val="00140D19"/>
    <w:rsid w:val="00147149"/>
    <w:rsid w:val="00152C75"/>
    <w:rsid w:val="001C3A17"/>
    <w:rsid w:val="001C7E04"/>
    <w:rsid w:val="001D0818"/>
    <w:rsid w:val="001D57FB"/>
    <w:rsid w:val="002015D0"/>
    <w:rsid w:val="00232D8F"/>
    <w:rsid w:val="00251121"/>
    <w:rsid w:val="00255491"/>
    <w:rsid w:val="00255F0F"/>
    <w:rsid w:val="00270077"/>
    <w:rsid w:val="00270183"/>
    <w:rsid w:val="00280E64"/>
    <w:rsid w:val="0028565B"/>
    <w:rsid w:val="0029340E"/>
    <w:rsid w:val="002B28C7"/>
    <w:rsid w:val="002C7233"/>
    <w:rsid w:val="002E2962"/>
    <w:rsid w:val="002E5CBB"/>
    <w:rsid w:val="002E73A3"/>
    <w:rsid w:val="002F219F"/>
    <w:rsid w:val="003048A5"/>
    <w:rsid w:val="00306486"/>
    <w:rsid w:val="00326736"/>
    <w:rsid w:val="00336027"/>
    <w:rsid w:val="00336752"/>
    <w:rsid w:val="00337C1E"/>
    <w:rsid w:val="00345FC7"/>
    <w:rsid w:val="00354E53"/>
    <w:rsid w:val="003648B1"/>
    <w:rsid w:val="00376DE5"/>
    <w:rsid w:val="00387D3F"/>
    <w:rsid w:val="003976DB"/>
    <w:rsid w:val="003B1AB2"/>
    <w:rsid w:val="003D1082"/>
    <w:rsid w:val="003D2CA2"/>
    <w:rsid w:val="003D3C4A"/>
    <w:rsid w:val="003D62A9"/>
    <w:rsid w:val="003D63FD"/>
    <w:rsid w:val="003F5CE7"/>
    <w:rsid w:val="00400FBA"/>
    <w:rsid w:val="00401570"/>
    <w:rsid w:val="00404B46"/>
    <w:rsid w:val="00410F31"/>
    <w:rsid w:val="00413163"/>
    <w:rsid w:val="00420871"/>
    <w:rsid w:val="004270FF"/>
    <w:rsid w:val="0042794B"/>
    <w:rsid w:val="00431240"/>
    <w:rsid w:val="0046295B"/>
    <w:rsid w:val="0046436B"/>
    <w:rsid w:val="00466222"/>
    <w:rsid w:val="00474F5E"/>
    <w:rsid w:val="0047663A"/>
    <w:rsid w:val="004815EA"/>
    <w:rsid w:val="0048259C"/>
    <w:rsid w:val="004961D2"/>
    <w:rsid w:val="004A362A"/>
    <w:rsid w:val="004A6B92"/>
    <w:rsid w:val="004C6ABE"/>
    <w:rsid w:val="004C7914"/>
    <w:rsid w:val="004D7DB7"/>
    <w:rsid w:val="004F388D"/>
    <w:rsid w:val="00507A02"/>
    <w:rsid w:val="00517A5E"/>
    <w:rsid w:val="005254C8"/>
    <w:rsid w:val="005257C7"/>
    <w:rsid w:val="0053205E"/>
    <w:rsid w:val="005548F6"/>
    <w:rsid w:val="00563B6D"/>
    <w:rsid w:val="00565B47"/>
    <w:rsid w:val="005663AA"/>
    <w:rsid w:val="005671AE"/>
    <w:rsid w:val="005766F8"/>
    <w:rsid w:val="005808F3"/>
    <w:rsid w:val="00591156"/>
    <w:rsid w:val="005A396B"/>
    <w:rsid w:val="005A72A4"/>
    <w:rsid w:val="005C0226"/>
    <w:rsid w:val="005F3D8F"/>
    <w:rsid w:val="00603E9D"/>
    <w:rsid w:val="0060666E"/>
    <w:rsid w:val="006075CB"/>
    <w:rsid w:val="00607DB1"/>
    <w:rsid w:val="00615125"/>
    <w:rsid w:val="0062147F"/>
    <w:rsid w:val="00630A23"/>
    <w:rsid w:val="00631D24"/>
    <w:rsid w:val="0065400C"/>
    <w:rsid w:val="0066627E"/>
    <w:rsid w:val="00667607"/>
    <w:rsid w:val="006678CE"/>
    <w:rsid w:val="00673BA8"/>
    <w:rsid w:val="00675AFF"/>
    <w:rsid w:val="006861AF"/>
    <w:rsid w:val="006915ED"/>
    <w:rsid w:val="006A3753"/>
    <w:rsid w:val="006B3CC2"/>
    <w:rsid w:val="006B65EB"/>
    <w:rsid w:val="006B6763"/>
    <w:rsid w:val="006B6D8E"/>
    <w:rsid w:val="006B7BB4"/>
    <w:rsid w:val="006D66D3"/>
    <w:rsid w:val="006E21C0"/>
    <w:rsid w:val="006E4521"/>
    <w:rsid w:val="006F7FCA"/>
    <w:rsid w:val="00701AC4"/>
    <w:rsid w:val="00702E33"/>
    <w:rsid w:val="00713633"/>
    <w:rsid w:val="007162B0"/>
    <w:rsid w:val="00723B79"/>
    <w:rsid w:val="00761A2B"/>
    <w:rsid w:val="007929C9"/>
    <w:rsid w:val="007A0B44"/>
    <w:rsid w:val="007B2945"/>
    <w:rsid w:val="007B6EFB"/>
    <w:rsid w:val="007C7016"/>
    <w:rsid w:val="007C7C2F"/>
    <w:rsid w:val="007D115F"/>
    <w:rsid w:val="007D381C"/>
    <w:rsid w:val="007E2B5F"/>
    <w:rsid w:val="007E5BC5"/>
    <w:rsid w:val="007F22D6"/>
    <w:rsid w:val="0080152A"/>
    <w:rsid w:val="00803EF0"/>
    <w:rsid w:val="00805FE4"/>
    <w:rsid w:val="008076F5"/>
    <w:rsid w:val="008173A9"/>
    <w:rsid w:val="008306B5"/>
    <w:rsid w:val="008405EE"/>
    <w:rsid w:val="00841F15"/>
    <w:rsid w:val="0085072A"/>
    <w:rsid w:val="008517B9"/>
    <w:rsid w:val="00855B04"/>
    <w:rsid w:val="0086373C"/>
    <w:rsid w:val="00866167"/>
    <w:rsid w:val="00867F09"/>
    <w:rsid w:val="00872AF4"/>
    <w:rsid w:val="00877F32"/>
    <w:rsid w:val="008813B6"/>
    <w:rsid w:val="00881646"/>
    <w:rsid w:val="008940DD"/>
    <w:rsid w:val="008B46C1"/>
    <w:rsid w:val="008B52F4"/>
    <w:rsid w:val="008C123F"/>
    <w:rsid w:val="008C37A6"/>
    <w:rsid w:val="008E1BF6"/>
    <w:rsid w:val="008E6283"/>
    <w:rsid w:val="008F627E"/>
    <w:rsid w:val="008F7C3E"/>
    <w:rsid w:val="009058FF"/>
    <w:rsid w:val="009122C2"/>
    <w:rsid w:val="00913434"/>
    <w:rsid w:val="00914E2A"/>
    <w:rsid w:val="0091747C"/>
    <w:rsid w:val="00920DDE"/>
    <w:rsid w:val="00951BA8"/>
    <w:rsid w:val="009537FF"/>
    <w:rsid w:val="00963662"/>
    <w:rsid w:val="00966ACA"/>
    <w:rsid w:val="00967893"/>
    <w:rsid w:val="00974794"/>
    <w:rsid w:val="00975EA9"/>
    <w:rsid w:val="00976332"/>
    <w:rsid w:val="00980AE3"/>
    <w:rsid w:val="00982471"/>
    <w:rsid w:val="009867DD"/>
    <w:rsid w:val="009A296B"/>
    <w:rsid w:val="009C01BD"/>
    <w:rsid w:val="009E1783"/>
    <w:rsid w:val="009E1DD9"/>
    <w:rsid w:val="009E340C"/>
    <w:rsid w:val="009E74C8"/>
    <w:rsid w:val="00A10510"/>
    <w:rsid w:val="00A52BAF"/>
    <w:rsid w:val="00A557E6"/>
    <w:rsid w:val="00A71D8D"/>
    <w:rsid w:val="00A73431"/>
    <w:rsid w:val="00A736D4"/>
    <w:rsid w:val="00A74264"/>
    <w:rsid w:val="00A802C5"/>
    <w:rsid w:val="00A82CA1"/>
    <w:rsid w:val="00A85308"/>
    <w:rsid w:val="00AB4793"/>
    <w:rsid w:val="00AB6D44"/>
    <w:rsid w:val="00AB742A"/>
    <w:rsid w:val="00AC3C48"/>
    <w:rsid w:val="00AD2F8B"/>
    <w:rsid w:val="00AD7A9A"/>
    <w:rsid w:val="00AF63F3"/>
    <w:rsid w:val="00B13EE1"/>
    <w:rsid w:val="00B2737B"/>
    <w:rsid w:val="00B318C5"/>
    <w:rsid w:val="00B32037"/>
    <w:rsid w:val="00B37354"/>
    <w:rsid w:val="00B42AC3"/>
    <w:rsid w:val="00B576D0"/>
    <w:rsid w:val="00B67DA1"/>
    <w:rsid w:val="00B73802"/>
    <w:rsid w:val="00B73F62"/>
    <w:rsid w:val="00B853EF"/>
    <w:rsid w:val="00B90AC6"/>
    <w:rsid w:val="00BA05C6"/>
    <w:rsid w:val="00BA1CF5"/>
    <w:rsid w:val="00BA3E83"/>
    <w:rsid w:val="00BB2C04"/>
    <w:rsid w:val="00BD6B49"/>
    <w:rsid w:val="00BD6CF8"/>
    <w:rsid w:val="00BE2D94"/>
    <w:rsid w:val="00BE5C61"/>
    <w:rsid w:val="00C056EE"/>
    <w:rsid w:val="00C16B1C"/>
    <w:rsid w:val="00C22EEC"/>
    <w:rsid w:val="00C2727C"/>
    <w:rsid w:val="00C41A81"/>
    <w:rsid w:val="00C454C0"/>
    <w:rsid w:val="00C54B3B"/>
    <w:rsid w:val="00C810F9"/>
    <w:rsid w:val="00C83A60"/>
    <w:rsid w:val="00C84D53"/>
    <w:rsid w:val="00C93B78"/>
    <w:rsid w:val="00C9789A"/>
    <w:rsid w:val="00CB2207"/>
    <w:rsid w:val="00CC478F"/>
    <w:rsid w:val="00CC60FD"/>
    <w:rsid w:val="00CD1318"/>
    <w:rsid w:val="00CD596D"/>
    <w:rsid w:val="00CE1DA4"/>
    <w:rsid w:val="00CE53ED"/>
    <w:rsid w:val="00D06EBE"/>
    <w:rsid w:val="00D21133"/>
    <w:rsid w:val="00D265DC"/>
    <w:rsid w:val="00D37BD1"/>
    <w:rsid w:val="00D41C1B"/>
    <w:rsid w:val="00D4402F"/>
    <w:rsid w:val="00D45280"/>
    <w:rsid w:val="00D95966"/>
    <w:rsid w:val="00D97B7D"/>
    <w:rsid w:val="00DA28BA"/>
    <w:rsid w:val="00DB1CE3"/>
    <w:rsid w:val="00DD3BC7"/>
    <w:rsid w:val="00DD47C2"/>
    <w:rsid w:val="00DE6007"/>
    <w:rsid w:val="00DF2EFA"/>
    <w:rsid w:val="00DF5DEA"/>
    <w:rsid w:val="00DF6ECD"/>
    <w:rsid w:val="00E06372"/>
    <w:rsid w:val="00E07D9E"/>
    <w:rsid w:val="00E1210E"/>
    <w:rsid w:val="00E20355"/>
    <w:rsid w:val="00E27245"/>
    <w:rsid w:val="00E37112"/>
    <w:rsid w:val="00E52469"/>
    <w:rsid w:val="00E66E66"/>
    <w:rsid w:val="00E6751B"/>
    <w:rsid w:val="00E70233"/>
    <w:rsid w:val="00E70CF8"/>
    <w:rsid w:val="00E731A2"/>
    <w:rsid w:val="00E75719"/>
    <w:rsid w:val="00E9558C"/>
    <w:rsid w:val="00EA5F10"/>
    <w:rsid w:val="00EB0E97"/>
    <w:rsid w:val="00EB4669"/>
    <w:rsid w:val="00EE4C20"/>
    <w:rsid w:val="00EF45FD"/>
    <w:rsid w:val="00EF5359"/>
    <w:rsid w:val="00EF67DB"/>
    <w:rsid w:val="00F14E74"/>
    <w:rsid w:val="00F23737"/>
    <w:rsid w:val="00F24582"/>
    <w:rsid w:val="00F32600"/>
    <w:rsid w:val="00F34862"/>
    <w:rsid w:val="00F376A3"/>
    <w:rsid w:val="00F4063F"/>
    <w:rsid w:val="00F42DCF"/>
    <w:rsid w:val="00F43A74"/>
    <w:rsid w:val="00F47651"/>
    <w:rsid w:val="00F515D5"/>
    <w:rsid w:val="00F66A11"/>
    <w:rsid w:val="00F75562"/>
    <w:rsid w:val="00F7743C"/>
    <w:rsid w:val="00F92A2A"/>
    <w:rsid w:val="00F95875"/>
    <w:rsid w:val="00FA5A34"/>
    <w:rsid w:val="00FB59EE"/>
    <w:rsid w:val="00FC0BEB"/>
    <w:rsid w:val="00FD7510"/>
    <w:rsid w:val="00FF2A57"/>
    <w:rsid w:val="00FF5564"/>
    <w:rsid w:val="341B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38DB97"/>
  <w15:docId w15:val="{F2DC7B96-2EF0-4EB4-AA61-C15D5CBD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link w:val="Ttulo2Car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Default" w:customStyle="1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styleId="apple-converted-space" w:customStyle="1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styleId="TextocomentarioCar" w:customStyle="1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styleId="AsuntodelcomentarioCar" w:customStyle="1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styleId="Ttulo1Car" w:customStyle="1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paragraph" w:styleId="TableParagraph" w:customStyle="1">
    <w:name w:val="Table Paragraph"/>
    <w:basedOn w:val="Normal"/>
    <w:uiPriority w:val="1"/>
    <w:qFormat/>
    <w:rsid w:val="00F14E74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s-CO" w:eastAsia="es-CO" w:bidi="es-CO"/>
    </w:rPr>
  </w:style>
  <w:style w:type="table" w:styleId="Tablaconcuadrcula1clara">
    <w:name w:val="Grid Table 1 Light"/>
    <w:basedOn w:val="Tablanormal"/>
    <w:uiPriority w:val="46"/>
    <w:rsid w:val="00EF5359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tulo2Car" w:customStyle="1">
    <w:name w:val="Título 2 Car"/>
    <w:link w:val="Ttulo2"/>
    <w:rsid w:val="00723B79"/>
    <w:rPr>
      <w:rFonts w:ascii="Arial" w:hAnsi="Arial" w:cs="Arial"/>
      <w:b/>
      <w:szCs w:val="24"/>
      <w:lang w:val="es-ES_tradnl" w:eastAsia="es-ES"/>
    </w:rPr>
  </w:style>
  <w:style w:type="character" w:styleId="normaltextrun" w:customStyle="1">
    <w:name w:val="normaltextrun"/>
    <w:basedOn w:val="Fuentedeprrafopredeter"/>
    <w:rsid w:val="00042DCE"/>
  </w:style>
  <w:style w:type="character" w:styleId="eop" w:customStyle="1">
    <w:name w:val="eop"/>
    <w:basedOn w:val="Fuentedeprrafopredeter"/>
    <w:rsid w:val="00042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Casa Grajales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JULIAN IGNACIO CANDELO ARIAS</dc:creator>
  <keywords/>
  <dc:description/>
  <lastModifiedBy>Martha  Gomez</lastModifiedBy>
  <revision>5</revision>
  <lastPrinted>2010-11-02T20:20:00.0000000Z</lastPrinted>
  <dcterms:created xsi:type="dcterms:W3CDTF">2022-12-30T23:14:00.0000000Z</dcterms:created>
  <dcterms:modified xsi:type="dcterms:W3CDTF">2024-07-29T15:26:56.9969133Z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