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6A2" w:rsidRPr="00982899" w:rsidRDefault="00EC56A2" w:rsidP="00975CB0">
      <w:pPr>
        <w:pStyle w:val="Ttulo1"/>
        <w:ind w:left="567"/>
        <w:jc w:val="center"/>
        <w:rPr>
          <w:sz w:val="32"/>
          <w:szCs w:val="32"/>
        </w:rPr>
      </w:pPr>
    </w:p>
    <w:p w:rsidR="00975CB0" w:rsidRPr="00982899" w:rsidRDefault="00975CB0" w:rsidP="00975CB0">
      <w:pPr>
        <w:pStyle w:val="Ttulo1"/>
        <w:ind w:left="567"/>
        <w:jc w:val="center"/>
        <w:rPr>
          <w:sz w:val="32"/>
          <w:szCs w:val="32"/>
        </w:rPr>
      </w:pPr>
      <w:r w:rsidRPr="00982899">
        <w:rPr>
          <w:sz w:val="32"/>
          <w:szCs w:val="32"/>
        </w:rPr>
        <w:t>PROCEDIMIENTO</w:t>
      </w:r>
      <w:r w:rsidR="00DB1FF7" w:rsidRPr="00982899">
        <w:rPr>
          <w:sz w:val="32"/>
          <w:szCs w:val="32"/>
        </w:rPr>
        <w:t xml:space="preserve"> </w:t>
      </w:r>
      <w:r w:rsidR="00386396" w:rsidRPr="00982899">
        <w:rPr>
          <w:sz w:val="32"/>
          <w:szCs w:val="32"/>
        </w:rPr>
        <w:t>IMPRENTA NACIONAL PARA CIEGOS</w:t>
      </w:r>
    </w:p>
    <w:p w:rsidR="00975CB0" w:rsidRPr="00982899" w:rsidRDefault="00975CB0" w:rsidP="00975CB0">
      <w:pPr>
        <w:jc w:val="center"/>
        <w:rPr>
          <w:rFonts w:ascii="Arial" w:hAnsi="Arial" w:cs="Arial"/>
          <w:sz w:val="28"/>
          <w:szCs w:val="28"/>
        </w:rPr>
      </w:pPr>
    </w:p>
    <w:p w:rsidR="00975CB0" w:rsidRPr="00982899" w:rsidRDefault="00975CB0" w:rsidP="003E0E15">
      <w:pPr>
        <w:pStyle w:val="Ttulo2"/>
        <w:numPr>
          <w:ilvl w:val="0"/>
          <w:numId w:val="5"/>
        </w:numPr>
        <w:jc w:val="center"/>
        <w:rPr>
          <w:sz w:val="24"/>
          <w:szCs w:val="32"/>
          <w:lang w:val="es-CO"/>
        </w:rPr>
      </w:pPr>
      <w:r w:rsidRPr="00982899">
        <w:rPr>
          <w:sz w:val="24"/>
          <w:szCs w:val="32"/>
          <w:lang w:val="es-CO"/>
        </w:rPr>
        <w:t xml:space="preserve">DATOS BÁSICOS DEL </w:t>
      </w:r>
      <w:r w:rsidR="00DB1FF7" w:rsidRPr="00982899">
        <w:rPr>
          <w:sz w:val="24"/>
          <w:szCs w:val="32"/>
          <w:lang w:val="es-CO"/>
        </w:rPr>
        <w:t>PROCEDIMIENTO</w:t>
      </w:r>
    </w:p>
    <w:p w:rsidR="00975CB0" w:rsidRPr="00982899" w:rsidRDefault="00975CB0" w:rsidP="0005621F">
      <w:pPr>
        <w:pStyle w:val="Ttulo2"/>
        <w:jc w:val="center"/>
        <w:rPr>
          <w:color w:val="FFFFFF" w:themeColor="background1"/>
          <w:sz w:val="36"/>
          <w:szCs w:val="36"/>
          <w:lang w:val="es-CO"/>
        </w:rPr>
      </w:pPr>
    </w:p>
    <w:tbl>
      <w:tblPr>
        <w:tblW w:w="13740"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931"/>
        <w:gridCol w:w="3780"/>
        <w:gridCol w:w="2134"/>
        <w:gridCol w:w="2895"/>
      </w:tblGrid>
      <w:tr w:rsidR="00407B5D" w:rsidRPr="00982899" w:rsidTr="00B87357">
        <w:trPr>
          <w:trHeight w:val="80"/>
          <w:jc w:val="center"/>
        </w:trPr>
        <w:tc>
          <w:tcPr>
            <w:tcW w:w="4931" w:type="dxa"/>
            <w:tcBorders>
              <w:top w:val="single" w:sz="4" w:space="0" w:color="4472C4"/>
              <w:left w:val="single" w:sz="4" w:space="0" w:color="4472C4"/>
              <w:bottom w:val="single" w:sz="4" w:space="0" w:color="4472C4"/>
              <w:right w:val="nil"/>
            </w:tcBorders>
            <w:shd w:val="clear" w:color="auto" w:fill="4472C4"/>
            <w:hideMark/>
          </w:tcPr>
          <w:p w:rsidR="00975CB0" w:rsidRPr="00982899" w:rsidRDefault="00975CB0">
            <w:pPr>
              <w:widowControl w:val="0"/>
              <w:autoSpaceDE w:val="0"/>
              <w:autoSpaceDN w:val="0"/>
              <w:jc w:val="center"/>
              <w:rPr>
                <w:rFonts w:ascii="Arial" w:eastAsia="Calibri" w:hAnsi="Arial" w:cs="Arial"/>
                <w:b/>
                <w:bCs/>
                <w:color w:val="FFFFFF" w:themeColor="background1"/>
                <w:sz w:val="28"/>
                <w:szCs w:val="28"/>
                <w:lang w:eastAsia="en-US"/>
              </w:rPr>
            </w:pPr>
            <w:r w:rsidRPr="00982899">
              <w:rPr>
                <w:rFonts w:ascii="Arial" w:hAnsi="Arial" w:cs="Arial"/>
                <w:color w:val="FFFFFF" w:themeColor="background1"/>
                <w:sz w:val="28"/>
                <w:szCs w:val="28"/>
                <w:lang w:eastAsia="en-US"/>
              </w:rPr>
              <w:t>Nombre del proceso</w:t>
            </w:r>
          </w:p>
        </w:tc>
        <w:tc>
          <w:tcPr>
            <w:tcW w:w="3780" w:type="dxa"/>
            <w:tcBorders>
              <w:top w:val="single" w:sz="4" w:space="0" w:color="4472C4"/>
              <w:left w:val="nil"/>
              <w:bottom w:val="single" w:sz="4" w:space="0" w:color="4472C4"/>
              <w:right w:val="nil"/>
            </w:tcBorders>
            <w:shd w:val="clear" w:color="auto" w:fill="4472C4"/>
            <w:hideMark/>
          </w:tcPr>
          <w:p w:rsidR="00975CB0" w:rsidRPr="00982899" w:rsidRDefault="00975CB0">
            <w:pPr>
              <w:widowControl w:val="0"/>
              <w:autoSpaceDE w:val="0"/>
              <w:autoSpaceDN w:val="0"/>
              <w:jc w:val="center"/>
              <w:rPr>
                <w:rFonts w:ascii="Arial" w:eastAsia="Calibri" w:hAnsi="Arial" w:cs="Arial"/>
                <w:b/>
                <w:bCs/>
                <w:color w:val="FFFFFF" w:themeColor="background1"/>
                <w:sz w:val="28"/>
                <w:szCs w:val="28"/>
                <w:lang w:eastAsia="en-US"/>
              </w:rPr>
            </w:pPr>
            <w:r w:rsidRPr="00982899">
              <w:rPr>
                <w:rFonts w:ascii="Arial" w:hAnsi="Arial" w:cs="Arial"/>
                <w:color w:val="FFFFFF" w:themeColor="background1"/>
                <w:sz w:val="28"/>
                <w:szCs w:val="28"/>
                <w:lang w:eastAsia="en-US"/>
              </w:rPr>
              <w:t>Código</w:t>
            </w:r>
          </w:p>
        </w:tc>
        <w:tc>
          <w:tcPr>
            <w:tcW w:w="2134" w:type="dxa"/>
            <w:tcBorders>
              <w:top w:val="single" w:sz="4" w:space="0" w:color="4472C4"/>
              <w:left w:val="nil"/>
              <w:bottom w:val="single" w:sz="4" w:space="0" w:color="4472C4"/>
              <w:right w:val="nil"/>
            </w:tcBorders>
            <w:shd w:val="clear" w:color="auto" w:fill="4472C4"/>
            <w:hideMark/>
          </w:tcPr>
          <w:p w:rsidR="00975CB0" w:rsidRPr="00982899" w:rsidRDefault="00975CB0">
            <w:pPr>
              <w:widowControl w:val="0"/>
              <w:autoSpaceDE w:val="0"/>
              <w:autoSpaceDN w:val="0"/>
              <w:jc w:val="center"/>
              <w:rPr>
                <w:rFonts w:ascii="Arial" w:eastAsia="Calibri" w:hAnsi="Arial" w:cs="Arial"/>
                <w:b/>
                <w:bCs/>
                <w:color w:val="FFFFFF" w:themeColor="background1"/>
                <w:sz w:val="28"/>
                <w:szCs w:val="28"/>
                <w:lang w:eastAsia="en-US"/>
              </w:rPr>
            </w:pPr>
            <w:r w:rsidRPr="00982899">
              <w:rPr>
                <w:rFonts w:ascii="Arial" w:hAnsi="Arial" w:cs="Arial"/>
                <w:color w:val="FFFFFF" w:themeColor="background1"/>
                <w:sz w:val="28"/>
                <w:szCs w:val="28"/>
                <w:lang w:eastAsia="en-US"/>
              </w:rPr>
              <w:t>Versión</w:t>
            </w:r>
          </w:p>
        </w:tc>
        <w:tc>
          <w:tcPr>
            <w:tcW w:w="2895" w:type="dxa"/>
            <w:tcBorders>
              <w:top w:val="single" w:sz="4" w:space="0" w:color="4472C4"/>
              <w:left w:val="nil"/>
              <w:bottom w:val="single" w:sz="4" w:space="0" w:color="4472C4"/>
              <w:right w:val="single" w:sz="4" w:space="0" w:color="4472C4"/>
            </w:tcBorders>
            <w:shd w:val="clear" w:color="auto" w:fill="4472C4"/>
            <w:hideMark/>
          </w:tcPr>
          <w:p w:rsidR="00975CB0" w:rsidRPr="00982899" w:rsidRDefault="00975CB0">
            <w:pPr>
              <w:widowControl w:val="0"/>
              <w:autoSpaceDE w:val="0"/>
              <w:autoSpaceDN w:val="0"/>
              <w:jc w:val="center"/>
              <w:rPr>
                <w:rFonts w:ascii="Arial" w:eastAsia="Calibri" w:hAnsi="Arial" w:cs="Arial"/>
                <w:b/>
                <w:bCs/>
                <w:color w:val="FFFFFF" w:themeColor="background1"/>
                <w:sz w:val="28"/>
                <w:szCs w:val="28"/>
                <w:lang w:eastAsia="en-US"/>
              </w:rPr>
            </w:pPr>
            <w:r w:rsidRPr="00982899">
              <w:rPr>
                <w:rFonts w:ascii="Arial" w:hAnsi="Arial" w:cs="Arial"/>
                <w:color w:val="FFFFFF" w:themeColor="background1"/>
                <w:sz w:val="28"/>
                <w:szCs w:val="28"/>
                <w:lang w:eastAsia="en-US"/>
              </w:rPr>
              <w:t>Vigencia</w:t>
            </w:r>
          </w:p>
        </w:tc>
      </w:tr>
      <w:tr w:rsidR="00820459" w:rsidRPr="00982899" w:rsidTr="00B87357">
        <w:trPr>
          <w:trHeight w:val="293"/>
          <w:jc w:val="center"/>
        </w:trPr>
        <w:tc>
          <w:tcPr>
            <w:tcW w:w="4931" w:type="dxa"/>
            <w:tcBorders>
              <w:top w:val="single" w:sz="4" w:space="0" w:color="8EAADB"/>
              <w:left w:val="single" w:sz="4" w:space="0" w:color="8EAADB"/>
              <w:bottom w:val="single" w:sz="4" w:space="0" w:color="8EAADB"/>
              <w:right w:val="single" w:sz="4" w:space="0" w:color="8EAADB"/>
            </w:tcBorders>
            <w:shd w:val="clear" w:color="auto" w:fill="D9E2F3"/>
            <w:hideMark/>
          </w:tcPr>
          <w:p w:rsidR="00975CB0" w:rsidRPr="00982899" w:rsidRDefault="00386396">
            <w:pPr>
              <w:widowControl w:val="0"/>
              <w:autoSpaceDE w:val="0"/>
              <w:autoSpaceDN w:val="0"/>
              <w:jc w:val="center"/>
              <w:rPr>
                <w:rFonts w:ascii="Arial" w:eastAsia="Calibri" w:hAnsi="Arial" w:cs="Arial"/>
                <w:sz w:val="28"/>
                <w:szCs w:val="28"/>
                <w:lang w:eastAsia="en-US"/>
              </w:rPr>
            </w:pPr>
            <w:r w:rsidRPr="00982899">
              <w:rPr>
                <w:rFonts w:ascii="Arial" w:eastAsia="Calibri" w:hAnsi="Arial" w:cs="Arial"/>
                <w:sz w:val="28"/>
                <w:szCs w:val="28"/>
                <w:lang w:eastAsia="en-US"/>
              </w:rPr>
              <w:t>Unidades Productivas</w:t>
            </w:r>
          </w:p>
        </w:tc>
        <w:tc>
          <w:tcPr>
            <w:tcW w:w="3780" w:type="dxa"/>
            <w:tcBorders>
              <w:top w:val="single" w:sz="4" w:space="0" w:color="8EAADB"/>
              <w:left w:val="single" w:sz="4" w:space="0" w:color="8EAADB"/>
              <w:bottom w:val="single" w:sz="4" w:space="0" w:color="8EAADB"/>
              <w:right w:val="single" w:sz="4" w:space="0" w:color="8EAADB"/>
            </w:tcBorders>
            <w:shd w:val="clear" w:color="auto" w:fill="D9E2F3"/>
            <w:hideMark/>
          </w:tcPr>
          <w:p w:rsidR="00975CB0" w:rsidRPr="00982899" w:rsidRDefault="00386396">
            <w:pPr>
              <w:widowControl w:val="0"/>
              <w:autoSpaceDE w:val="0"/>
              <w:autoSpaceDN w:val="0"/>
              <w:jc w:val="center"/>
              <w:rPr>
                <w:rFonts w:ascii="Arial" w:eastAsia="Calibri" w:hAnsi="Arial" w:cs="Arial"/>
                <w:sz w:val="28"/>
                <w:szCs w:val="28"/>
                <w:lang w:eastAsia="en-US"/>
              </w:rPr>
            </w:pPr>
            <w:r w:rsidRPr="00982899">
              <w:rPr>
                <w:rFonts w:ascii="Arial" w:hAnsi="Arial" w:cs="Arial"/>
                <w:bCs/>
                <w:spacing w:val="-6"/>
              </w:rPr>
              <w:t>SDT-12</w:t>
            </w:r>
            <w:r w:rsidR="00DD3DA8" w:rsidRPr="00982899">
              <w:rPr>
                <w:rFonts w:ascii="Arial" w:hAnsi="Arial" w:cs="Arial"/>
                <w:bCs/>
                <w:spacing w:val="-6"/>
              </w:rPr>
              <w:t>4</w:t>
            </w:r>
            <w:r w:rsidRPr="00982899">
              <w:rPr>
                <w:rFonts w:ascii="Arial" w:hAnsi="Arial" w:cs="Arial"/>
                <w:bCs/>
                <w:spacing w:val="-6"/>
              </w:rPr>
              <w:t>-</w:t>
            </w:r>
            <w:r w:rsidR="00EB7D22" w:rsidRPr="00982899">
              <w:rPr>
                <w:rFonts w:ascii="Arial" w:hAnsi="Arial" w:cs="Arial"/>
                <w:bCs/>
                <w:spacing w:val="-6"/>
              </w:rPr>
              <w:t>UP-</w:t>
            </w:r>
            <w:r w:rsidRPr="00982899">
              <w:rPr>
                <w:rFonts w:ascii="Arial" w:hAnsi="Arial" w:cs="Arial"/>
                <w:bCs/>
                <w:spacing w:val="-6"/>
              </w:rPr>
              <w:t>PD-</w:t>
            </w:r>
            <w:r w:rsidR="00B0001D" w:rsidRPr="00982899">
              <w:rPr>
                <w:rFonts w:ascii="Arial" w:hAnsi="Arial" w:cs="Arial"/>
                <w:bCs/>
                <w:spacing w:val="-6"/>
              </w:rPr>
              <w:t>0007</w:t>
            </w:r>
          </w:p>
        </w:tc>
        <w:tc>
          <w:tcPr>
            <w:tcW w:w="2134" w:type="dxa"/>
            <w:tcBorders>
              <w:top w:val="single" w:sz="4" w:space="0" w:color="8EAADB"/>
              <w:left w:val="single" w:sz="4" w:space="0" w:color="8EAADB"/>
              <w:bottom w:val="single" w:sz="4" w:space="0" w:color="8EAADB"/>
              <w:right w:val="single" w:sz="4" w:space="0" w:color="8EAADB"/>
            </w:tcBorders>
            <w:shd w:val="clear" w:color="auto" w:fill="D9E2F3"/>
            <w:hideMark/>
          </w:tcPr>
          <w:p w:rsidR="00975CB0" w:rsidRPr="00982899" w:rsidRDefault="00A33827">
            <w:pPr>
              <w:widowControl w:val="0"/>
              <w:autoSpaceDE w:val="0"/>
              <w:autoSpaceDN w:val="0"/>
              <w:jc w:val="center"/>
              <w:rPr>
                <w:rFonts w:ascii="Arial" w:eastAsia="Calibri" w:hAnsi="Arial" w:cs="Arial"/>
                <w:sz w:val="28"/>
                <w:szCs w:val="28"/>
                <w:lang w:eastAsia="en-US"/>
              </w:rPr>
            </w:pPr>
            <w:r w:rsidRPr="00982899">
              <w:rPr>
                <w:rFonts w:ascii="Arial" w:eastAsia="Calibri" w:hAnsi="Arial" w:cs="Arial"/>
              </w:rPr>
              <w:t>000</w:t>
            </w:r>
            <w:r w:rsidR="00B17C4F">
              <w:rPr>
                <w:rFonts w:ascii="Arial" w:eastAsia="Calibri" w:hAnsi="Arial" w:cs="Arial"/>
              </w:rPr>
              <w:t>2</w:t>
            </w:r>
          </w:p>
        </w:tc>
        <w:tc>
          <w:tcPr>
            <w:tcW w:w="2895" w:type="dxa"/>
            <w:tcBorders>
              <w:top w:val="single" w:sz="4" w:space="0" w:color="8EAADB"/>
              <w:left w:val="single" w:sz="4" w:space="0" w:color="8EAADB"/>
              <w:bottom w:val="single" w:sz="4" w:space="0" w:color="8EAADB"/>
              <w:right w:val="single" w:sz="4" w:space="0" w:color="8EAADB"/>
            </w:tcBorders>
            <w:shd w:val="clear" w:color="auto" w:fill="D9E2F3"/>
            <w:hideMark/>
          </w:tcPr>
          <w:p w:rsidR="006404A7" w:rsidRPr="00982899" w:rsidRDefault="00B17C4F">
            <w:pPr>
              <w:widowControl w:val="0"/>
              <w:autoSpaceDE w:val="0"/>
              <w:autoSpaceDN w:val="0"/>
              <w:jc w:val="center"/>
              <w:rPr>
                <w:rFonts w:ascii="Arial" w:hAnsi="Arial" w:cs="Arial"/>
                <w:bCs/>
                <w:spacing w:val="-6"/>
              </w:rPr>
            </w:pPr>
            <w:r>
              <w:rPr>
                <w:rFonts w:ascii="Arial" w:hAnsi="Arial" w:cs="Arial"/>
                <w:bCs/>
                <w:spacing w:val="-6"/>
              </w:rPr>
              <w:t>19</w:t>
            </w:r>
            <w:r w:rsidR="0053475B" w:rsidRPr="00982899">
              <w:rPr>
                <w:rFonts w:ascii="Arial" w:hAnsi="Arial" w:cs="Arial"/>
                <w:bCs/>
                <w:spacing w:val="-6"/>
              </w:rPr>
              <w:t>/0</w:t>
            </w:r>
            <w:r>
              <w:rPr>
                <w:rFonts w:ascii="Arial" w:hAnsi="Arial" w:cs="Arial"/>
                <w:bCs/>
                <w:spacing w:val="-6"/>
              </w:rPr>
              <w:t>1</w:t>
            </w:r>
            <w:r w:rsidR="0053475B" w:rsidRPr="00982899">
              <w:rPr>
                <w:rFonts w:ascii="Arial" w:hAnsi="Arial" w:cs="Arial"/>
                <w:bCs/>
                <w:spacing w:val="-6"/>
              </w:rPr>
              <w:t>/202</w:t>
            </w:r>
            <w:r w:rsidR="007A4A15">
              <w:rPr>
                <w:rFonts w:ascii="Arial" w:hAnsi="Arial" w:cs="Arial"/>
                <w:bCs/>
                <w:spacing w:val="-6"/>
              </w:rPr>
              <w:t>3</w:t>
            </w:r>
          </w:p>
        </w:tc>
      </w:tr>
      <w:tr w:rsidR="00407B5D" w:rsidRPr="00982899" w:rsidTr="00407B5D">
        <w:trPr>
          <w:trHeight w:val="293"/>
          <w:jc w:val="center"/>
        </w:trPr>
        <w:tc>
          <w:tcPr>
            <w:tcW w:w="4931" w:type="dxa"/>
            <w:tcBorders>
              <w:top w:val="single" w:sz="4" w:space="0" w:color="8EAADB"/>
              <w:left w:val="single" w:sz="4" w:space="0" w:color="8EAADB"/>
              <w:bottom w:val="single" w:sz="4" w:space="0" w:color="8EAADB"/>
              <w:right w:val="single" w:sz="4" w:space="0" w:color="8EAADB"/>
            </w:tcBorders>
            <w:shd w:val="clear" w:color="auto" w:fill="4472C4" w:themeFill="accent5"/>
          </w:tcPr>
          <w:p w:rsidR="00407B5D" w:rsidRPr="00982899" w:rsidRDefault="00407B5D" w:rsidP="00407B5D">
            <w:pPr>
              <w:widowControl w:val="0"/>
              <w:autoSpaceDE w:val="0"/>
              <w:autoSpaceDN w:val="0"/>
              <w:jc w:val="center"/>
              <w:rPr>
                <w:rFonts w:ascii="Arial" w:hAnsi="Arial" w:cs="Arial"/>
                <w:color w:val="FFFFFF" w:themeColor="background1"/>
                <w:sz w:val="28"/>
                <w:szCs w:val="28"/>
                <w:lang w:eastAsia="en-US"/>
              </w:rPr>
            </w:pPr>
            <w:r w:rsidRPr="00982899">
              <w:rPr>
                <w:rFonts w:ascii="Arial" w:hAnsi="Arial" w:cs="Arial"/>
                <w:color w:val="FFFFFF" w:themeColor="background1"/>
                <w:sz w:val="28"/>
                <w:szCs w:val="28"/>
                <w:lang w:eastAsia="en-US"/>
              </w:rPr>
              <w:t>Confidencialidad:</w:t>
            </w:r>
          </w:p>
        </w:tc>
        <w:tc>
          <w:tcPr>
            <w:tcW w:w="3780" w:type="dxa"/>
            <w:tcBorders>
              <w:top w:val="single" w:sz="4" w:space="0" w:color="8EAADB"/>
              <w:left w:val="single" w:sz="4" w:space="0" w:color="8EAADB"/>
              <w:bottom w:val="single" w:sz="4" w:space="0" w:color="8EAADB"/>
              <w:right w:val="single" w:sz="4" w:space="0" w:color="8EAADB"/>
            </w:tcBorders>
            <w:shd w:val="clear" w:color="auto" w:fill="4472C4" w:themeFill="accent5"/>
          </w:tcPr>
          <w:p w:rsidR="00407B5D" w:rsidRPr="00982899" w:rsidRDefault="00407B5D" w:rsidP="00407B5D">
            <w:pPr>
              <w:widowControl w:val="0"/>
              <w:autoSpaceDE w:val="0"/>
              <w:autoSpaceDN w:val="0"/>
              <w:jc w:val="center"/>
              <w:rPr>
                <w:rFonts w:ascii="Arial" w:hAnsi="Arial" w:cs="Arial"/>
                <w:color w:val="FFFFFF" w:themeColor="background1"/>
                <w:sz w:val="28"/>
                <w:szCs w:val="28"/>
                <w:lang w:eastAsia="en-US"/>
              </w:rPr>
            </w:pPr>
            <w:r w:rsidRPr="00982899">
              <w:rPr>
                <w:rFonts w:ascii="Arial" w:hAnsi="Arial" w:cs="Arial"/>
                <w:color w:val="FFFFFF" w:themeColor="background1"/>
                <w:sz w:val="28"/>
                <w:szCs w:val="28"/>
                <w:lang w:eastAsia="en-US"/>
              </w:rPr>
              <w:t>Integridad:</w:t>
            </w:r>
          </w:p>
        </w:tc>
        <w:tc>
          <w:tcPr>
            <w:tcW w:w="5029" w:type="dxa"/>
            <w:gridSpan w:val="2"/>
            <w:tcBorders>
              <w:top w:val="single" w:sz="4" w:space="0" w:color="8EAADB"/>
              <w:left w:val="single" w:sz="4" w:space="0" w:color="8EAADB"/>
              <w:bottom w:val="single" w:sz="4" w:space="0" w:color="8EAADB"/>
              <w:right w:val="single" w:sz="4" w:space="0" w:color="8EAADB"/>
            </w:tcBorders>
            <w:shd w:val="clear" w:color="auto" w:fill="4472C4" w:themeFill="accent5"/>
          </w:tcPr>
          <w:p w:rsidR="00407B5D" w:rsidRPr="00982899" w:rsidRDefault="00407B5D" w:rsidP="00407B5D">
            <w:pPr>
              <w:widowControl w:val="0"/>
              <w:autoSpaceDE w:val="0"/>
              <w:autoSpaceDN w:val="0"/>
              <w:jc w:val="center"/>
              <w:rPr>
                <w:rFonts w:ascii="Arial" w:hAnsi="Arial" w:cs="Arial"/>
                <w:color w:val="FFFFFF" w:themeColor="background1"/>
                <w:sz w:val="28"/>
                <w:szCs w:val="28"/>
                <w:lang w:eastAsia="en-US"/>
              </w:rPr>
            </w:pPr>
            <w:r w:rsidRPr="00982899">
              <w:rPr>
                <w:rFonts w:ascii="Arial" w:hAnsi="Arial" w:cs="Arial"/>
                <w:color w:val="FFFFFF" w:themeColor="background1"/>
                <w:sz w:val="28"/>
                <w:szCs w:val="28"/>
                <w:lang w:eastAsia="en-US"/>
              </w:rPr>
              <w:t>Disponibilidad:</w:t>
            </w:r>
          </w:p>
        </w:tc>
      </w:tr>
      <w:tr w:rsidR="00407B5D" w:rsidRPr="00982899" w:rsidTr="00407B5D">
        <w:trPr>
          <w:trHeight w:val="293"/>
          <w:jc w:val="center"/>
        </w:trPr>
        <w:tc>
          <w:tcPr>
            <w:tcW w:w="4931" w:type="dxa"/>
            <w:tcBorders>
              <w:top w:val="single" w:sz="4" w:space="0" w:color="8EAADB"/>
              <w:left w:val="single" w:sz="4" w:space="0" w:color="8EAADB"/>
              <w:bottom w:val="single" w:sz="4" w:space="0" w:color="8EAADB"/>
              <w:right w:val="single" w:sz="4" w:space="0" w:color="8EAADB"/>
            </w:tcBorders>
            <w:shd w:val="clear" w:color="auto" w:fill="D9E2F3"/>
          </w:tcPr>
          <w:p w:rsidR="00407B5D" w:rsidRPr="00982899" w:rsidRDefault="00407B5D" w:rsidP="00407B5D">
            <w:pPr>
              <w:widowControl w:val="0"/>
              <w:autoSpaceDE w:val="0"/>
              <w:autoSpaceDN w:val="0"/>
              <w:jc w:val="center"/>
              <w:rPr>
                <w:rFonts w:ascii="Arial" w:hAnsi="Arial" w:cs="Arial"/>
                <w:sz w:val="28"/>
                <w:szCs w:val="28"/>
                <w:lang w:eastAsia="en-US"/>
              </w:rPr>
            </w:pPr>
            <w:r w:rsidRPr="00982899">
              <w:rPr>
                <w:rFonts w:ascii="Arial" w:hAnsi="Arial" w:cs="Arial"/>
                <w:sz w:val="28"/>
                <w:szCs w:val="28"/>
                <w:lang w:eastAsia="en-US"/>
              </w:rPr>
              <w:t>Baja</w:t>
            </w:r>
          </w:p>
        </w:tc>
        <w:tc>
          <w:tcPr>
            <w:tcW w:w="3780" w:type="dxa"/>
            <w:tcBorders>
              <w:top w:val="single" w:sz="4" w:space="0" w:color="8EAADB"/>
              <w:left w:val="single" w:sz="4" w:space="0" w:color="8EAADB"/>
              <w:bottom w:val="single" w:sz="4" w:space="0" w:color="8EAADB"/>
              <w:right w:val="single" w:sz="4" w:space="0" w:color="8EAADB"/>
            </w:tcBorders>
            <w:shd w:val="clear" w:color="auto" w:fill="D9E2F3"/>
          </w:tcPr>
          <w:p w:rsidR="00407B5D" w:rsidRPr="00982899" w:rsidRDefault="00407B5D" w:rsidP="00407B5D">
            <w:pPr>
              <w:widowControl w:val="0"/>
              <w:autoSpaceDE w:val="0"/>
              <w:autoSpaceDN w:val="0"/>
              <w:jc w:val="center"/>
              <w:rPr>
                <w:rFonts w:ascii="Arial" w:hAnsi="Arial" w:cs="Arial"/>
                <w:sz w:val="28"/>
                <w:szCs w:val="28"/>
                <w:lang w:eastAsia="en-US"/>
              </w:rPr>
            </w:pPr>
            <w:r w:rsidRPr="00982899">
              <w:rPr>
                <w:rFonts w:ascii="Arial" w:hAnsi="Arial" w:cs="Arial"/>
                <w:sz w:val="28"/>
                <w:szCs w:val="28"/>
                <w:lang w:eastAsia="en-US"/>
              </w:rPr>
              <w:t>Alta</w:t>
            </w:r>
          </w:p>
        </w:tc>
        <w:tc>
          <w:tcPr>
            <w:tcW w:w="5029" w:type="dxa"/>
            <w:gridSpan w:val="2"/>
            <w:tcBorders>
              <w:top w:val="single" w:sz="4" w:space="0" w:color="8EAADB"/>
              <w:left w:val="single" w:sz="4" w:space="0" w:color="8EAADB"/>
              <w:bottom w:val="single" w:sz="4" w:space="0" w:color="8EAADB"/>
              <w:right w:val="single" w:sz="4" w:space="0" w:color="8EAADB"/>
            </w:tcBorders>
            <w:shd w:val="clear" w:color="auto" w:fill="D9E2F3"/>
            <w:vAlign w:val="center"/>
          </w:tcPr>
          <w:p w:rsidR="00407B5D" w:rsidRPr="00982899" w:rsidRDefault="00407B5D" w:rsidP="00407B5D">
            <w:pPr>
              <w:widowControl w:val="0"/>
              <w:autoSpaceDE w:val="0"/>
              <w:autoSpaceDN w:val="0"/>
              <w:jc w:val="center"/>
              <w:rPr>
                <w:rFonts w:ascii="Arial" w:hAnsi="Arial" w:cs="Arial"/>
                <w:sz w:val="28"/>
                <w:szCs w:val="28"/>
                <w:lang w:eastAsia="en-US"/>
              </w:rPr>
            </w:pPr>
            <w:r w:rsidRPr="00982899">
              <w:rPr>
                <w:rFonts w:ascii="Arial" w:hAnsi="Arial" w:cs="Arial"/>
                <w:sz w:val="28"/>
                <w:szCs w:val="28"/>
                <w:lang w:eastAsia="en-US"/>
              </w:rPr>
              <w:t>Alta</w:t>
            </w:r>
          </w:p>
        </w:tc>
      </w:tr>
    </w:tbl>
    <w:p w:rsidR="00975CB0" w:rsidRPr="00982899" w:rsidRDefault="00975CB0" w:rsidP="004C7914">
      <w:pPr>
        <w:pStyle w:val="Ttulo1"/>
      </w:pPr>
    </w:p>
    <w:p w:rsidR="005F3D8F" w:rsidRPr="00982899" w:rsidRDefault="00AB4174" w:rsidP="00AB4174">
      <w:pPr>
        <w:pStyle w:val="Ttulo1"/>
        <w:ind w:left="284" w:hanging="284"/>
        <w:jc w:val="both"/>
      </w:pPr>
      <w:r w:rsidRPr="00982899">
        <w:t xml:space="preserve">2. </w:t>
      </w:r>
      <w:r w:rsidR="00F75562" w:rsidRPr="00982899">
        <w:t>O</w:t>
      </w:r>
      <w:r w:rsidR="00EB0E97" w:rsidRPr="00982899">
        <w:t>BJETIVO</w:t>
      </w:r>
      <w:r w:rsidR="00855B04" w:rsidRPr="00982899">
        <w:t>:</w:t>
      </w:r>
    </w:p>
    <w:p w:rsidR="00AB4174" w:rsidRPr="00982899" w:rsidRDefault="00AB4174" w:rsidP="00AB4174">
      <w:pPr>
        <w:pStyle w:val="Prrafodelista"/>
        <w:ind w:left="284" w:hanging="284"/>
      </w:pPr>
    </w:p>
    <w:p w:rsidR="00E852E7" w:rsidRPr="00982899" w:rsidRDefault="00E852E7" w:rsidP="00AB4174">
      <w:pPr>
        <w:jc w:val="both"/>
        <w:rPr>
          <w:rFonts w:ascii="Arial" w:hAnsi="Arial" w:cs="Arial"/>
        </w:rPr>
      </w:pPr>
      <w:r w:rsidRPr="00982899">
        <w:rPr>
          <w:rFonts w:ascii="Arial" w:hAnsi="Arial" w:cs="Arial"/>
        </w:rPr>
        <w:t xml:space="preserve">Producir material </w:t>
      </w:r>
      <w:r w:rsidR="008028A4" w:rsidRPr="00982899">
        <w:rPr>
          <w:rFonts w:ascii="Arial" w:hAnsi="Arial" w:cs="Arial"/>
        </w:rPr>
        <w:t xml:space="preserve">impreso en tinta </w:t>
      </w:r>
      <w:proofErr w:type="spellStart"/>
      <w:r w:rsidR="008028A4" w:rsidRPr="00982899">
        <w:rPr>
          <w:rFonts w:ascii="Arial" w:hAnsi="Arial" w:cs="Arial"/>
        </w:rPr>
        <w:t>macrotipo</w:t>
      </w:r>
      <w:proofErr w:type="spellEnd"/>
      <w:r w:rsidR="008028A4" w:rsidRPr="00982899">
        <w:rPr>
          <w:rFonts w:ascii="Arial" w:hAnsi="Arial" w:cs="Arial"/>
        </w:rPr>
        <w:t xml:space="preserve">, Sistema Braille y en alto relieve, </w:t>
      </w:r>
      <w:r w:rsidRPr="00982899">
        <w:rPr>
          <w:rFonts w:ascii="Arial" w:hAnsi="Arial" w:cs="Arial"/>
        </w:rPr>
        <w:t>como apoyo a los procesos de atención y acceso a la información de la población con discapacidad visual,</w:t>
      </w:r>
      <w:r w:rsidR="00AE1080" w:rsidRPr="00982899">
        <w:t xml:space="preserve"> </w:t>
      </w:r>
      <w:r w:rsidR="00AE1080" w:rsidRPr="00982899">
        <w:rPr>
          <w:rFonts w:ascii="Arial" w:hAnsi="Arial" w:cs="Arial"/>
        </w:rPr>
        <w:t>minimizando riesgos de operación y acorde con las especificaciones técnicas requeridas.</w:t>
      </w:r>
      <w:r w:rsidR="00536010" w:rsidRPr="00982899">
        <w:rPr>
          <w:rFonts w:ascii="Arial" w:hAnsi="Arial" w:cs="Arial"/>
        </w:rPr>
        <w:t xml:space="preserve"> </w:t>
      </w:r>
    </w:p>
    <w:p w:rsidR="00AB4174" w:rsidRPr="00982899" w:rsidRDefault="00E852E7" w:rsidP="00AE1080">
      <w:pPr>
        <w:jc w:val="both"/>
      </w:pPr>
      <w:r w:rsidRPr="00982899">
        <w:rPr>
          <w:rFonts w:ascii="Arial" w:hAnsi="Arial" w:cs="Arial"/>
        </w:rPr>
        <w:t xml:space="preserve"> </w:t>
      </w:r>
    </w:p>
    <w:p w:rsidR="005F3D8F" w:rsidRPr="00982899" w:rsidRDefault="004C7914" w:rsidP="005F3D8F">
      <w:pPr>
        <w:pStyle w:val="Ttulo2"/>
        <w:ind w:left="284" w:hanging="284"/>
        <w:jc w:val="both"/>
        <w:rPr>
          <w:sz w:val="24"/>
          <w:lang w:val="es-CO"/>
        </w:rPr>
      </w:pPr>
      <w:r w:rsidRPr="00982899">
        <w:rPr>
          <w:sz w:val="24"/>
          <w:lang w:val="es-CO"/>
        </w:rPr>
        <w:t>3. A</w:t>
      </w:r>
      <w:r w:rsidR="00096576" w:rsidRPr="00982899">
        <w:rPr>
          <w:sz w:val="24"/>
          <w:lang w:val="es-CO"/>
        </w:rPr>
        <w:t>L</w:t>
      </w:r>
      <w:r w:rsidR="008C123F" w:rsidRPr="00982899">
        <w:rPr>
          <w:sz w:val="24"/>
          <w:lang w:val="es-CO"/>
        </w:rPr>
        <w:t>CANCE</w:t>
      </w:r>
      <w:r w:rsidR="00855B04" w:rsidRPr="00982899">
        <w:rPr>
          <w:sz w:val="24"/>
          <w:lang w:val="es-CO"/>
        </w:rPr>
        <w:t xml:space="preserve">: </w:t>
      </w:r>
    </w:p>
    <w:p w:rsidR="00AE1080" w:rsidRPr="00982899" w:rsidRDefault="00AE1080" w:rsidP="00AE1080"/>
    <w:p w:rsidR="00B91700" w:rsidRPr="00982899" w:rsidRDefault="00AE1080" w:rsidP="00B91700">
      <w:pPr>
        <w:jc w:val="both"/>
        <w:rPr>
          <w:rFonts w:ascii="Arial" w:hAnsi="Arial" w:cs="Arial"/>
        </w:rPr>
      </w:pPr>
      <w:r w:rsidRPr="00982899">
        <w:rPr>
          <w:rFonts w:ascii="Arial" w:hAnsi="Arial" w:cs="Arial"/>
        </w:rPr>
        <w:t>El presente procedimiento inicia desde la recepción de las soli</w:t>
      </w:r>
      <w:r w:rsidR="007A17D0" w:rsidRPr="00982899">
        <w:rPr>
          <w:rFonts w:ascii="Arial" w:hAnsi="Arial" w:cs="Arial"/>
        </w:rPr>
        <w:t>ci</w:t>
      </w:r>
      <w:r w:rsidRPr="00982899">
        <w:rPr>
          <w:rFonts w:ascii="Arial" w:hAnsi="Arial" w:cs="Arial"/>
        </w:rPr>
        <w:t>tudes de impresión tanto de clientes internos</w:t>
      </w:r>
      <w:r w:rsidR="008028A4" w:rsidRPr="00982899">
        <w:rPr>
          <w:rFonts w:ascii="Arial" w:hAnsi="Arial" w:cs="Arial"/>
        </w:rPr>
        <w:t>,</w:t>
      </w:r>
      <w:r w:rsidRPr="00982899">
        <w:rPr>
          <w:rFonts w:ascii="Arial" w:hAnsi="Arial" w:cs="Arial"/>
        </w:rPr>
        <w:t xml:space="preserve"> como externos hasta la entrega del producto</w:t>
      </w:r>
      <w:r w:rsidR="00D668EE" w:rsidRPr="00982899">
        <w:rPr>
          <w:rFonts w:ascii="Arial" w:hAnsi="Arial" w:cs="Arial"/>
        </w:rPr>
        <w:t xml:space="preserve"> </w:t>
      </w:r>
      <w:r w:rsidRPr="00982899">
        <w:rPr>
          <w:rFonts w:ascii="Arial" w:hAnsi="Arial" w:cs="Arial"/>
        </w:rPr>
        <w:t>y aplicación de la encuesta de</w:t>
      </w:r>
      <w:r w:rsidR="00D668EE" w:rsidRPr="00982899">
        <w:rPr>
          <w:rFonts w:ascii="Arial" w:hAnsi="Arial" w:cs="Arial"/>
        </w:rPr>
        <w:t xml:space="preserve"> satisfacción al cliente final.</w:t>
      </w:r>
    </w:p>
    <w:p w:rsidR="00AE1080" w:rsidRPr="00982899" w:rsidRDefault="00AE1080" w:rsidP="00AE1080"/>
    <w:p w:rsidR="00982471" w:rsidRPr="00982899" w:rsidRDefault="004C7914" w:rsidP="006B6763">
      <w:pPr>
        <w:pStyle w:val="Ttulo2"/>
        <w:ind w:left="0"/>
        <w:rPr>
          <w:sz w:val="24"/>
          <w:lang w:val="es-CO"/>
        </w:rPr>
      </w:pPr>
      <w:r w:rsidRPr="00982899">
        <w:rPr>
          <w:sz w:val="24"/>
          <w:lang w:val="es-CO"/>
        </w:rPr>
        <w:t>4. P</w:t>
      </w:r>
      <w:r w:rsidR="00EB0E97" w:rsidRPr="00982899">
        <w:rPr>
          <w:sz w:val="24"/>
          <w:lang w:val="es-CO"/>
        </w:rPr>
        <w:t>OLÍTICAS DE OPERACIÓN</w:t>
      </w:r>
      <w:r w:rsidR="00565B47" w:rsidRPr="00982899">
        <w:rPr>
          <w:sz w:val="24"/>
          <w:lang w:val="es-CO"/>
        </w:rPr>
        <w:t xml:space="preserve"> </w:t>
      </w:r>
    </w:p>
    <w:p w:rsidR="00AE1080" w:rsidRPr="00982899" w:rsidRDefault="00AE1080" w:rsidP="00AE1080"/>
    <w:p w:rsidR="00852C16" w:rsidRPr="00982899" w:rsidRDefault="00852C16" w:rsidP="00852C16">
      <w:pPr>
        <w:rPr>
          <w:rFonts w:ascii="Arial" w:hAnsi="Arial" w:cs="Arial"/>
          <w:b/>
          <w:bCs/>
          <w:u w:val="single"/>
        </w:rPr>
      </w:pPr>
      <w:r w:rsidRPr="00982899">
        <w:rPr>
          <w:rFonts w:ascii="Arial" w:hAnsi="Arial" w:cs="Arial"/>
          <w:b/>
          <w:bCs/>
          <w:u w:val="single"/>
        </w:rPr>
        <w:t>PLAN DE MERC</w:t>
      </w:r>
      <w:r w:rsidR="009A0CBB" w:rsidRPr="00982899">
        <w:rPr>
          <w:rFonts w:ascii="Arial" w:hAnsi="Arial" w:cs="Arial"/>
          <w:b/>
          <w:bCs/>
          <w:u w:val="single"/>
        </w:rPr>
        <w:t xml:space="preserve">ADEO </w:t>
      </w:r>
      <w:r w:rsidRPr="00982899">
        <w:rPr>
          <w:rFonts w:ascii="Arial" w:hAnsi="Arial" w:cs="Arial"/>
          <w:b/>
          <w:bCs/>
          <w:u w:val="single"/>
        </w:rPr>
        <w:t xml:space="preserve"> </w:t>
      </w:r>
    </w:p>
    <w:p w:rsidR="00852C16" w:rsidRPr="00982899" w:rsidRDefault="00852C16" w:rsidP="00852C16">
      <w:pPr>
        <w:pStyle w:val="Prrafodelista"/>
        <w:rPr>
          <w:rFonts w:ascii="Arial" w:hAnsi="Arial" w:cs="Arial"/>
        </w:rPr>
      </w:pPr>
    </w:p>
    <w:p w:rsidR="00852C16" w:rsidRPr="00982899" w:rsidRDefault="00852C16" w:rsidP="009A0CBB">
      <w:pPr>
        <w:pStyle w:val="Prrafodelista"/>
        <w:numPr>
          <w:ilvl w:val="0"/>
          <w:numId w:val="13"/>
        </w:numPr>
        <w:jc w:val="both"/>
        <w:rPr>
          <w:rFonts w:ascii="Arial" w:hAnsi="Arial" w:cs="Arial"/>
        </w:rPr>
      </w:pPr>
      <w:r w:rsidRPr="00982899">
        <w:rPr>
          <w:rFonts w:ascii="Arial" w:hAnsi="Arial" w:cs="Arial"/>
        </w:rPr>
        <w:t>El plan de mercadeo se elaborará al comienzo de cada vigencia y deberá</w:t>
      </w:r>
      <w:r w:rsidR="009A0CBB" w:rsidRPr="00982899">
        <w:rPr>
          <w:rFonts w:ascii="Arial" w:hAnsi="Arial" w:cs="Arial"/>
        </w:rPr>
        <w:t xml:space="preserve"> ser revisado y aprobado </w:t>
      </w:r>
      <w:r w:rsidRPr="00982899">
        <w:rPr>
          <w:rFonts w:ascii="Arial" w:hAnsi="Arial" w:cs="Arial"/>
        </w:rPr>
        <w:t>por la Subdirección Técnica</w:t>
      </w:r>
      <w:r w:rsidR="001F37A3" w:rsidRPr="00982899">
        <w:rPr>
          <w:rFonts w:ascii="Arial" w:hAnsi="Arial" w:cs="Arial"/>
        </w:rPr>
        <w:t>,</w:t>
      </w:r>
      <w:r w:rsidRPr="00982899">
        <w:rPr>
          <w:rFonts w:ascii="Arial" w:hAnsi="Arial" w:cs="Arial"/>
        </w:rPr>
        <w:t xml:space="preserve"> a través de correo electróni</w:t>
      </w:r>
      <w:r w:rsidR="009A0CBB" w:rsidRPr="00982899">
        <w:rPr>
          <w:rFonts w:ascii="Arial" w:hAnsi="Arial" w:cs="Arial"/>
        </w:rPr>
        <w:t xml:space="preserve">co. Se </w:t>
      </w:r>
      <w:r w:rsidRPr="00982899">
        <w:rPr>
          <w:rFonts w:ascii="Arial" w:hAnsi="Arial" w:cs="Arial"/>
        </w:rPr>
        <w:t xml:space="preserve">realizará seguimiento mensual y será remitidos a la Oficina Asesora de Planeación para su publicación en el Sistema Integrado de Gestión. </w:t>
      </w:r>
    </w:p>
    <w:p w:rsidR="000A7A19" w:rsidRPr="00982899" w:rsidRDefault="000A7A19" w:rsidP="000A7A19">
      <w:pPr>
        <w:pStyle w:val="Prrafodelista"/>
        <w:ind w:left="360"/>
        <w:rPr>
          <w:rFonts w:ascii="Arial" w:hAnsi="Arial" w:cs="Arial"/>
        </w:rPr>
      </w:pPr>
    </w:p>
    <w:p w:rsidR="00B87357" w:rsidRPr="00982899" w:rsidRDefault="00B87357" w:rsidP="000A7A19">
      <w:pPr>
        <w:pStyle w:val="Prrafodelista"/>
        <w:ind w:left="360"/>
        <w:rPr>
          <w:rFonts w:ascii="Arial" w:hAnsi="Arial" w:cs="Arial"/>
        </w:rPr>
      </w:pPr>
    </w:p>
    <w:p w:rsidR="009A0CBB" w:rsidRPr="00982899" w:rsidRDefault="009A0CBB" w:rsidP="009A0CBB">
      <w:pPr>
        <w:pStyle w:val="Prrafodelista"/>
        <w:ind w:left="0"/>
        <w:rPr>
          <w:rFonts w:ascii="Arial" w:hAnsi="Arial" w:cs="Arial"/>
        </w:rPr>
      </w:pPr>
      <w:r w:rsidRPr="00982899">
        <w:rPr>
          <w:rFonts w:ascii="Arial" w:hAnsi="Arial" w:cs="Arial"/>
          <w:b/>
          <w:bCs/>
          <w:u w:val="single"/>
        </w:rPr>
        <w:t>CRONOGRAMA DE MANTENIMIENTO DE LAS MÁQUINAS</w:t>
      </w:r>
    </w:p>
    <w:p w:rsidR="009A0CBB" w:rsidRPr="00982899" w:rsidRDefault="009A0CBB" w:rsidP="000A7A19">
      <w:pPr>
        <w:pStyle w:val="Prrafodelista"/>
        <w:ind w:left="360"/>
        <w:rPr>
          <w:rFonts w:ascii="Arial" w:hAnsi="Arial" w:cs="Arial"/>
        </w:rPr>
      </w:pPr>
    </w:p>
    <w:p w:rsidR="009A0CBB" w:rsidRPr="00982899" w:rsidRDefault="009A0CBB" w:rsidP="009A0CBB">
      <w:pPr>
        <w:pStyle w:val="Prrafodelista"/>
        <w:numPr>
          <w:ilvl w:val="0"/>
          <w:numId w:val="13"/>
        </w:numPr>
        <w:jc w:val="both"/>
        <w:rPr>
          <w:rFonts w:ascii="Arial" w:hAnsi="Arial" w:cs="Arial"/>
        </w:rPr>
      </w:pPr>
      <w:r w:rsidRPr="00982899">
        <w:rPr>
          <w:rFonts w:ascii="Arial" w:hAnsi="Arial" w:cs="Arial"/>
        </w:rPr>
        <w:t xml:space="preserve">El cronograma de mantenimiento de las máquinas se elaborará al comienzo de cada vigencia y deberá ser revisado y aprobado por la Subdirección Técnica a través de correo electrónico. Se le realizará seguimiento mensual y será remitidos a la Oficina Asesora de Planeación para su publicación en el Sistema Integrado de Gestión. </w:t>
      </w:r>
    </w:p>
    <w:p w:rsidR="009A0CBB" w:rsidRPr="00982899" w:rsidRDefault="009A0CBB" w:rsidP="009A0CBB">
      <w:pPr>
        <w:pStyle w:val="Prrafodelista"/>
        <w:ind w:left="360"/>
        <w:jc w:val="both"/>
        <w:rPr>
          <w:rFonts w:ascii="Arial" w:hAnsi="Arial" w:cs="Arial"/>
          <w:b/>
          <w:bCs/>
          <w:u w:val="single"/>
        </w:rPr>
      </w:pPr>
    </w:p>
    <w:p w:rsidR="007C2EF5" w:rsidRPr="00982899" w:rsidRDefault="007C2EF5" w:rsidP="003E0E15">
      <w:pPr>
        <w:pStyle w:val="Prrafodelista"/>
        <w:numPr>
          <w:ilvl w:val="0"/>
          <w:numId w:val="13"/>
        </w:numPr>
        <w:jc w:val="both"/>
        <w:rPr>
          <w:rFonts w:ascii="Arial" w:hAnsi="Arial" w:cs="Arial"/>
          <w:b/>
          <w:bCs/>
          <w:u w:val="single"/>
        </w:rPr>
      </w:pPr>
      <w:r w:rsidRPr="00982899">
        <w:rPr>
          <w:rFonts w:ascii="Arial" w:hAnsi="Arial" w:cs="Arial"/>
        </w:rPr>
        <w:t xml:space="preserve">Todas las máquinas de la Imprenta Nacional para Ciegos del INCI que se encuentran activas y en uso, deben contar con una carpeta de hoja de vida de máquina que debe incluir todos los registros que se realizan de mantenimiento preventivo y/o correctivo y todos los reportes de mantenimiento registrados en el Software </w:t>
      </w:r>
      <w:proofErr w:type="spellStart"/>
      <w:r w:rsidRPr="00982899">
        <w:rPr>
          <w:rFonts w:ascii="Arial" w:hAnsi="Arial" w:cs="Arial"/>
        </w:rPr>
        <w:t>Ineditto</w:t>
      </w:r>
      <w:proofErr w:type="spellEnd"/>
      <w:r w:rsidRPr="00982899">
        <w:rPr>
          <w:rFonts w:ascii="Arial" w:hAnsi="Arial" w:cs="Arial"/>
        </w:rPr>
        <w:t>.</w:t>
      </w:r>
      <w:r w:rsidR="00EB7806" w:rsidRPr="00982899">
        <w:rPr>
          <w:rFonts w:ascii="Arial" w:hAnsi="Arial" w:cs="Arial"/>
        </w:rPr>
        <w:t xml:space="preserve"> </w:t>
      </w:r>
    </w:p>
    <w:p w:rsidR="00E10BB5" w:rsidRPr="00982899" w:rsidRDefault="00E10BB5" w:rsidP="00E10BB5">
      <w:pPr>
        <w:pStyle w:val="Prrafodelista"/>
        <w:rPr>
          <w:rFonts w:ascii="Arial" w:hAnsi="Arial" w:cs="Arial"/>
          <w:b/>
          <w:bCs/>
          <w:u w:val="single"/>
        </w:rPr>
      </w:pPr>
    </w:p>
    <w:p w:rsidR="00852C16" w:rsidRPr="00982899" w:rsidRDefault="00852C16" w:rsidP="004E4946">
      <w:pPr>
        <w:rPr>
          <w:rFonts w:ascii="Arial" w:hAnsi="Arial" w:cs="Arial"/>
          <w:b/>
          <w:bCs/>
          <w:u w:val="single"/>
        </w:rPr>
      </w:pPr>
    </w:p>
    <w:p w:rsidR="004E4946" w:rsidRPr="00982899" w:rsidRDefault="004E4946" w:rsidP="004E4946">
      <w:pPr>
        <w:rPr>
          <w:rFonts w:ascii="Arial" w:hAnsi="Arial" w:cs="Arial"/>
          <w:b/>
          <w:bCs/>
          <w:u w:val="single"/>
        </w:rPr>
      </w:pPr>
      <w:r w:rsidRPr="00982899">
        <w:rPr>
          <w:rFonts w:ascii="Arial" w:hAnsi="Arial" w:cs="Arial"/>
          <w:b/>
          <w:bCs/>
          <w:u w:val="single"/>
        </w:rPr>
        <w:t>P</w:t>
      </w:r>
      <w:r w:rsidR="00DD11CD" w:rsidRPr="00982899">
        <w:rPr>
          <w:rFonts w:ascii="Arial" w:hAnsi="Arial" w:cs="Arial"/>
          <w:b/>
          <w:bCs/>
          <w:u w:val="single"/>
        </w:rPr>
        <w:t>ROGRAMACIÓN</w:t>
      </w:r>
      <w:r w:rsidR="007112B7" w:rsidRPr="00982899">
        <w:rPr>
          <w:rFonts w:ascii="Arial" w:hAnsi="Arial" w:cs="Arial"/>
          <w:b/>
          <w:bCs/>
          <w:u w:val="single"/>
        </w:rPr>
        <w:t xml:space="preserve"> </w:t>
      </w:r>
      <w:r w:rsidRPr="00982899">
        <w:rPr>
          <w:rFonts w:ascii="Arial" w:hAnsi="Arial" w:cs="Arial"/>
          <w:b/>
          <w:bCs/>
          <w:u w:val="single"/>
        </w:rPr>
        <w:t xml:space="preserve">DE PRODUCCIÓN </w:t>
      </w:r>
      <w:r w:rsidR="007A6428" w:rsidRPr="00982899">
        <w:rPr>
          <w:rFonts w:ascii="Arial" w:hAnsi="Arial" w:cs="Arial"/>
          <w:b/>
          <w:bCs/>
          <w:u w:val="single"/>
        </w:rPr>
        <w:t>INTERNA</w:t>
      </w:r>
    </w:p>
    <w:p w:rsidR="002969E7" w:rsidRPr="00982899" w:rsidRDefault="002969E7" w:rsidP="002969E7">
      <w:pPr>
        <w:ind w:left="426"/>
        <w:jc w:val="both"/>
        <w:rPr>
          <w:rFonts w:ascii="Arial" w:hAnsi="Arial" w:cs="Arial"/>
        </w:rPr>
      </w:pPr>
    </w:p>
    <w:p w:rsidR="0001045D" w:rsidRPr="00982899" w:rsidRDefault="008A75D0" w:rsidP="00485CBA">
      <w:pPr>
        <w:pStyle w:val="Textocomentario"/>
        <w:numPr>
          <w:ilvl w:val="0"/>
          <w:numId w:val="18"/>
        </w:numPr>
        <w:rPr>
          <w:rFonts w:cs="Arial"/>
          <w:sz w:val="24"/>
          <w:szCs w:val="24"/>
          <w:lang w:val="es-CO"/>
        </w:rPr>
      </w:pPr>
      <w:r w:rsidRPr="00982899">
        <w:rPr>
          <w:rFonts w:cs="Arial"/>
          <w:sz w:val="24"/>
          <w:szCs w:val="24"/>
          <w:lang w:val="es-CO"/>
        </w:rPr>
        <w:t xml:space="preserve">La </w:t>
      </w:r>
      <w:r w:rsidR="000A7A19" w:rsidRPr="00982899">
        <w:rPr>
          <w:rFonts w:cs="Arial"/>
          <w:sz w:val="24"/>
          <w:szCs w:val="24"/>
          <w:lang w:val="es-CO"/>
        </w:rPr>
        <w:t>Planeación anual de producción interna</w:t>
      </w:r>
      <w:r w:rsidR="000A7A19" w:rsidRPr="00982899">
        <w:rPr>
          <w:rFonts w:cs="Arial"/>
          <w:i/>
          <w:iCs/>
          <w:sz w:val="24"/>
          <w:szCs w:val="24"/>
          <w:lang w:val="es-CO"/>
        </w:rPr>
        <w:t xml:space="preserve"> </w:t>
      </w:r>
      <w:r w:rsidRPr="00982899">
        <w:rPr>
          <w:rFonts w:cs="Arial"/>
          <w:sz w:val="24"/>
          <w:szCs w:val="24"/>
          <w:lang w:val="es-CO"/>
        </w:rPr>
        <w:t>se construirá</w:t>
      </w:r>
      <w:r w:rsidR="00485CBA" w:rsidRPr="00982899">
        <w:rPr>
          <w:rFonts w:cs="Arial"/>
          <w:sz w:val="24"/>
          <w:szCs w:val="24"/>
          <w:lang w:val="es-CO"/>
        </w:rPr>
        <w:t xml:space="preserve"> </w:t>
      </w:r>
      <w:r w:rsidR="00536010" w:rsidRPr="00982899">
        <w:rPr>
          <w:sz w:val="24"/>
          <w:szCs w:val="24"/>
          <w:lang w:val="es-CO"/>
        </w:rPr>
        <w:t>a</w:t>
      </w:r>
      <w:r w:rsidR="00485CBA" w:rsidRPr="00982899">
        <w:rPr>
          <w:sz w:val="24"/>
          <w:szCs w:val="24"/>
          <w:lang w:val="es-CO"/>
        </w:rPr>
        <w:t xml:space="preserve"> partir de las actividades programadas por las dependencias del INCI, </w:t>
      </w:r>
      <w:r w:rsidRPr="00982899">
        <w:rPr>
          <w:rFonts w:cs="Arial"/>
          <w:sz w:val="24"/>
          <w:szCs w:val="24"/>
          <w:lang w:val="es-CO"/>
        </w:rPr>
        <w:t>la cual se presentará a la Subdirección Técnica para la correspondiente revisión y aprobación en el primer mes del año.</w:t>
      </w:r>
    </w:p>
    <w:p w:rsidR="000A7A19" w:rsidRPr="00982899" w:rsidRDefault="000A7A19" w:rsidP="000A7A19">
      <w:pPr>
        <w:ind w:left="426"/>
        <w:jc w:val="both"/>
        <w:rPr>
          <w:rFonts w:ascii="Arial" w:hAnsi="Arial" w:cs="Arial"/>
        </w:rPr>
      </w:pPr>
    </w:p>
    <w:p w:rsidR="00C24C34" w:rsidRPr="00982899" w:rsidRDefault="005074C7" w:rsidP="00485CBA">
      <w:pPr>
        <w:pStyle w:val="Prrafodelista"/>
        <w:numPr>
          <w:ilvl w:val="0"/>
          <w:numId w:val="18"/>
        </w:numPr>
        <w:jc w:val="both"/>
        <w:rPr>
          <w:rFonts w:ascii="Arial" w:hAnsi="Arial" w:cs="Arial"/>
        </w:rPr>
      </w:pPr>
      <w:r w:rsidRPr="00982899">
        <w:rPr>
          <w:rFonts w:ascii="Arial" w:hAnsi="Arial" w:cs="Arial"/>
        </w:rPr>
        <w:t>Si se presentan solicitudes extemporáneas de impresión durante la vigencia</w:t>
      </w:r>
      <w:r w:rsidR="004E4946" w:rsidRPr="00982899">
        <w:rPr>
          <w:rFonts w:ascii="Arial" w:hAnsi="Arial" w:cs="Arial"/>
        </w:rPr>
        <w:t xml:space="preserve">, </w:t>
      </w:r>
      <w:r w:rsidRPr="00982899">
        <w:rPr>
          <w:rFonts w:ascii="Arial" w:hAnsi="Arial" w:cs="Arial"/>
        </w:rPr>
        <w:t>se tendrá en cuenta la disponibilidad de recursos y flujo de trabajo, para</w:t>
      </w:r>
      <w:r w:rsidR="00DD11CD" w:rsidRPr="00982899">
        <w:rPr>
          <w:rFonts w:ascii="Arial" w:hAnsi="Arial" w:cs="Arial"/>
        </w:rPr>
        <w:t xml:space="preserve"> incluir</w:t>
      </w:r>
      <w:r w:rsidRPr="00982899">
        <w:rPr>
          <w:rFonts w:ascii="Arial" w:hAnsi="Arial" w:cs="Arial"/>
        </w:rPr>
        <w:t xml:space="preserve">las </w:t>
      </w:r>
      <w:r w:rsidR="00DD11CD" w:rsidRPr="00982899">
        <w:rPr>
          <w:rFonts w:ascii="Arial" w:hAnsi="Arial" w:cs="Arial"/>
        </w:rPr>
        <w:t>dentro de la programaci</w:t>
      </w:r>
      <w:r w:rsidR="00D53758" w:rsidRPr="00982899">
        <w:rPr>
          <w:rFonts w:ascii="Arial" w:hAnsi="Arial" w:cs="Arial"/>
        </w:rPr>
        <w:t>ón</w:t>
      </w:r>
      <w:r w:rsidR="002B22F6" w:rsidRPr="00982899">
        <w:rPr>
          <w:rFonts w:ascii="Arial" w:hAnsi="Arial" w:cs="Arial"/>
        </w:rPr>
        <w:t>, el área debe solicitarlo</w:t>
      </w:r>
      <w:r w:rsidR="00D53758" w:rsidRPr="00982899">
        <w:rPr>
          <w:rFonts w:ascii="Arial" w:hAnsi="Arial" w:cs="Arial"/>
        </w:rPr>
        <w:t xml:space="preserve"> </w:t>
      </w:r>
      <w:r w:rsidR="0047403D" w:rsidRPr="00982899">
        <w:rPr>
          <w:rFonts w:ascii="Arial" w:hAnsi="Arial" w:cs="Arial"/>
        </w:rPr>
        <w:t>mediante el</w:t>
      </w:r>
      <w:r w:rsidR="00D53758" w:rsidRPr="00982899">
        <w:rPr>
          <w:rFonts w:ascii="Arial" w:hAnsi="Arial" w:cs="Arial"/>
        </w:rPr>
        <w:t xml:space="preserve"> formato de planeación</w:t>
      </w:r>
      <w:r w:rsidR="00D53758" w:rsidRPr="00982899">
        <w:rPr>
          <w:rFonts w:ascii="Arial" w:hAnsi="Arial" w:cs="Arial"/>
          <w:b/>
        </w:rPr>
        <w:t xml:space="preserve"> </w:t>
      </w:r>
      <w:r w:rsidR="0047403D" w:rsidRPr="00982899">
        <w:rPr>
          <w:rFonts w:ascii="Arial" w:hAnsi="Arial" w:cs="Arial"/>
        </w:rPr>
        <w:t>anual de producción</w:t>
      </w:r>
      <w:r w:rsidRPr="00982899">
        <w:rPr>
          <w:rFonts w:ascii="Arial" w:hAnsi="Arial" w:cs="Arial"/>
        </w:rPr>
        <w:t xml:space="preserve"> debidamente</w:t>
      </w:r>
      <w:r w:rsidR="00D53758" w:rsidRPr="00982899">
        <w:rPr>
          <w:rFonts w:ascii="Arial" w:hAnsi="Arial" w:cs="Arial"/>
        </w:rPr>
        <w:t xml:space="preserve"> </w:t>
      </w:r>
      <w:r w:rsidRPr="00982899">
        <w:rPr>
          <w:rFonts w:ascii="Arial" w:hAnsi="Arial" w:cs="Arial"/>
        </w:rPr>
        <w:t>aprobado por parte del jefe del área peticionaria.</w:t>
      </w:r>
    </w:p>
    <w:p w:rsidR="001B6171" w:rsidRPr="00982899" w:rsidRDefault="001B6171" w:rsidP="001B6171">
      <w:pPr>
        <w:jc w:val="both"/>
        <w:rPr>
          <w:rFonts w:ascii="Arial" w:hAnsi="Arial" w:cs="Arial"/>
        </w:rPr>
      </w:pPr>
    </w:p>
    <w:p w:rsidR="00D53758" w:rsidRPr="00982899" w:rsidRDefault="00D53758" w:rsidP="00D53758">
      <w:pPr>
        <w:pStyle w:val="Prrafodelista"/>
        <w:rPr>
          <w:rFonts w:ascii="Arial" w:hAnsi="Arial" w:cs="Arial"/>
        </w:rPr>
      </w:pPr>
    </w:p>
    <w:p w:rsidR="007A6428" w:rsidRPr="00982899" w:rsidRDefault="007A6428" w:rsidP="007A6428">
      <w:pPr>
        <w:rPr>
          <w:rFonts w:ascii="Arial" w:hAnsi="Arial" w:cs="Arial"/>
          <w:b/>
          <w:bCs/>
          <w:u w:val="single"/>
        </w:rPr>
      </w:pPr>
      <w:r w:rsidRPr="00982899">
        <w:rPr>
          <w:rFonts w:ascii="Arial" w:hAnsi="Arial" w:cs="Arial"/>
          <w:b/>
          <w:bCs/>
          <w:u w:val="single"/>
        </w:rPr>
        <w:t xml:space="preserve">PRECIOS Y COTIZACIONES </w:t>
      </w:r>
    </w:p>
    <w:p w:rsidR="007A6428" w:rsidRPr="00982899" w:rsidRDefault="007A6428" w:rsidP="007A6428">
      <w:pPr>
        <w:rPr>
          <w:rFonts w:ascii="Arial" w:hAnsi="Arial" w:cs="Arial"/>
        </w:rPr>
      </w:pPr>
    </w:p>
    <w:p w:rsidR="00C87AE6" w:rsidRPr="00982899" w:rsidRDefault="008E022D" w:rsidP="00C87AE6">
      <w:pPr>
        <w:numPr>
          <w:ilvl w:val="0"/>
          <w:numId w:val="7"/>
        </w:numPr>
        <w:tabs>
          <w:tab w:val="left" w:pos="426"/>
        </w:tabs>
        <w:ind w:left="426" w:hanging="426"/>
        <w:rPr>
          <w:rFonts w:ascii="Arial" w:hAnsi="Arial" w:cs="Arial"/>
        </w:rPr>
      </w:pPr>
      <w:r w:rsidRPr="00982899">
        <w:rPr>
          <w:rFonts w:ascii="Arial" w:hAnsi="Arial" w:cs="Arial"/>
        </w:rPr>
        <w:t>Todos l</w:t>
      </w:r>
      <w:r w:rsidR="007A6428" w:rsidRPr="00982899">
        <w:rPr>
          <w:rFonts w:ascii="Arial" w:hAnsi="Arial" w:cs="Arial"/>
        </w:rPr>
        <w:t xml:space="preserve">os costos de producción para el cliente externo </w:t>
      </w:r>
      <w:r w:rsidR="002D5C96" w:rsidRPr="00982899">
        <w:rPr>
          <w:rFonts w:ascii="Arial" w:hAnsi="Arial" w:cs="Arial"/>
        </w:rPr>
        <w:t xml:space="preserve">e interno </w:t>
      </w:r>
      <w:r w:rsidR="007A6428" w:rsidRPr="00982899">
        <w:rPr>
          <w:rFonts w:ascii="Arial" w:hAnsi="Arial" w:cs="Arial"/>
        </w:rPr>
        <w:t>se calcularán a través de</w:t>
      </w:r>
      <w:r w:rsidR="00D611A3" w:rsidRPr="00982899">
        <w:rPr>
          <w:rFonts w:ascii="Arial" w:hAnsi="Arial" w:cs="Arial"/>
        </w:rPr>
        <w:t>l</w:t>
      </w:r>
      <w:r w:rsidR="007A6428" w:rsidRPr="00982899">
        <w:rPr>
          <w:rFonts w:ascii="Arial" w:hAnsi="Arial" w:cs="Arial"/>
        </w:rPr>
        <w:t xml:space="preserve"> </w:t>
      </w:r>
      <w:r w:rsidR="00D611A3" w:rsidRPr="00982899">
        <w:rPr>
          <w:rFonts w:ascii="Arial" w:hAnsi="Arial" w:cs="Arial"/>
        </w:rPr>
        <w:t xml:space="preserve">software integral de gestión empresarial, </w:t>
      </w:r>
      <w:proofErr w:type="spellStart"/>
      <w:r w:rsidR="00D611A3" w:rsidRPr="00982899">
        <w:rPr>
          <w:rFonts w:ascii="Arial" w:hAnsi="Arial" w:cs="Arial"/>
        </w:rPr>
        <w:t>Ineditto</w:t>
      </w:r>
      <w:proofErr w:type="spellEnd"/>
      <w:r w:rsidR="004B2024" w:rsidRPr="00982899">
        <w:rPr>
          <w:rFonts w:ascii="Arial" w:hAnsi="Arial" w:cs="Arial"/>
        </w:rPr>
        <w:t>; t</w:t>
      </w:r>
      <w:r w:rsidR="008F130E" w:rsidRPr="00982899">
        <w:rPr>
          <w:rFonts w:ascii="Arial" w:hAnsi="Arial" w:cs="Arial"/>
        </w:rPr>
        <w:t>oda cotización es individual y se establece conforme a los costeos específicos de la producción, los acabados y el número de copias a realizar. La información base para el cálculo de los costos de producción, registrado en el software es la Matriz de Estructura de Costos.</w:t>
      </w:r>
    </w:p>
    <w:p w:rsidR="00C87AE6" w:rsidRPr="00982899" w:rsidRDefault="00C87AE6" w:rsidP="00C87AE6">
      <w:pPr>
        <w:numPr>
          <w:ilvl w:val="0"/>
          <w:numId w:val="7"/>
        </w:numPr>
        <w:tabs>
          <w:tab w:val="left" w:pos="426"/>
        </w:tabs>
        <w:ind w:left="426" w:hanging="426"/>
        <w:rPr>
          <w:rFonts w:ascii="Arial" w:hAnsi="Arial" w:cs="Arial"/>
        </w:rPr>
      </w:pPr>
      <w:r w:rsidRPr="00982899">
        <w:rPr>
          <w:rFonts w:ascii="Arial" w:hAnsi="Arial" w:cs="Arial"/>
        </w:rPr>
        <w:lastRenderedPageBreak/>
        <w:t xml:space="preserve">El Secretario General o el Director General deberán aprobar las cotizaciones en el software integral de gestión empresarial, </w:t>
      </w:r>
      <w:proofErr w:type="spellStart"/>
      <w:r w:rsidRPr="00982899">
        <w:rPr>
          <w:rFonts w:ascii="Arial" w:hAnsi="Arial" w:cs="Arial"/>
        </w:rPr>
        <w:t>Ineditto</w:t>
      </w:r>
      <w:proofErr w:type="spellEnd"/>
      <w:r w:rsidRPr="00982899">
        <w:rPr>
          <w:rFonts w:ascii="Arial" w:hAnsi="Arial" w:cs="Arial"/>
        </w:rPr>
        <w:t>, al día siguiente de la generación de la misma.</w:t>
      </w:r>
    </w:p>
    <w:p w:rsidR="008339E2" w:rsidRPr="00982899" w:rsidRDefault="008339E2" w:rsidP="008339E2">
      <w:pPr>
        <w:tabs>
          <w:tab w:val="left" w:pos="426"/>
        </w:tabs>
        <w:rPr>
          <w:rFonts w:ascii="Arial" w:hAnsi="Arial" w:cs="Arial"/>
        </w:rPr>
      </w:pPr>
    </w:p>
    <w:p w:rsidR="008339E2" w:rsidRPr="00982899" w:rsidRDefault="008339E2" w:rsidP="008339E2">
      <w:pPr>
        <w:numPr>
          <w:ilvl w:val="0"/>
          <w:numId w:val="7"/>
        </w:numPr>
        <w:tabs>
          <w:tab w:val="left" w:pos="426"/>
        </w:tabs>
        <w:ind w:left="426" w:hanging="426"/>
        <w:rPr>
          <w:rFonts w:ascii="Arial" w:hAnsi="Arial" w:cs="Arial"/>
        </w:rPr>
      </w:pPr>
      <w:r w:rsidRPr="00982899">
        <w:rPr>
          <w:rFonts w:ascii="Arial" w:hAnsi="Arial" w:cs="Arial"/>
        </w:rPr>
        <w:t xml:space="preserve">Para la proyección de costos en el software </w:t>
      </w:r>
      <w:proofErr w:type="spellStart"/>
      <w:r w:rsidRPr="00982899">
        <w:rPr>
          <w:rFonts w:ascii="Arial" w:hAnsi="Arial" w:cs="Arial"/>
        </w:rPr>
        <w:t>Ineditto</w:t>
      </w:r>
      <w:proofErr w:type="spellEnd"/>
      <w:r w:rsidRPr="00982899">
        <w:rPr>
          <w:rFonts w:ascii="Arial" w:hAnsi="Arial" w:cs="Arial"/>
        </w:rPr>
        <w:t xml:space="preserve"> se establece un margen de utilidad que permitirá un rango de flexibilidad en la acción y gestión del costeo y la producción. Este porcentaje se establecerá mediante acta en el comité de precios de la Entidad.</w:t>
      </w:r>
    </w:p>
    <w:p w:rsidR="000A7A19" w:rsidRPr="00982899" w:rsidRDefault="000A7A19" w:rsidP="000A7A19">
      <w:pPr>
        <w:tabs>
          <w:tab w:val="left" w:pos="426"/>
        </w:tabs>
        <w:ind w:left="426"/>
        <w:rPr>
          <w:rFonts w:ascii="Arial" w:hAnsi="Arial" w:cs="Arial"/>
        </w:rPr>
      </w:pPr>
    </w:p>
    <w:p w:rsidR="002775D9" w:rsidRPr="00982899" w:rsidRDefault="00185D42" w:rsidP="003E0E15">
      <w:pPr>
        <w:numPr>
          <w:ilvl w:val="0"/>
          <w:numId w:val="7"/>
        </w:numPr>
        <w:tabs>
          <w:tab w:val="left" w:pos="426"/>
        </w:tabs>
        <w:ind w:left="426" w:hanging="426"/>
        <w:rPr>
          <w:rFonts w:ascii="Arial" w:hAnsi="Arial" w:cs="Arial"/>
        </w:rPr>
      </w:pPr>
      <w:r w:rsidRPr="00982899">
        <w:rPr>
          <w:rFonts w:ascii="Arial" w:hAnsi="Arial" w:cs="Arial"/>
        </w:rPr>
        <w:t>Para elaborar la</w:t>
      </w:r>
      <w:r w:rsidR="00053A56" w:rsidRPr="00982899">
        <w:rPr>
          <w:rFonts w:ascii="Arial" w:hAnsi="Arial" w:cs="Arial"/>
        </w:rPr>
        <w:t xml:space="preserve"> cotización de </w:t>
      </w:r>
      <w:r w:rsidR="00C75BBB" w:rsidRPr="00982899">
        <w:rPr>
          <w:rFonts w:ascii="Arial" w:hAnsi="Arial" w:cs="Arial"/>
        </w:rPr>
        <w:t xml:space="preserve">elaboración de Láminas de Zinc Referencias Farmacéuticas </w:t>
      </w:r>
      <w:r w:rsidR="00053A56" w:rsidRPr="00982899">
        <w:rPr>
          <w:rFonts w:ascii="Arial" w:hAnsi="Arial" w:cs="Arial"/>
        </w:rPr>
        <w:t xml:space="preserve">se </w:t>
      </w:r>
      <w:r w:rsidR="00DB4907" w:rsidRPr="00982899">
        <w:rPr>
          <w:rFonts w:ascii="Arial" w:hAnsi="Arial" w:cs="Arial"/>
        </w:rPr>
        <w:t>pedirá</w:t>
      </w:r>
      <w:r w:rsidR="00053A56" w:rsidRPr="00982899">
        <w:rPr>
          <w:rFonts w:ascii="Arial" w:hAnsi="Arial" w:cs="Arial"/>
        </w:rPr>
        <w:t xml:space="preserve"> al cliente remitir en</w:t>
      </w:r>
      <w:r w:rsidR="00C75BBB" w:rsidRPr="00982899">
        <w:rPr>
          <w:rFonts w:ascii="Arial" w:hAnsi="Arial" w:cs="Arial"/>
        </w:rPr>
        <w:t xml:space="preserve"> su </w:t>
      </w:r>
      <w:r w:rsidR="00053A56" w:rsidRPr="00982899">
        <w:rPr>
          <w:rFonts w:ascii="Arial" w:hAnsi="Arial" w:cs="Arial"/>
        </w:rPr>
        <w:t>requerimiento</w:t>
      </w:r>
      <w:r w:rsidR="00C75BBB" w:rsidRPr="00982899">
        <w:rPr>
          <w:rFonts w:ascii="Arial" w:hAnsi="Arial" w:cs="Arial"/>
        </w:rPr>
        <w:t xml:space="preserve"> el </w:t>
      </w:r>
      <w:r w:rsidR="00C75BBB" w:rsidRPr="00982899">
        <w:rPr>
          <w:rFonts w:ascii="Arial" w:hAnsi="Arial" w:cs="Arial"/>
          <w:i/>
          <w:iCs/>
        </w:rPr>
        <w:t>Formato</w:t>
      </w:r>
      <w:r w:rsidR="00C75BBB" w:rsidRPr="00982899">
        <w:rPr>
          <w:rFonts w:ascii="Arial" w:hAnsi="Arial" w:cs="Arial"/>
        </w:rPr>
        <w:t xml:space="preserve"> </w:t>
      </w:r>
      <w:r w:rsidR="00C75BBB" w:rsidRPr="00982899">
        <w:rPr>
          <w:rFonts w:ascii="Arial" w:hAnsi="Arial" w:cs="Arial"/>
          <w:i/>
          <w:iCs/>
        </w:rPr>
        <w:t>Solicitud de Textos para impresión de Clisés Farmacéuticos</w:t>
      </w:r>
      <w:r w:rsidR="002C1697" w:rsidRPr="00982899">
        <w:rPr>
          <w:rFonts w:ascii="Arial" w:hAnsi="Arial" w:cs="Arial"/>
          <w:i/>
          <w:iCs/>
        </w:rPr>
        <w:t>.</w:t>
      </w:r>
      <w:r w:rsidR="000A090D" w:rsidRPr="00982899">
        <w:rPr>
          <w:rFonts w:ascii="Arial" w:hAnsi="Arial" w:cs="Arial"/>
          <w:i/>
          <w:iCs/>
        </w:rPr>
        <w:t xml:space="preserve"> </w:t>
      </w:r>
      <w:r w:rsidR="000A090D" w:rsidRPr="00982899">
        <w:rPr>
          <w:rFonts w:ascii="Arial" w:hAnsi="Arial" w:cs="Arial"/>
        </w:rPr>
        <w:t>Así mismo, l</w:t>
      </w:r>
      <w:r w:rsidR="002775D9" w:rsidRPr="00982899">
        <w:rPr>
          <w:rFonts w:ascii="Arial" w:hAnsi="Arial" w:cs="Arial"/>
        </w:rPr>
        <w:t xml:space="preserve">a cotización debe </w:t>
      </w:r>
      <w:r w:rsidR="005B1A43" w:rsidRPr="00982899">
        <w:rPr>
          <w:rFonts w:ascii="Arial" w:hAnsi="Arial" w:cs="Arial"/>
        </w:rPr>
        <w:t xml:space="preserve">remitirse al cliente con </w:t>
      </w:r>
      <w:r w:rsidR="002775D9" w:rsidRPr="00982899">
        <w:rPr>
          <w:rFonts w:ascii="Arial" w:hAnsi="Arial" w:cs="Arial"/>
        </w:rPr>
        <w:t xml:space="preserve">el </w:t>
      </w:r>
      <w:r w:rsidR="002775D9" w:rsidRPr="00982899">
        <w:rPr>
          <w:rFonts w:ascii="Arial" w:hAnsi="Arial" w:cs="Arial"/>
          <w:i/>
          <w:iCs/>
        </w:rPr>
        <w:t>formato de</w:t>
      </w:r>
      <w:r w:rsidR="005B1A43" w:rsidRPr="00982899">
        <w:rPr>
          <w:rFonts w:ascii="Arial" w:hAnsi="Arial" w:cs="Arial"/>
          <w:i/>
          <w:iCs/>
        </w:rPr>
        <w:t xml:space="preserve"> Transcripción</w:t>
      </w:r>
      <w:r w:rsidR="00243CC0" w:rsidRPr="00982899">
        <w:rPr>
          <w:rFonts w:ascii="Arial" w:hAnsi="Arial" w:cs="Arial"/>
          <w:i/>
          <w:iCs/>
        </w:rPr>
        <w:t xml:space="preserve"> Braille.</w:t>
      </w:r>
    </w:p>
    <w:p w:rsidR="000A7A19" w:rsidRPr="00982899" w:rsidRDefault="000A7A19" w:rsidP="000A7A19">
      <w:pPr>
        <w:pStyle w:val="Prrafodelista"/>
        <w:rPr>
          <w:rFonts w:ascii="Arial" w:hAnsi="Arial" w:cs="Arial"/>
        </w:rPr>
      </w:pPr>
    </w:p>
    <w:p w:rsidR="002C1697" w:rsidRPr="00982899" w:rsidRDefault="00BA22E0" w:rsidP="003E0E15">
      <w:pPr>
        <w:numPr>
          <w:ilvl w:val="0"/>
          <w:numId w:val="7"/>
        </w:numPr>
        <w:tabs>
          <w:tab w:val="left" w:pos="426"/>
        </w:tabs>
        <w:ind w:left="426" w:hanging="426"/>
        <w:rPr>
          <w:rFonts w:ascii="Arial" w:hAnsi="Arial" w:cs="Arial"/>
        </w:rPr>
      </w:pPr>
      <w:r w:rsidRPr="00982899">
        <w:rPr>
          <w:rFonts w:ascii="Arial" w:hAnsi="Arial" w:cs="Arial"/>
        </w:rPr>
        <w:t xml:space="preserve">Para elaborar la cotización de impresos en papel y/o señales accesibles, </w:t>
      </w:r>
      <w:r w:rsidR="00F42019" w:rsidRPr="00982899">
        <w:rPr>
          <w:rFonts w:ascii="Arial" w:hAnsi="Arial" w:cs="Arial"/>
        </w:rPr>
        <w:t>se pedirá al cliente remitir</w:t>
      </w:r>
      <w:r w:rsidR="002C1697" w:rsidRPr="00982899">
        <w:rPr>
          <w:rFonts w:ascii="Arial" w:hAnsi="Arial" w:cs="Arial"/>
        </w:rPr>
        <w:t xml:space="preserve"> los archivos en formato original editable con texto continuo (Word, </w:t>
      </w:r>
      <w:proofErr w:type="spellStart"/>
      <w:r w:rsidR="002C1697" w:rsidRPr="00982899">
        <w:rPr>
          <w:rFonts w:ascii="Arial" w:hAnsi="Arial" w:cs="Arial"/>
        </w:rPr>
        <w:t>Ilustrator</w:t>
      </w:r>
      <w:proofErr w:type="spellEnd"/>
      <w:r w:rsidR="002C1697" w:rsidRPr="00982899">
        <w:rPr>
          <w:rFonts w:ascii="Arial" w:hAnsi="Arial" w:cs="Arial"/>
        </w:rPr>
        <w:t>, InDesign o Listado de señales)</w:t>
      </w:r>
    </w:p>
    <w:p w:rsidR="009238FD" w:rsidRPr="00982899" w:rsidRDefault="009238FD" w:rsidP="009238FD">
      <w:pPr>
        <w:pStyle w:val="Prrafodelista"/>
        <w:rPr>
          <w:rFonts w:ascii="Arial" w:hAnsi="Arial" w:cs="Arial"/>
        </w:rPr>
      </w:pPr>
    </w:p>
    <w:p w:rsidR="009238FD" w:rsidRDefault="006B1507" w:rsidP="009238FD">
      <w:pPr>
        <w:numPr>
          <w:ilvl w:val="0"/>
          <w:numId w:val="7"/>
        </w:numPr>
        <w:tabs>
          <w:tab w:val="left" w:pos="426"/>
        </w:tabs>
        <w:ind w:left="426" w:hanging="426"/>
        <w:rPr>
          <w:rFonts w:ascii="Arial" w:hAnsi="Arial" w:cs="Arial"/>
        </w:rPr>
      </w:pPr>
      <w:r w:rsidRPr="00837AB7">
        <w:rPr>
          <w:rFonts w:ascii="Arial" w:hAnsi="Arial" w:cs="Arial"/>
        </w:rPr>
        <w:t>Los</w:t>
      </w:r>
      <w:r w:rsidR="009238FD" w:rsidRPr="00837AB7">
        <w:rPr>
          <w:rFonts w:ascii="Arial" w:hAnsi="Arial" w:cs="Arial"/>
        </w:rPr>
        <w:t xml:space="preserve"> precios de las cotizaciones se mantendrán por </w:t>
      </w:r>
      <w:r w:rsidRPr="00837AB7">
        <w:rPr>
          <w:rFonts w:ascii="Arial" w:hAnsi="Arial" w:cs="Arial"/>
        </w:rPr>
        <w:t>30</w:t>
      </w:r>
      <w:r w:rsidR="009238FD" w:rsidRPr="00837AB7">
        <w:rPr>
          <w:rFonts w:ascii="Arial" w:hAnsi="Arial" w:cs="Arial"/>
        </w:rPr>
        <w:t xml:space="preserve"> días </w:t>
      </w:r>
      <w:r w:rsidRPr="00837AB7">
        <w:rPr>
          <w:rFonts w:ascii="Arial" w:hAnsi="Arial" w:cs="Arial"/>
        </w:rPr>
        <w:t>hábiles</w:t>
      </w:r>
      <w:r w:rsidR="00A323C1" w:rsidRPr="00837AB7">
        <w:rPr>
          <w:rFonts w:ascii="Arial" w:hAnsi="Arial" w:cs="Arial"/>
        </w:rPr>
        <w:t xml:space="preserve"> y estos </w:t>
      </w:r>
      <w:r w:rsidR="00837AB7">
        <w:rPr>
          <w:rFonts w:ascii="Arial" w:hAnsi="Arial" w:cs="Arial"/>
        </w:rPr>
        <w:t>se cobrarán con el impuesto IVA:</w:t>
      </w:r>
    </w:p>
    <w:p w:rsidR="00837AB7" w:rsidRDefault="00837AB7" w:rsidP="00837AB7">
      <w:pPr>
        <w:jc w:val="both"/>
        <w:rPr>
          <w:rFonts w:ascii="Arial" w:hAnsi="Arial" w:cs="Arial"/>
          <w:sz w:val="22"/>
          <w:szCs w:val="22"/>
        </w:rPr>
      </w:pPr>
    </w:p>
    <w:p w:rsidR="00837AB7" w:rsidRPr="00837AB7" w:rsidRDefault="00837AB7" w:rsidP="00837AB7">
      <w:pPr>
        <w:jc w:val="both"/>
        <w:rPr>
          <w:rFonts w:ascii="Arial" w:hAnsi="Arial" w:cs="Arial"/>
          <w:sz w:val="22"/>
          <w:szCs w:val="22"/>
        </w:rPr>
      </w:pPr>
      <w:r w:rsidRPr="00837AB7">
        <w:rPr>
          <w:rFonts w:ascii="Arial" w:hAnsi="Arial" w:cs="Arial"/>
          <w:sz w:val="22"/>
          <w:szCs w:val="22"/>
        </w:rPr>
        <w:t>Generar exención del impuesto IVA a los productos que citan el artículo 424 del estatuto tributario en las siguientes posiciones arancelarias:</w:t>
      </w:r>
    </w:p>
    <w:p w:rsidR="00837AB7" w:rsidRPr="00837AB7" w:rsidRDefault="00837AB7" w:rsidP="00837AB7">
      <w:pPr>
        <w:jc w:val="both"/>
        <w:rPr>
          <w:rFonts w:ascii="Arial" w:hAnsi="Arial" w:cs="Arial"/>
          <w:sz w:val="22"/>
          <w:szCs w:val="22"/>
        </w:rPr>
      </w:pPr>
    </w:p>
    <w:p w:rsidR="00837AB7" w:rsidRPr="00837AB7" w:rsidRDefault="00837AB7" w:rsidP="00837AB7">
      <w:pPr>
        <w:pStyle w:val="Prrafodelista"/>
        <w:ind w:left="708"/>
        <w:jc w:val="both"/>
        <w:rPr>
          <w:rFonts w:ascii="Arial" w:hAnsi="Arial" w:cs="Arial"/>
          <w:sz w:val="22"/>
          <w:szCs w:val="22"/>
        </w:rPr>
      </w:pPr>
    </w:p>
    <w:p w:rsidR="00837AB7" w:rsidRPr="00837AB7" w:rsidRDefault="00837AB7" w:rsidP="00837AB7">
      <w:pPr>
        <w:pStyle w:val="Prrafodelista"/>
        <w:numPr>
          <w:ilvl w:val="0"/>
          <w:numId w:val="7"/>
        </w:numPr>
        <w:jc w:val="both"/>
        <w:rPr>
          <w:rFonts w:ascii="Arial" w:hAnsi="Arial" w:cs="Arial"/>
          <w:sz w:val="22"/>
          <w:szCs w:val="22"/>
        </w:rPr>
      </w:pPr>
      <w:r w:rsidRPr="00837AB7">
        <w:rPr>
          <w:rFonts w:ascii="Arial" w:hAnsi="Arial" w:cs="Arial"/>
          <w:sz w:val="22"/>
          <w:szCs w:val="22"/>
        </w:rPr>
        <w:t xml:space="preserve">4820: </w:t>
      </w:r>
      <w:r w:rsidRPr="00837AB7">
        <w:rPr>
          <w:rFonts w:ascii="Arial" w:hAnsi="Arial" w:cs="Arial"/>
          <w:i/>
          <w:sz w:val="22"/>
          <w:szCs w:val="22"/>
        </w:rPr>
        <w:t>“Libros registro, libros de contabilidad, talonarios ( de notas, pedidos o recibos), agendas, bloques de papel de cartas y artículos similares, cuadernos, carpetas de mesa, clasificadores, encuadernaciones (de hojas móviles u otras), carpetas y cubiertas para documentos y demás artículos escolares, de oficina o de papelería, incluso los formularios de paquetes o plegados, aunque lleven papel carbón, de papel o cartón; álbumes para muestras o para colecciones y cubiertas para libros, de papel o cartón”</w:t>
      </w:r>
    </w:p>
    <w:p w:rsidR="00837AB7" w:rsidRPr="00837AB7" w:rsidRDefault="00837AB7" w:rsidP="00837AB7">
      <w:pPr>
        <w:pStyle w:val="Prrafodelista"/>
        <w:ind w:left="708"/>
        <w:jc w:val="both"/>
        <w:rPr>
          <w:rFonts w:ascii="Arial" w:hAnsi="Arial" w:cs="Arial"/>
          <w:sz w:val="22"/>
          <w:szCs w:val="22"/>
        </w:rPr>
      </w:pPr>
    </w:p>
    <w:p w:rsidR="00837AB7" w:rsidRPr="00837AB7" w:rsidRDefault="00837AB7" w:rsidP="00837AB7">
      <w:pPr>
        <w:pStyle w:val="Prrafodelista"/>
        <w:numPr>
          <w:ilvl w:val="0"/>
          <w:numId w:val="7"/>
        </w:numPr>
        <w:jc w:val="both"/>
        <w:rPr>
          <w:rFonts w:ascii="Arial" w:hAnsi="Arial" w:cs="Arial"/>
          <w:sz w:val="22"/>
          <w:szCs w:val="22"/>
        </w:rPr>
      </w:pPr>
      <w:r w:rsidRPr="00837AB7">
        <w:rPr>
          <w:rFonts w:ascii="Arial" w:hAnsi="Arial" w:cs="Arial"/>
          <w:sz w:val="22"/>
          <w:szCs w:val="22"/>
        </w:rPr>
        <w:t>90.21: “</w:t>
      </w:r>
      <w:r w:rsidRPr="00837AB7">
        <w:rPr>
          <w:rFonts w:ascii="Arial" w:hAnsi="Arial" w:cs="Arial"/>
          <w:i/>
          <w:sz w:val="22"/>
          <w:szCs w:val="22"/>
        </w:rPr>
        <w:t>Se encontrarán excluidos y exentos del IVA “Las impresoras braille, máquinas inteligentes de lectura para ciegos, software lector de pantalla para ciegos, estereotipadoras braille, líneas braille, regletas braille, cajas aritméticas y de dibujo braille, elementos manuales o mecánicos de escritura del sistema braille, así como los bastones para ciegos, aunque estén dotados de tecnología, contenidos en esta partida arancelaria</w:t>
      </w:r>
      <w:r w:rsidRPr="00837AB7">
        <w:rPr>
          <w:rFonts w:ascii="Arial" w:hAnsi="Arial" w:cs="Arial"/>
          <w:sz w:val="22"/>
          <w:szCs w:val="22"/>
        </w:rPr>
        <w:t xml:space="preserve">”. </w:t>
      </w:r>
    </w:p>
    <w:p w:rsidR="00837AB7" w:rsidRPr="00837AB7" w:rsidRDefault="00837AB7" w:rsidP="00837AB7">
      <w:pPr>
        <w:tabs>
          <w:tab w:val="left" w:pos="426"/>
        </w:tabs>
        <w:rPr>
          <w:rFonts w:ascii="Arial" w:hAnsi="Arial" w:cs="Arial"/>
        </w:rPr>
      </w:pPr>
    </w:p>
    <w:p w:rsidR="009238FD" w:rsidRPr="00982899" w:rsidRDefault="009238FD" w:rsidP="009238FD">
      <w:pPr>
        <w:pStyle w:val="Prrafodelista"/>
        <w:rPr>
          <w:rFonts w:ascii="Arial" w:hAnsi="Arial" w:cs="Arial"/>
        </w:rPr>
      </w:pPr>
    </w:p>
    <w:p w:rsidR="000D6006" w:rsidRPr="00982899" w:rsidRDefault="000D6006" w:rsidP="000D6006">
      <w:pPr>
        <w:pStyle w:val="Prrafodelista"/>
        <w:rPr>
          <w:rFonts w:ascii="Arial" w:hAnsi="Arial" w:cs="Arial"/>
        </w:rPr>
      </w:pPr>
    </w:p>
    <w:p w:rsidR="00852C16" w:rsidRPr="00982899" w:rsidRDefault="00852C16" w:rsidP="00852C16">
      <w:pPr>
        <w:jc w:val="both"/>
        <w:rPr>
          <w:rFonts w:ascii="Arial" w:hAnsi="Arial" w:cs="Arial"/>
          <w:b/>
          <w:u w:val="single"/>
        </w:rPr>
      </w:pPr>
      <w:r w:rsidRPr="00982899">
        <w:rPr>
          <w:rFonts w:ascii="Arial" w:hAnsi="Arial" w:cs="Arial"/>
          <w:b/>
          <w:u w:val="single"/>
        </w:rPr>
        <w:t xml:space="preserve">CARACTERÍSTICAS TÉCNICAS DE PRODUCCIÓN  </w:t>
      </w:r>
    </w:p>
    <w:p w:rsidR="00852C16" w:rsidRPr="00982899" w:rsidRDefault="00852C16" w:rsidP="00852C16">
      <w:pPr>
        <w:jc w:val="both"/>
        <w:rPr>
          <w:rFonts w:ascii="Arial" w:hAnsi="Arial" w:cs="Arial"/>
        </w:rPr>
      </w:pPr>
    </w:p>
    <w:p w:rsidR="00852C16" w:rsidRPr="00982899" w:rsidRDefault="00852C16" w:rsidP="003E0E15">
      <w:pPr>
        <w:numPr>
          <w:ilvl w:val="0"/>
          <w:numId w:val="6"/>
        </w:numPr>
        <w:ind w:left="426" w:hanging="284"/>
        <w:jc w:val="both"/>
        <w:rPr>
          <w:rFonts w:ascii="Arial" w:hAnsi="Arial" w:cs="Arial"/>
        </w:rPr>
      </w:pPr>
      <w:r w:rsidRPr="00982899">
        <w:rPr>
          <w:rFonts w:ascii="Arial" w:hAnsi="Arial" w:cs="Arial"/>
        </w:rPr>
        <w:t>Las áreas máximas de impresión son:</w:t>
      </w:r>
    </w:p>
    <w:p w:rsidR="00852C16" w:rsidRPr="00982899" w:rsidRDefault="00852C16" w:rsidP="00852C16">
      <w:pPr>
        <w:pStyle w:val="Prrafodelista"/>
        <w:rPr>
          <w:rFonts w:ascii="Arial" w:hAnsi="Arial" w:cs="Arial"/>
        </w:rPr>
      </w:pPr>
    </w:p>
    <w:p w:rsidR="00852C16" w:rsidRPr="00982899" w:rsidRDefault="00852C16" w:rsidP="003E0E15">
      <w:pPr>
        <w:pStyle w:val="Prrafodelista"/>
        <w:numPr>
          <w:ilvl w:val="1"/>
          <w:numId w:val="6"/>
        </w:numPr>
        <w:rPr>
          <w:rFonts w:ascii="Arial" w:hAnsi="Arial" w:cs="Arial"/>
        </w:rPr>
      </w:pPr>
      <w:r w:rsidRPr="00982899">
        <w:rPr>
          <w:rFonts w:ascii="Arial" w:hAnsi="Arial" w:cs="Arial"/>
        </w:rPr>
        <w:t>Materiales impresos en papel: Doble carta 28 cm x 43,2 cm.</w:t>
      </w:r>
    </w:p>
    <w:p w:rsidR="00852C16" w:rsidRPr="00982899" w:rsidRDefault="00852C16" w:rsidP="003E0E15">
      <w:pPr>
        <w:pStyle w:val="Prrafodelista"/>
        <w:numPr>
          <w:ilvl w:val="1"/>
          <w:numId w:val="6"/>
        </w:numPr>
        <w:rPr>
          <w:rFonts w:ascii="Arial" w:hAnsi="Arial" w:cs="Arial"/>
        </w:rPr>
      </w:pPr>
      <w:r w:rsidRPr="00982899">
        <w:rPr>
          <w:rFonts w:ascii="Arial" w:hAnsi="Arial" w:cs="Arial"/>
        </w:rPr>
        <w:t>Señalética: 25 cm x 55 cm</w:t>
      </w:r>
    </w:p>
    <w:p w:rsidR="00852C16" w:rsidRPr="00982899" w:rsidRDefault="00852C16" w:rsidP="003E0E15">
      <w:pPr>
        <w:pStyle w:val="Prrafodelista"/>
        <w:numPr>
          <w:ilvl w:val="1"/>
          <w:numId w:val="6"/>
        </w:numPr>
        <w:jc w:val="both"/>
        <w:rPr>
          <w:rFonts w:ascii="Arial" w:hAnsi="Arial" w:cs="Arial"/>
        </w:rPr>
      </w:pPr>
      <w:r w:rsidRPr="00982899">
        <w:rPr>
          <w:rFonts w:ascii="Arial" w:hAnsi="Arial" w:cs="Arial"/>
        </w:rPr>
        <w:t xml:space="preserve">Láminas de Zinc Referencias Farmacéuticas: Carta </w:t>
      </w:r>
      <w:r w:rsidRPr="00982899">
        <w:rPr>
          <w:rFonts w:ascii="Arial" w:hAnsi="Arial" w:cs="Arial"/>
          <w:shd w:val="clear" w:color="auto" w:fill="FFFFFF"/>
        </w:rPr>
        <w:t>21.7 cm x 28 cm.</w:t>
      </w:r>
    </w:p>
    <w:p w:rsidR="00852C16" w:rsidRPr="00982899" w:rsidRDefault="00852C16" w:rsidP="00852C16">
      <w:pPr>
        <w:rPr>
          <w:rFonts w:ascii="Arial" w:hAnsi="Arial" w:cs="Arial"/>
        </w:rPr>
      </w:pPr>
    </w:p>
    <w:p w:rsidR="00852C16" w:rsidRPr="00982899" w:rsidRDefault="00852C16" w:rsidP="003E0E15">
      <w:pPr>
        <w:numPr>
          <w:ilvl w:val="0"/>
          <w:numId w:val="6"/>
        </w:numPr>
        <w:ind w:left="426" w:hanging="284"/>
        <w:jc w:val="both"/>
        <w:rPr>
          <w:rFonts w:ascii="Arial" w:hAnsi="Arial" w:cs="Arial"/>
        </w:rPr>
      </w:pPr>
      <w:r w:rsidRPr="00982899">
        <w:rPr>
          <w:rFonts w:ascii="Arial" w:hAnsi="Arial" w:cs="Arial"/>
        </w:rPr>
        <w:t>Los tipos de acabados que se ofrecen son:</w:t>
      </w:r>
    </w:p>
    <w:p w:rsidR="00852C16" w:rsidRPr="00982899" w:rsidRDefault="00852C16" w:rsidP="003E0E15">
      <w:pPr>
        <w:numPr>
          <w:ilvl w:val="1"/>
          <w:numId w:val="6"/>
        </w:numPr>
        <w:jc w:val="both"/>
        <w:rPr>
          <w:rFonts w:ascii="Arial" w:hAnsi="Arial" w:cs="Arial"/>
        </w:rPr>
      </w:pPr>
      <w:r w:rsidRPr="00982899">
        <w:rPr>
          <w:rFonts w:ascii="Arial" w:hAnsi="Arial" w:cs="Arial"/>
        </w:rPr>
        <w:t>Anillado</w:t>
      </w:r>
    </w:p>
    <w:p w:rsidR="00852C16" w:rsidRPr="00982899" w:rsidRDefault="00852C16" w:rsidP="003E0E15">
      <w:pPr>
        <w:numPr>
          <w:ilvl w:val="1"/>
          <w:numId w:val="6"/>
        </w:numPr>
        <w:jc w:val="both"/>
        <w:rPr>
          <w:rFonts w:ascii="Arial" w:hAnsi="Arial" w:cs="Arial"/>
        </w:rPr>
      </w:pPr>
      <w:r w:rsidRPr="00982899">
        <w:rPr>
          <w:rFonts w:ascii="Arial" w:hAnsi="Arial" w:cs="Arial"/>
        </w:rPr>
        <w:t>Cosido al caballete</w:t>
      </w:r>
    </w:p>
    <w:p w:rsidR="00852C16" w:rsidRPr="00982899" w:rsidRDefault="00852C16" w:rsidP="003E0E15">
      <w:pPr>
        <w:numPr>
          <w:ilvl w:val="1"/>
          <w:numId w:val="6"/>
        </w:numPr>
        <w:jc w:val="both"/>
        <w:rPr>
          <w:rFonts w:ascii="Arial" w:hAnsi="Arial" w:cs="Arial"/>
        </w:rPr>
      </w:pPr>
      <w:r w:rsidRPr="00982899">
        <w:rPr>
          <w:rFonts w:ascii="Arial" w:hAnsi="Arial" w:cs="Arial"/>
        </w:rPr>
        <w:t>Encolado</w:t>
      </w:r>
    </w:p>
    <w:p w:rsidR="00852C16" w:rsidRPr="00982899" w:rsidRDefault="00852C16" w:rsidP="003E0E15">
      <w:pPr>
        <w:numPr>
          <w:ilvl w:val="1"/>
          <w:numId w:val="6"/>
        </w:numPr>
        <w:jc w:val="both"/>
        <w:rPr>
          <w:rFonts w:ascii="Arial" w:hAnsi="Arial" w:cs="Arial"/>
          <w:b/>
        </w:rPr>
      </w:pPr>
      <w:r w:rsidRPr="00982899">
        <w:rPr>
          <w:rFonts w:ascii="Arial" w:hAnsi="Arial" w:cs="Arial"/>
        </w:rPr>
        <w:t>Plegado</w:t>
      </w:r>
    </w:p>
    <w:p w:rsidR="00B87357" w:rsidRPr="00982899" w:rsidRDefault="00B87357" w:rsidP="00B87357">
      <w:pPr>
        <w:jc w:val="both"/>
        <w:rPr>
          <w:rFonts w:ascii="Arial" w:hAnsi="Arial" w:cs="Arial"/>
        </w:rPr>
      </w:pPr>
    </w:p>
    <w:p w:rsidR="0029719A" w:rsidRPr="00982899" w:rsidRDefault="0029719A" w:rsidP="0029719A">
      <w:pPr>
        <w:jc w:val="both"/>
        <w:rPr>
          <w:rFonts w:ascii="Arial" w:hAnsi="Arial" w:cs="Arial"/>
          <w:b/>
          <w:u w:val="single"/>
        </w:rPr>
      </w:pPr>
      <w:r w:rsidRPr="00982899">
        <w:rPr>
          <w:rFonts w:ascii="Arial" w:hAnsi="Arial" w:cs="Arial"/>
          <w:b/>
          <w:u w:val="single"/>
        </w:rPr>
        <w:t>PRODUCCIÓN</w:t>
      </w:r>
    </w:p>
    <w:p w:rsidR="007213F8" w:rsidRPr="00982899" w:rsidRDefault="007213F8" w:rsidP="0029719A">
      <w:pPr>
        <w:jc w:val="both"/>
        <w:rPr>
          <w:rFonts w:ascii="Arial" w:hAnsi="Arial" w:cs="Arial"/>
        </w:rPr>
      </w:pPr>
    </w:p>
    <w:p w:rsidR="007213F8" w:rsidRPr="00982899" w:rsidRDefault="007213F8" w:rsidP="00B13662">
      <w:pPr>
        <w:numPr>
          <w:ilvl w:val="0"/>
          <w:numId w:val="6"/>
        </w:numPr>
        <w:ind w:left="426" w:hanging="284"/>
        <w:jc w:val="both"/>
        <w:rPr>
          <w:rFonts w:ascii="Arial" w:hAnsi="Arial" w:cs="Arial"/>
        </w:rPr>
      </w:pPr>
      <w:r w:rsidRPr="00982899">
        <w:rPr>
          <w:rFonts w:ascii="Arial" w:hAnsi="Arial" w:cs="Arial"/>
        </w:rPr>
        <w:t xml:space="preserve">El uso y manipulación de maquinaria y dispositivos de la Imprenta, únicamente será realizada por los operarios calificados; si se presenta alguna excepción debe ser autorizado por el </w:t>
      </w:r>
      <w:r w:rsidR="00783145" w:rsidRPr="00982899">
        <w:rPr>
          <w:rFonts w:ascii="Arial" w:hAnsi="Arial" w:cs="Arial"/>
        </w:rPr>
        <w:t>subdirector</w:t>
      </w:r>
      <w:r w:rsidRPr="00982899">
        <w:rPr>
          <w:rFonts w:ascii="Arial" w:hAnsi="Arial" w:cs="Arial"/>
        </w:rPr>
        <w:t xml:space="preserve"> del INCI</w:t>
      </w:r>
      <w:r w:rsidR="00B67CA7" w:rsidRPr="00982899">
        <w:rPr>
          <w:rFonts w:ascii="Arial" w:hAnsi="Arial" w:cs="Arial"/>
        </w:rPr>
        <w:t xml:space="preserve">, a través de </w:t>
      </w:r>
      <w:r w:rsidR="00F43A7D" w:rsidRPr="00982899">
        <w:rPr>
          <w:rFonts w:ascii="Arial" w:hAnsi="Arial" w:cs="Arial"/>
        </w:rPr>
        <w:t>correo</w:t>
      </w:r>
      <w:r w:rsidR="00DE35FA" w:rsidRPr="00982899">
        <w:rPr>
          <w:rFonts w:ascii="Arial" w:hAnsi="Arial" w:cs="Arial"/>
        </w:rPr>
        <w:t xml:space="preserve"> e</w:t>
      </w:r>
      <w:r w:rsidR="00B67CA7" w:rsidRPr="00982899">
        <w:rPr>
          <w:rFonts w:ascii="Arial" w:hAnsi="Arial" w:cs="Arial"/>
        </w:rPr>
        <w:t>l</w:t>
      </w:r>
      <w:r w:rsidR="00DE35FA" w:rsidRPr="00982899">
        <w:rPr>
          <w:rFonts w:ascii="Arial" w:hAnsi="Arial" w:cs="Arial"/>
        </w:rPr>
        <w:t>ectrónico</w:t>
      </w:r>
      <w:r w:rsidR="00B67CA7" w:rsidRPr="00982899">
        <w:rPr>
          <w:rFonts w:ascii="Arial" w:hAnsi="Arial" w:cs="Arial"/>
        </w:rPr>
        <w:t>.</w:t>
      </w:r>
    </w:p>
    <w:p w:rsidR="007213F8" w:rsidRPr="00982899" w:rsidRDefault="007213F8" w:rsidP="007213F8">
      <w:pPr>
        <w:jc w:val="both"/>
        <w:rPr>
          <w:rFonts w:ascii="Arial" w:hAnsi="Arial" w:cs="Arial"/>
        </w:rPr>
      </w:pPr>
    </w:p>
    <w:p w:rsidR="007213F8" w:rsidRPr="00982899" w:rsidRDefault="007213F8" w:rsidP="003E0E15">
      <w:pPr>
        <w:numPr>
          <w:ilvl w:val="0"/>
          <w:numId w:val="6"/>
        </w:numPr>
        <w:ind w:left="426" w:hanging="284"/>
        <w:jc w:val="both"/>
        <w:rPr>
          <w:rFonts w:ascii="Arial" w:hAnsi="Arial" w:cs="Arial"/>
        </w:rPr>
      </w:pPr>
      <w:r w:rsidRPr="00982899">
        <w:rPr>
          <w:rFonts w:ascii="Arial" w:hAnsi="Arial" w:cs="Arial"/>
        </w:rPr>
        <w:t>La transcripción a braille de los textos solicitados se realizará fiel copia del original sin alterar el contenido de los archivos suministrados por e</w:t>
      </w:r>
      <w:r w:rsidR="00224666" w:rsidRPr="00982899">
        <w:rPr>
          <w:rFonts w:ascii="Arial" w:hAnsi="Arial" w:cs="Arial"/>
        </w:rPr>
        <w:t>l cliente (interno y/o externo), si se</w:t>
      </w:r>
      <w:r w:rsidR="00A11149" w:rsidRPr="00982899">
        <w:rPr>
          <w:rFonts w:ascii="Arial" w:hAnsi="Arial" w:cs="Arial"/>
        </w:rPr>
        <w:t xml:space="preserve"> </w:t>
      </w:r>
      <w:r w:rsidR="00224666" w:rsidRPr="00982899">
        <w:rPr>
          <w:rFonts w:ascii="Arial" w:hAnsi="Arial" w:cs="Arial"/>
        </w:rPr>
        <w:t>pres</w:t>
      </w:r>
      <w:r w:rsidR="00A11149" w:rsidRPr="00982899">
        <w:rPr>
          <w:rFonts w:ascii="Arial" w:hAnsi="Arial" w:cs="Arial"/>
        </w:rPr>
        <w:t>e</w:t>
      </w:r>
      <w:r w:rsidR="00224666" w:rsidRPr="00982899">
        <w:rPr>
          <w:rFonts w:ascii="Arial" w:hAnsi="Arial" w:cs="Arial"/>
        </w:rPr>
        <w:t xml:space="preserve">ntan errores de ortografía se le debe notificar al cliente para </w:t>
      </w:r>
      <w:r w:rsidR="00A11149" w:rsidRPr="00982899">
        <w:rPr>
          <w:rFonts w:ascii="Arial" w:hAnsi="Arial" w:cs="Arial"/>
        </w:rPr>
        <w:t>la correspondiente corrección.</w:t>
      </w:r>
    </w:p>
    <w:p w:rsidR="007213F8" w:rsidRPr="00982899" w:rsidRDefault="007213F8" w:rsidP="007213F8">
      <w:pPr>
        <w:jc w:val="both"/>
        <w:rPr>
          <w:rFonts w:ascii="Arial" w:hAnsi="Arial" w:cs="Arial"/>
        </w:rPr>
      </w:pPr>
    </w:p>
    <w:p w:rsidR="007213F8" w:rsidRPr="00982899" w:rsidRDefault="007213F8" w:rsidP="003E0E15">
      <w:pPr>
        <w:numPr>
          <w:ilvl w:val="0"/>
          <w:numId w:val="6"/>
        </w:numPr>
        <w:ind w:left="426" w:hanging="284"/>
        <w:jc w:val="both"/>
        <w:rPr>
          <w:rFonts w:ascii="Arial" w:hAnsi="Arial" w:cs="Arial"/>
        </w:rPr>
      </w:pPr>
      <w:r w:rsidRPr="00982899">
        <w:rPr>
          <w:rFonts w:ascii="Arial" w:hAnsi="Arial" w:cs="Arial"/>
        </w:rPr>
        <w:t>La producción mínima de documentos impresos en papel (Libros, volantes, cartillas, folletos, entre otros) es mínimo de cinco (5) ejemplares.</w:t>
      </w:r>
    </w:p>
    <w:p w:rsidR="007213F8" w:rsidRPr="00982899" w:rsidRDefault="007213F8" w:rsidP="007213F8">
      <w:pPr>
        <w:jc w:val="both"/>
        <w:rPr>
          <w:rFonts w:ascii="Arial" w:hAnsi="Arial" w:cs="Arial"/>
        </w:rPr>
      </w:pPr>
    </w:p>
    <w:p w:rsidR="003B03DB" w:rsidRPr="00982899" w:rsidRDefault="007213F8" w:rsidP="003E0E15">
      <w:pPr>
        <w:numPr>
          <w:ilvl w:val="0"/>
          <w:numId w:val="6"/>
        </w:numPr>
        <w:ind w:left="426" w:hanging="284"/>
        <w:jc w:val="both"/>
        <w:rPr>
          <w:rFonts w:ascii="Arial" w:hAnsi="Arial" w:cs="Arial"/>
        </w:rPr>
      </w:pPr>
      <w:r w:rsidRPr="00982899">
        <w:rPr>
          <w:rFonts w:ascii="Arial" w:hAnsi="Arial" w:cs="Arial"/>
        </w:rPr>
        <w:lastRenderedPageBreak/>
        <w:t xml:space="preserve">Para la producción de documentos impresos en papel se establecerá una </w:t>
      </w:r>
      <w:r w:rsidR="00B47002" w:rsidRPr="00982899">
        <w:rPr>
          <w:rFonts w:ascii="Arial" w:hAnsi="Arial" w:cs="Arial"/>
        </w:rPr>
        <w:t>maculatura</w:t>
      </w:r>
      <w:r w:rsidRPr="00982899">
        <w:rPr>
          <w:rFonts w:ascii="Arial" w:hAnsi="Arial" w:cs="Arial"/>
        </w:rPr>
        <w:t xml:space="preserve"> </w:t>
      </w:r>
      <w:r w:rsidR="00A11149" w:rsidRPr="00982899">
        <w:rPr>
          <w:rFonts w:ascii="Arial" w:hAnsi="Arial" w:cs="Arial"/>
        </w:rPr>
        <w:t>de sobrante</w:t>
      </w:r>
      <w:r w:rsidR="00922146" w:rsidRPr="00982899">
        <w:rPr>
          <w:rFonts w:ascii="Arial" w:hAnsi="Arial" w:cs="Arial"/>
        </w:rPr>
        <w:t xml:space="preserve"> de </w:t>
      </w:r>
      <w:r w:rsidR="005F176B" w:rsidRPr="00982899">
        <w:rPr>
          <w:rFonts w:ascii="Arial" w:hAnsi="Arial" w:cs="Arial"/>
        </w:rPr>
        <w:t xml:space="preserve">sustratos </w:t>
      </w:r>
      <w:r w:rsidRPr="00982899">
        <w:rPr>
          <w:rFonts w:ascii="Arial" w:hAnsi="Arial" w:cs="Arial"/>
        </w:rPr>
        <w:t>adicional al nú</w:t>
      </w:r>
      <w:r w:rsidR="007676A4" w:rsidRPr="00982899">
        <w:rPr>
          <w:rFonts w:ascii="Arial" w:hAnsi="Arial" w:cs="Arial"/>
        </w:rPr>
        <w:t>mero de unidades requerido</w:t>
      </w:r>
      <w:r w:rsidR="00894F6A" w:rsidRPr="00982899">
        <w:rPr>
          <w:rFonts w:ascii="Arial" w:hAnsi="Arial" w:cs="Arial"/>
        </w:rPr>
        <w:t>,</w:t>
      </w:r>
      <w:r w:rsidR="007676A4" w:rsidRPr="00982899">
        <w:rPr>
          <w:rFonts w:ascii="Arial" w:hAnsi="Arial" w:cs="Arial"/>
        </w:rPr>
        <w:t xml:space="preserve"> para completar tres unidades adicionales.</w:t>
      </w:r>
    </w:p>
    <w:p w:rsidR="00A11149" w:rsidRPr="00982899" w:rsidRDefault="00A11149" w:rsidP="00A11149">
      <w:pPr>
        <w:pStyle w:val="Prrafodelista"/>
        <w:rPr>
          <w:rFonts w:ascii="Arial" w:hAnsi="Arial" w:cs="Arial"/>
          <w:highlight w:val="cyan"/>
        </w:rPr>
      </w:pPr>
    </w:p>
    <w:p w:rsidR="00B92680" w:rsidRPr="00982899" w:rsidRDefault="00926C73" w:rsidP="00B92680">
      <w:pPr>
        <w:numPr>
          <w:ilvl w:val="0"/>
          <w:numId w:val="6"/>
        </w:numPr>
        <w:ind w:left="426" w:hanging="284"/>
        <w:jc w:val="both"/>
        <w:rPr>
          <w:rFonts w:ascii="Arial" w:hAnsi="Arial" w:cs="Arial"/>
          <w:b/>
          <w:u w:val="single"/>
        </w:rPr>
      </w:pPr>
      <w:r w:rsidRPr="00982899">
        <w:rPr>
          <w:rFonts w:ascii="Arial" w:hAnsi="Arial" w:cs="Arial"/>
        </w:rPr>
        <w:t>Todas las actividades realizadas</w:t>
      </w:r>
      <w:r w:rsidR="007213F8" w:rsidRPr="00982899">
        <w:rPr>
          <w:rFonts w:ascii="Arial" w:hAnsi="Arial" w:cs="Arial"/>
        </w:rPr>
        <w:t xml:space="preserve"> por los operarios se registrarán en el </w:t>
      </w:r>
      <w:r w:rsidR="004A634E" w:rsidRPr="00982899">
        <w:rPr>
          <w:rFonts w:ascii="Arial" w:hAnsi="Arial" w:cs="Arial"/>
          <w:i/>
          <w:iCs/>
        </w:rPr>
        <w:t xml:space="preserve">software integral de gestión empresarial, </w:t>
      </w:r>
      <w:proofErr w:type="spellStart"/>
      <w:r w:rsidR="004A634E" w:rsidRPr="00982899">
        <w:rPr>
          <w:rFonts w:ascii="Arial" w:hAnsi="Arial" w:cs="Arial"/>
          <w:i/>
          <w:iCs/>
        </w:rPr>
        <w:t>Ineditto</w:t>
      </w:r>
      <w:proofErr w:type="spellEnd"/>
      <w:r w:rsidR="00A23466" w:rsidRPr="00982899">
        <w:rPr>
          <w:rFonts w:ascii="Arial" w:hAnsi="Arial" w:cs="Arial"/>
          <w:i/>
          <w:iCs/>
        </w:rPr>
        <w:t xml:space="preserve"> </w:t>
      </w:r>
      <w:r w:rsidR="00DE35FA" w:rsidRPr="00982899">
        <w:rPr>
          <w:rFonts w:ascii="Arial" w:hAnsi="Arial" w:cs="Arial"/>
          <w:i/>
          <w:iCs/>
        </w:rPr>
        <w:t xml:space="preserve"> </w:t>
      </w:r>
      <w:r w:rsidR="005B24AB" w:rsidRPr="00982899">
        <w:rPr>
          <w:rFonts w:ascii="Arial" w:hAnsi="Arial" w:cs="Arial"/>
          <w:i/>
          <w:iCs/>
        </w:rPr>
        <w:t xml:space="preserve"> </w:t>
      </w:r>
    </w:p>
    <w:p w:rsidR="00B92680" w:rsidRPr="00982899" w:rsidRDefault="00B92680" w:rsidP="00B92680">
      <w:pPr>
        <w:pStyle w:val="Prrafodelista"/>
        <w:rPr>
          <w:rFonts w:ascii="Arial" w:hAnsi="Arial" w:cs="Arial"/>
          <w:b/>
          <w:u w:val="single"/>
        </w:rPr>
      </w:pPr>
    </w:p>
    <w:p w:rsidR="00852C16" w:rsidRPr="00982899" w:rsidRDefault="00852C16" w:rsidP="00B92680">
      <w:pPr>
        <w:jc w:val="both"/>
        <w:rPr>
          <w:rFonts w:ascii="Arial" w:hAnsi="Arial" w:cs="Arial"/>
          <w:b/>
          <w:u w:val="single"/>
        </w:rPr>
      </w:pPr>
      <w:r w:rsidRPr="00982899">
        <w:rPr>
          <w:rFonts w:ascii="Arial" w:hAnsi="Arial" w:cs="Arial"/>
          <w:b/>
          <w:u w:val="single"/>
        </w:rPr>
        <w:t>PRUEBA DE IMPRESIÓN</w:t>
      </w:r>
    </w:p>
    <w:p w:rsidR="00852C16" w:rsidRPr="00982899" w:rsidRDefault="00852C16" w:rsidP="00852C16">
      <w:pPr>
        <w:jc w:val="both"/>
        <w:rPr>
          <w:rFonts w:ascii="Arial" w:hAnsi="Arial" w:cs="Arial"/>
        </w:rPr>
      </w:pPr>
    </w:p>
    <w:p w:rsidR="00852C16" w:rsidRPr="00982899" w:rsidRDefault="00852C16" w:rsidP="003E0E15">
      <w:pPr>
        <w:numPr>
          <w:ilvl w:val="0"/>
          <w:numId w:val="6"/>
        </w:numPr>
        <w:ind w:left="426" w:hanging="284"/>
        <w:jc w:val="both"/>
        <w:rPr>
          <w:rFonts w:ascii="Arial" w:hAnsi="Arial" w:cs="Arial"/>
        </w:rPr>
      </w:pPr>
      <w:r w:rsidRPr="00982899">
        <w:rPr>
          <w:rFonts w:ascii="Arial" w:hAnsi="Arial" w:cs="Arial"/>
        </w:rPr>
        <w:t xml:space="preserve">Elaboración de prueba de impresión (Sherpa o machote): Se realizará una muestra previa a la producción para aprobación por parte del cliente (externo o interno) fiel copia de los textos originales, sin valor comercial de acuerdo </w:t>
      </w:r>
      <w:r w:rsidR="00A22348" w:rsidRPr="00982899">
        <w:rPr>
          <w:rFonts w:ascii="Arial" w:hAnsi="Arial" w:cs="Arial"/>
        </w:rPr>
        <w:t xml:space="preserve">con </w:t>
      </w:r>
      <w:r w:rsidRPr="00982899">
        <w:rPr>
          <w:rFonts w:ascii="Arial" w:hAnsi="Arial" w:cs="Arial"/>
        </w:rPr>
        <w:t>lo siguiente:</w:t>
      </w:r>
    </w:p>
    <w:p w:rsidR="00852C16" w:rsidRPr="00982899" w:rsidRDefault="00852C16" w:rsidP="00852C16">
      <w:pPr>
        <w:ind w:left="1440"/>
        <w:jc w:val="both"/>
        <w:rPr>
          <w:rFonts w:ascii="Arial" w:hAnsi="Arial" w:cs="Arial"/>
        </w:rPr>
      </w:pPr>
    </w:p>
    <w:p w:rsidR="001836E2" w:rsidRPr="00982899" w:rsidRDefault="00852C16" w:rsidP="00B13662">
      <w:pPr>
        <w:numPr>
          <w:ilvl w:val="1"/>
          <w:numId w:val="6"/>
        </w:numPr>
        <w:jc w:val="both"/>
        <w:rPr>
          <w:rFonts w:ascii="Arial" w:hAnsi="Arial" w:cs="Arial"/>
        </w:rPr>
      </w:pPr>
      <w:r w:rsidRPr="00982899">
        <w:rPr>
          <w:rFonts w:ascii="Arial" w:hAnsi="Arial" w:cs="Arial"/>
        </w:rPr>
        <w:t>Materiales impresos en papel: Se elaborará la prueba de impresión para producciones mayores de 50 ejemplares del mismo ítem. La impresión en braille de este documento estará validada por la persona encargada de revisar el braille en la Imprenta Nacional para Ciegos.</w:t>
      </w:r>
      <w:r w:rsidR="00017DE4" w:rsidRPr="00982899">
        <w:rPr>
          <w:rFonts w:ascii="Arial" w:hAnsi="Arial" w:cs="Arial"/>
        </w:rPr>
        <w:t xml:space="preserve"> </w:t>
      </w:r>
    </w:p>
    <w:p w:rsidR="00852C16" w:rsidRPr="00982899" w:rsidRDefault="00852C16" w:rsidP="00B13662">
      <w:pPr>
        <w:numPr>
          <w:ilvl w:val="1"/>
          <w:numId w:val="6"/>
        </w:numPr>
        <w:jc w:val="both"/>
        <w:rPr>
          <w:rFonts w:ascii="Arial" w:hAnsi="Arial" w:cs="Arial"/>
        </w:rPr>
      </w:pPr>
      <w:r w:rsidRPr="00982899">
        <w:rPr>
          <w:rFonts w:ascii="Arial" w:hAnsi="Arial" w:cs="Arial"/>
        </w:rPr>
        <w:t xml:space="preserve">Se imprimirá un solo ejemplar para la revisión y aprobación por parte del cliente, en caso de que esta sherpa no sea aprobada y requiera algún tipo de cambio o ajuste se imprimirá únicamente otro ejemplar para la última revisión. </w:t>
      </w:r>
      <w:r w:rsidR="006109CE" w:rsidRPr="00982899">
        <w:rPr>
          <w:rFonts w:ascii="Arial" w:hAnsi="Arial" w:cs="Arial"/>
        </w:rPr>
        <w:t xml:space="preserve"> En caso de persistir los cambios, las pruebas se realizarán de manera virtual hasta su aprobación final.</w:t>
      </w:r>
    </w:p>
    <w:p w:rsidR="00852C16" w:rsidRPr="00982899" w:rsidRDefault="00852C16" w:rsidP="003E0E15">
      <w:pPr>
        <w:numPr>
          <w:ilvl w:val="1"/>
          <w:numId w:val="6"/>
        </w:numPr>
        <w:jc w:val="both"/>
        <w:rPr>
          <w:rFonts w:ascii="Arial" w:hAnsi="Arial" w:cs="Arial"/>
        </w:rPr>
      </w:pPr>
      <w:r w:rsidRPr="00982899">
        <w:rPr>
          <w:rFonts w:ascii="Arial" w:hAnsi="Arial" w:cs="Arial"/>
        </w:rPr>
        <w:t>Señalética:</w:t>
      </w:r>
      <w:r w:rsidRPr="00982899">
        <w:t xml:space="preserve"> </w:t>
      </w:r>
      <w:r w:rsidRPr="00982899">
        <w:rPr>
          <w:rFonts w:ascii="Arial" w:hAnsi="Arial" w:cs="Arial"/>
        </w:rPr>
        <w:t>No se elaborará prueba de impresión física.</w:t>
      </w:r>
      <w:r w:rsidR="00E258C3" w:rsidRPr="00982899">
        <w:rPr>
          <w:rFonts w:ascii="Arial" w:hAnsi="Arial" w:cs="Arial"/>
        </w:rPr>
        <w:t xml:space="preserve"> </w:t>
      </w:r>
      <w:r w:rsidR="006109CE" w:rsidRPr="00982899">
        <w:rPr>
          <w:rFonts w:ascii="Arial" w:hAnsi="Arial" w:cs="Arial"/>
        </w:rPr>
        <w:t xml:space="preserve">Se pueden realizar montajes virtuales para aprobación del cliente. </w:t>
      </w:r>
    </w:p>
    <w:p w:rsidR="00852C16" w:rsidRPr="00982899" w:rsidRDefault="00852C16" w:rsidP="003E0E15">
      <w:pPr>
        <w:numPr>
          <w:ilvl w:val="1"/>
          <w:numId w:val="6"/>
        </w:numPr>
        <w:jc w:val="both"/>
        <w:rPr>
          <w:rFonts w:ascii="Arial" w:hAnsi="Arial" w:cs="Arial"/>
        </w:rPr>
      </w:pPr>
      <w:r w:rsidRPr="00982899">
        <w:rPr>
          <w:rFonts w:ascii="Arial" w:hAnsi="Arial" w:cs="Arial"/>
        </w:rPr>
        <w:t xml:space="preserve">Láminas de Zinc Referencias Farmacéuticas: Se realizará montaje virtual en el </w:t>
      </w:r>
      <w:r w:rsidRPr="00982899">
        <w:rPr>
          <w:rFonts w:ascii="Arial" w:hAnsi="Arial" w:cs="Arial"/>
          <w:i/>
          <w:iCs/>
        </w:rPr>
        <w:t xml:space="preserve">Formato Transcripción Braille </w:t>
      </w:r>
      <w:r w:rsidRPr="00982899">
        <w:rPr>
          <w:rFonts w:ascii="Arial" w:hAnsi="Arial" w:cs="Arial"/>
        </w:rPr>
        <w:t>para aprobación por parte del cliente.</w:t>
      </w:r>
    </w:p>
    <w:p w:rsidR="00852C16" w:rsidRPr="00982899" w:rsidRDefault="00852C16" w:rsidP="00852C16">
      <w:pPr>
        <w:jc w:val="both"/>
        <w:rPr>
          <w:rFonts w:ascii="Arial" w:hAnsi="Arial" w:cs="Arial"/>
        </w:rPr>
      </w:pPr>
    </w:p>
    <w:p w:rsidR="00852C16" w:rsidRPr="00982899" w:rsidRDefault="00852C16" w:rsidP="003E0E15">
      <w:pPr>
        <w:numPr>
          <w:ilvl w:val="0"/>
          <w:numId w:val="6"/>
        </w:numPr>
        <w:ind w:left="426" w:hanging="284"/>
        <w:jc w:val="both"/>
        <w:rPr>
          <w:rFonts w:ascii="Arial" w:hAnsi="Arial" w:cs="Arial"/>
        </w:rPr>
      </w:pPr>
      <w:r w:rsidRPr="00982899">
        <w:rPr>
          <w:rFonts w:ascii="Arial" w:hAnsi="Arial" w:cs="Arial"/>
        </w:rPr>
        <w:t xml:space="preserve">Aprobación de prueba de impresión: El cliente debe remitir (física o </w:t>
      </w:r>
      <w:r w:rsidR="00A23466" w:rsidRPr="00982899">
        <w:rPr>
          <w:rFonts w:ascii="Arial" w:hAnsi="Arial" w:cs="Arial"/>
        </w:rPr>
        <w:t>por correo</w:t>
      </w:r>
      <w:r w:rsidRPr="00982899">
        <w:rPr>
          <w:rFonts w:ascii="Arial" w:hAnsi="Arial" w:cs="Arial"/>
        </w:rPr>
        <w:t>) la aprobación firmada de la prueba de impresión para el inicio de la producción.</w:t>
      </w:r>
    </w:p>
    <w:p w:rsidR="004A6645" w:rsidRPr="00982899" w:rsidRDefault="004A6645" w:rsidP="004A6645">
      <w:pPr>
        <w:jc w:val="both"/>
        <w:rPr>
          <w:rFonts w:ascii="Arial" w:hAnsi="Arial" w:cs="Arial"/>
        </w:rPr>
      </w:pPr>
    </w:p>
    <w:p w:rsidR="00852C16" w:rsidRPr="00982899" w:rsidRDefault="00852C16" w:rsidP="004A6645">
      <w:pPr>
        <w:jc w:val="both"/>
        <w:rPr>
          <w:rFonts w:ascii="Arial" w:hAnsi="Arial" w:cs="Arial"/>
        </w:rPr>
      </w:pPr>
    </w:p>
    <w:p w:rsidR="007213F8" w:rsidRPr="00982899" w:rsidRDefault="007213F8" w:rsidP="004A6645">
      <w:pPr>
        <w:jc w:val="both"/>
        <w:rPr>
          <w:rFonts w:ascii="Arial" w:hAnsi="Arial" w:cs="Arial"/>
          <w:b/>
          <w:u w:val="single"/>
        </w:rPr>
      </w:pPr>
      <w:r w:rsidRPr="00982899">
        <w:rPr>
          <w:rFonts w:ascii="Arial" w:hAnsi="Arial" w:cs="Arial"/>
          <w:b/>
          <w:u w:val="single"/>
        </w:rPr>
        <w:t>ORDEN DE PRODUCCIÓN</w:t>
      </w:r>
    </w:p>
    <w:p w:rsidR="007213F8" w:rsidRPr="00982899" w:rsidRDefault="007213F8" w:rsidP="007213F8">
      <w:pPr>
        <w:pStyle w:val="Prrafodelista"/>
        <w:jc w:val="both"/>
        <w:rPr>
          <w:rFonts w:ascii="Arial" w:hAnsi="Arial" w:cs="Arial"/>
        </w:rPr>
      </w:pPr>
    </w:p>
    <w:p w:rsidR="007213F8" w:rsidRPr="00982899" w:rsidRDefault="007213F8" w:rsidP="003E0E15">
      <w:pPr>
        <w:numPr>
          <w:ilvl w:val="0"/>
          <w:numId w:val="6"/>
        </w:numPr>
        <w:ind w:left="426" w:hanging="284"/>
        <w:jc w:val="both"/>
        <w:rPr>
          <w:rFonts w:ascii="Arial" w:hAnsi="Arial" w:cs="Arial"/>
        </w:rPr>
      </w:pPr>
      <w:r w:rsidRPr="00982899">
        <w:rPr>
          <w:rFonts w:ascii="Arial" w:hAnsi="Arial" w:cs="Arial"/>
        </w:rPr>
        <w:t>Para dar apertura a la orden de producción, se requiere</w:t>
      </w:r>
      <w:r w:rsidR="004B5B2C" w:rsidRPr="00982899">
        <w:rPr>
          <w:rFonts w:ascii="Arial" w:hAnsi="Arial" w:cs="Arial"/>
        </w:rPr>
        <w:t xml:space="preserve"> la siguiente documentación</w:t>
      </w:r>
      <w:r w:rsidRPr="00982899">
        <w:rPr>
          <w:rFonts w:ascii="Arial" w:hAnsi="Arial" w:cs="Arial"/>
        </w:rPr>
        <w:t>:</w:t>
      </w:r>
    </w:p>
    <w:p w:rsidR="007213F8" w:rsidRPr="00982899" w:rsidRDefault="007213F8" w:rsidP="007213F8">
      <w:pPr>
        <w:pStyle w:val="Prrafodelista"/>
        <w:rPr>
          <w:rFonts w:ascii="Arial" w:hAnsi="Arial" w:cs="Arial"/>
        </w:rPr>
      </w:pPr>
    </w:p>
    <w:p w:rsidR="00E258C3" w:rsidRPr="00982899" w:rsidRDefault="007213F8" w:rsidP="006109CE">
      <w:pPr>
        <w:numPr>
          <w:ilvl w:val="1"/>
          <w:numId w:val="6"/>
        </w:numPr>
        <w:jc w:val="both"/>
        <w:rPr>
          <w:rFonts w:ascii="Arial" w:hAnsi="Arial" w:cs="Arial"/>
        </w:rPr>
      </w:pPr>
      <w:r w:rsidRPr="00982899">
        <w:rPr>
          <w:rFonts w:ascii="Arial" w:hAnsi="Arial" w:cs="Arial"/>
        </w:rPr>
        <w:t>Cliente Externo: Cotización</w:t>
      </w:r>
      <w:r w:rsidR="003E76A1" w:rsidRPr="00982899">
        <w:rPr>
          <w:rFonts w:ascii="Arial" w:hAnsi="Arial" w:cs="Arial"/>
        </w:rPr>
        <w:t xml:space="preserve"> aprobada</w:t>
      </w:r>
      <w:r w:rsidRPr="00982899">
        <w:rPr>
          <w:rFonts w:ascii="Arial" w:hAnsi="Arial" w:cs="Arial"/>
        </w:rPr>
        <w:t xml:space="preserve">, </w:t>
      </w:r>
      <w:r w:rsidR="000D6006" w:rsidRPr="00982899">
        <w:rPr>
          <w:rFonts w:ascii="Arial" w:hAnsi="Arial" w:cs="Arial"/>
        </w:rPr>
        <w:t>c</w:t>
      </w:r>
      <w:r w:rsidRPr="00982899">
        <w:rPr>
          <w:rFonts w:ascii="Arial" w:hAnsi="Arial" w:cs="Arial"/>
        </w:rPr>
        <w:t>ontrato firmado</w:t>
      </w:r>
      <w:r w:rsidR="000D6006" w:rsidRPr="00982899">
        <w:rPr>
          <w:rFonts w:ascii="Arial" w:hAnsi="Arial" w:cs="Arial"/>
        </w:rPr>
        <w:t xml:space="preserve"> u orden de compra externa (cuando</w:t>
      </w:r>
      <w:r w:rsidR="007676A4" w:rsidRPr="00982899">
        <w:rPr>
          <w:rFonts w:ascii="Arial" w:hAnsi="Arial" w:cs="Arial"/>
        </w:rPr>
        <w:t xml:space="preserve"> </w:t>
      </w:r>
      <w:r w:rsidR="006109CE" w:rsidRPr="00982899">
        <w:rPr>
          <w:rFonts w:ascii="Arial" w:hAnsi="Arial" w:cs="Arial"/>
        </w:rPr>
        <w:t xml:space="preserve">el cliente externo lo requiera), </w:t>
      </w:r>
      <w:r w:rsidR="00E258C3" w:rsidRPr="00982899">
        <w:rPr>
          <w:rFonts w:ascii="Arial" w:hAnsi="Arial" w:cs="Arial"/>
        </w:rPr>
        <w:t>prueba de impresión aprobada en los casos en los que aplique</w:t>
      </w:r>
      <w:r w:rsidR="006109CE" w:rsidRPr="00982899">
        <w:rPr>
          <w:rFonts w:ascii="Arial" w:hAnsi="Arial" w:cs="Arial"/>
        </w:rPr>
        <w:t xml:space="preserve"> y pago efectivo.</w:t>
      </w:r>
    </w:p>
    <w:p w:rsidR="007213F8" w:rsidRPr="00982899" w:rsidRDefault="007213F8" w:rsidP="00B13662">
      <w:pPr>
        <w:numPr>
          <w:ilvl w:val="1"/>
          <w:numId w:val="6"/>
        </w:numPr>
        <w:jc w:val="both"/>
        <w:rPr>
          <w:rFonts w:ascii="Arial" w:hAnsi="Arial" w:cs="Arial"/>
        </w:rPr>
      </w:pPr>
      <w:r w:rsidRPr="00982899">
        <w:rPr>
          <w:rFonts w:ascii="Arial" w:hAnsi="Arial" w:cs="Arial"/>
        </w:rPr>
        <w:t xml:space="preserve">Cliente Interno: Programación </w:t>
      </w:r>
      <w:r w:rsidR="004B5B2C" w:rsidRPr="00982899">
        <w:rPr>
          <w:rFonts w:ascii="Arial" w:hAnsi="Arial" w:cs="Arial"/>
        </w:rPr>
        <w:t xml:space="preserve">anual </w:t>
      </w:r>
      <w:r w:rsidRPr="00982899">
        <w:rPr>
          <w:rFonts w:ascii="Arial" w:hAnsi="Arial" w:cs="Arial"/>
        </w:rPr>
        <w:t xml:space="preserve">de producción </w:t>
      </w:r>
      <w:r w:rsidR="004B5B2C" w:rsidRPr="00982899">
        <w:rPr>
          <w:rFonts w:ascii="Arial" w:hAnsi="Arial" w:cs="Arial"/>
        </w:rPr>
        <w:t xml:space="preserve">interna </w:t>
      </w:r>
      <w:r w:rsidRPr="00982899">
        <w:rPr>
          <w:rFonts w:ascii="Arial" w:hAnsi="Arial" w:cs="Arial"/>
        </w:rPr>
        <w:t xml:space="preserve">y </w:t>
      </w:r>
      <w:r w:rsidR="00B47002" w:rsidRPr="00982899">
        <w:rPr>
          <w:rFonts w:ascii="Arial" w:hAnsi="Arial" w:cs="Arial"/>
        </w:rPr>
        <w:t xml:space="preserve">prueba de impresión </w:t>
      </w:r>
      <w:r w:rsidRPr="00982899">
        <w:rPr>
          <w:rFonts w:ascii="Arial" w:hAnsi="Arial" w:cs="Arial"/>
        </w:rPr>
        <w:t>aprobada</w:t>
      </w:r>
      <w:r w:rsidR="001836E2" w:rsidRPr="00982899">
        <w:rPr>
          <w:rFonts w:ascii="Arial" w:hAnsi="Arial" w:cs="Arial"/>
        </w:rPr>
        <w:t>.</w:t>
      </w:r>
    </w:p>
    <w:p w:rsidR="001836E2" w:rsidRPr="00982899" w:rsidRDefault="001836E2" w:rsidP="001836E2">
      <w:pPr>
        <w:ind w:left="1440"/>
        <w:jc w:val="both"/>
        <w:rPr>
          <w:rFonts w:ascii="Arial" w:hAnsi="Arial" w:cs="Arial"/>
        </w:rPr>
      </w:pPr>
    </w:p>
    <w:p w:rsidR="000D6006" w:rsidRPr="00982899" w:rsidRDefault="002969E7" w:rsidP="003E0E15">
      <w:pPr>
        <w:numPr>
          <w:ilvl w:val="0"/>
          <w:numId w:val="6"/>
        </w:numPr>
        <w:ind w:left="426"/>
        <w:jc w:val="both"/>
        <w:rPr>
          <w:rFonts w:ascii="Arial" w:hAnsi="Arial" w:cs="Arial"/>
        </w:rPr>
      </w:pPr>
      <w:r w:rsidRPr="00982899">
        <w:rPr>
          <w:rFonts w:ascii="Arial" w:hAnsi="Arial" w:cs="Arial"/>
        </w:rPr>
        <w:t>Todas las ordenes de producción internas, deben tener como soporte el formato de planeación anual de producción aprobado por el jefe del área solicitante y aceptado por el coordinador de unidades productivas.</w:t>
      </w:r>
    </w:p>
    <w:p w:rsidR="000D6006" w:rsidRPr="00982899" w:rsidRDefault="000D6006" w:rsidP="000D6006">
      <w:pPr>
        <w:jc w:val="both"/>
        <w:rPr>
          <w:rFonts w:ascii="Arial" w:hAnsi="Arial" w:cs="Arial"/>
        </w:rPr>
      </w:pPr>
    </w:p>
    <w:p w:rsidR="000D6006" w:rsidRPr="00982899" w:rsidRDefault="000D6006" w:rsidP="003E0E15">
      <w:pPr>
        <w:pStyle w:val="Prrafodelista"/>
        <w:numPr>
          <w:ilvl w:val="0"/>
          <w:numId w:val="12"/>
        </w:numPr>
        <w:jc w:val="both"/>
        <w:rPr>
          <w:rFonts w:ascii="Arial" w:hAnsi="Arial" w:cs="Arial"/>
        </w:rPr>
      </w:pPr>
      <w:r w:rsidRPr="00982899">
        <w:rPr>
          <w:rFonts w:ascii="Arial" w:hAnsi="Arial" w:cs="Arial"/>
        </w:rPr>
        <w:t xml:space="preserve">Todas las producciones que se realicen en la Imprenta Nacional para Ciegos, incluidas muestras comerciales, desarrollos de productos, prototipos o diseños para clientes externos u </w:t>
      </w:r>
      <w:r w:rsidR="00E258C3" w:rsidRPr="00982899">
        <w:rPr>
          <w:rFonts w:ascii="Arial" w:hAnsi="Arial" w:cs="Arial"/>
        </w:rPr>
        <w:t>in</w:t>
      </w:r>
      <w:r w:rsidRPr="00982899">
        <w:rPr>
          <w:rFonts w:ascii="Arial" w:hAnsi="Arial" w:cs="Arial"/>
        </w:rPr>
        <w:t xml:space="preserve">ternos deben contar con una orden de producción, </w:t>
      </w:r>
      <w:r w:rsidR="009913A9" w:rsidRPr="00982899">
        <w:rPr>
          <w:rFonts w:ascii="Arial" w:hAnsi="Arial" w:cs="Arial"/>
        </w:rPr>
        <w:t>y,</w:t>
      </w:r>
      <w:r w:rsidRPr="00982899">
        <w:rPr>
          <w:rFonts w:ascii="Arial" w:hAnsi="Arial" w:cs="Arial"/>
        </w:rPr>
        <w:t xml:space="preserve"> por ende, con los registros de tiempos</w:t>
      </w:r>
      <w:r w:rsidR="00E258C3" w:rsidRPr="00982899">
        <w:rPr>
          <w:rFonts w:ascii="Arial" w:hAnsi="Arial" w:cs="Arial"/>
        </w:rPr>
        <w:t xml:space="preserve"> de operarios</w:t>
      </w:r>
      <w:r w:rsidRPr="00982899">
        <w:rPr>
          <w:rFonts w:ascii="Arial" w:hAnsi="Arial" w:cs="Arial"/>
        </w:rPr>
        <w:t xml:space="preserve"> y consumos </w:t>
      </w:r>
      <w:r w:rsidR="00E258C3" w:rsidRPr="00982899">
        <w:rPr>
          <w:rFonts w:ascii="Arial" w:hAnsi="Arial" w:cs="Arial"/>
        </w:rPr>
        <w:t>de</w:t>
      </w:r>
      <w:r w:rsidRPr="00982899">
        <w:rPr>
          <w:rFonts w:ascii="Arial" w:hAnsi="Arial" w:cs="Arial"/>
        </w:rPr>
        <w:t xml:space="preserve"> materiales.</w:t>
      </w:r>
    </w:p>
    <w:p w:rsidR="009913A9" w:rsidRPr="00982899" w:rsidRDefault="009913A9" w:rsidP="009913A9">
      <w:pPr>
        <w:jc w:val="both"/>
        <w:rPr>
          <w:rFonts w:ascii="Arial" w:hAnsi="Arial" w:cs="Arial"/>
        </w:rPr>
      </w:pPr>
    </w:p>
    <w:p w:rsidR="009913A9" w:rsidRPr="00982899" w:rsidRDefault="009913A9" w:rsidP="003E0E15">
      <w:pPr>
        <w:pStyle w:val="Prrafodelista"/>
        <w:numPr>
          <w:ilvl w:val="0"/>
          <w:numId w:val="12"/>
        </w:numPr>
        <w:jc w:val="both"/>
        <w:rPr>
          <w:rFonts w:ascii="Arial" w:hAnsi="Arial" w:cs="Arial"/>
        </w:rPr>
      </w:pPr>
      <w:r w:rsidRPr="00982899">
        <w:rPr>
          <w:rFonts w:ascii="Arial" w:hAnsi="Arial" w:cs="Arial"/>
        </w:rPr>
        <w:t>En caso de requerirse por caso fortuito anularse una orden de producción</w:t>
      </w:r>
      <w:r w:rsidR="00451548" w:rsidRPr="00982899">
        <w:rPr>
          <w:rFonts w:ascii="Arial" w:hAnsi="Arial" w:cs="Arial"/>
        </w:rPr>
        <w:t xml:space="preserve">, </w:t>
      </w:r>
      <w:r w:rsidRPr="00982899">
        <w:rPr>
          <w:rFonts w:ascii="Arial" w:hAnsi="Arial" w:cs="Arial"/>
        </w:rPr>
        <w:t xml:space="preserve">únicamente puede realizarla el coordinador del </w:t>
      </w:r>
      <w:r w:rsidR="00FB6F2A" w:rsidRPr="00982899">
        <w:rPr>
          <w:rFonts w:ascii="Arial" w:hAnsi="Arial" w:cs="Arial"/>
        </w:rPr>
        <w:t>proceso de unidades productivas.</w:t>
      </w:r>
    </w:p>
    <w:p w:rsidR="009913A9" w:rsidRPr="00982899" w:rsidRDefault="009913A9" w:rsidP="009913A9">
      <w:pPr>
        <w:pStyle w:val="Prrafodelista"/>
        <w:rPr>
          <w:rFonts w:ascii="Arial" w:hAnsi="Arial" w:cs="Arial"/>
        </w:rPr>
      </w:pPr>
    </w:p>
    <w:p w:rsidR="00DF6C9E" w:rsidRPr="00982899" w:rsidRDefault="00DF6C9E" w:rsidP="00DF6C9E">
      <w:pPr>
        <w:pStyle w:val="Prrafodelista"/>
        <w:rPr>
          <w:rFonts w:ascii="Arial" w:hAnsi="Arial" w:cs="Arial"/>
        </w:rPr>
      </w:pPr>
    </w:p>
    <w:p w:rsidR="00852C16" w:rsidRPr="00982899" w:rsidRDefault="00852C16" w:rsidP="00852C16">
      <w:pPr>
        <w:pStyle w:val="Prrafodelista"/>
        <w:rPr>
          <w:rFonts w:ascii="Arial" w:hAnsi="Arial" w:cs="Arial"/>
        </w:rPr>
      </w:pPr>
    </w:p>
    <w:p w:rsidR="00852C16" w:rsidRPr="00982899" w:rsidRDefault="00852C16" w:rsidP="00852C16">
      <w:pPr>
        <w:jc w:val="both"/>
        <w:rPr>
          <w:rFonts w:ascii="Arial" w:hAnsi="Arial" w:cs="Arial"/>
          <w:b/>
          <w:u w:val="single"/>
        </w:rPr>
      </w:pPr>
      <w:r w:rsidRPr="00982899">
        <w:rPr>
          <w:rFonts w:ascii="Arial" w:hAnsi="Arial" w:cs="Arial"/>
          <w:b/>
          <w:u w:val="single"/>
        </w:rPr>
        <w:t>CONTROL DE CALIDAD</w:t>
      </w:r>
    </w:p>
    <w:p w:rsidR="00852C16" w:rsidRPr="00982899" w:rsidRDefault="00852C16" w:rsidP="00852C16">
      <w:pPr>
        <w:pStyle w:val="Prrafodelista"/>
        <w:rPr>
          <w:rFonts w:ascii="Arial" w:hAnsi="Arial" w:cs="Arial"/>
        </w:rPr>
      </w:pPr>
    </w:p>
    <w:p w:rsidR="00852C16" w:rsidRPr="00982899" w:rsidRDefault="00852C16" w:rsidP="003E0E15">
      <w:pPr>
        <w:numPr>
          <w:ilvl w:val="0"/>
          <w:numId w:val="6"/>
        </w:numPr>
        <w:ind w:left="426" w:hanging="284"/>
        <w:jc w:val="both"/>
        <w:rPr>
          <w:rFonts w:ascii="Arial" w:hAnsi="Arial" w:cs="Arial"/>
        </w:rPr>
      </w:pPr>
      <w:r w:rsidRPr="00982899">
        <w:rPr>
          <w:rFonts w:ascii="Arial" w:hAnsi="Arial" w:cs="Arial"/>
        </w:rPr>
        <w:t xml:space="preserve">Las etapas de revisión y verificación del producto se realizarán en cada uno de los procesos por parte del personal que participa en la producción y se registrarán en el área destinada dentro del software </w:t>
      </w:r>
      <w:proofErr w:type="spellStart"/>
      <w:r w:rsidRPr="00982899">
        <w:rPr>
          <w:rFonts w:ascii="Arial" w:hAnsi="Arial" w:cs="Arial"/>
        </w:rPr>
        <w:t>Ineditto</w:t>
      </w:r>
      <w:proofErr w:type="spellEnd"/>
      <w:r w:rsidRPr="00982899">
        <w:rPr>
          <w:rFonts w:ascii="Arial" w:hAnsi="Arial" w:cs="Arial"/>
        </w:rPr>
        <w:t>.</w:t>
      </w:r>
    </w:p>
    <w:p w:rsidR="00852C16" w:rsidRPr="00982899" w:rsidRDefault="00852C16" w:rsidP="00852C16">
      <w:pPr>
        <w:ind w:left="426"/>
        <w:jc w:val="both"/>
        <w:rPr>
          <w:rFonts w:ascii="Arial" w:hAnsi="Arial" w:cs="Arial"/>
        </w:rPr>
      </w:pPr>
    </w:p>
    <w:p w:rsidR="00852C16" w:rsidRPr="00982899" w:rsidRDefault="00852C16" w:rsidP="003E0E15">
      <w:pPr>
        <w:numPr>
          <w:ilvl w:val="0"/>
          <w:numId w:val="6"/>
        </w:numPr>
        <w:ind w:left="426" w:hanging="284"/>
        <w:jc w:val="both"/>
        <w:rPr>
          <w:rFonts w:ascii="Arial" w:hAnsi="Arial" w:cs="Arial"/>
        </w:rPr>
      </w:pPr>
      <w:r w:rsidRPr="00982899">
        <w:rPr>
          <w:rFonts w:ascii="Arial" w:hAnsi="Arial" w:cs="Arial"/>
        </w:rPr>
        <w:t xml:space="preserve">Los hallazgos de material dañado o reportes de baja calidad en productos internos o externos, se deben registrar oportunamente </w:t>
      </w:r>
      <w:r w:rsidR="00FB6F2A" w:rsidRPr="00982899">
        <w:rPr>
          <w:rFonts w:ascii="Arial" w:hAnsi="Arial" w:cs="Arial"/>
        </w:rPr>
        <w:t xml:space="preserve">en </w:t>
      </w:r>
      <w:r w:rsidR="005B1129" w:rsidRPr="00982899">
        <w:rPr>
          <w:rFonts w:ascii="Arial" w:hAnsi="Arial" w:cs="Arial"/>
        </w:rPr>
        <w:t xml:space="preserve">el formato registro salida no conforme. </w:t>
      </w:r>
    </w:p>
    <w:p w:rsidR="003D4254" w:rsidRPr="00982899" w:rsidRDefault="003D4254" w:rsidP="003D4254">
      <w:pPr>
        <w:pStyle w:val="Prrafodelista"/>
        <w:rPr>
          <w:rFonts w:ascii="Arial" w:hAnsi="Arial" w:cs="Arial"/>
        </w:rPr>
      </w:pPr>
    </w:p>
    <w:p w:rsidR="003D4254" w:rsidRDefault="00986216" w:rsidP="003E0E15">
      <w:pPr>
        <w:numPr>
          <w:ilvl w:val="0"/>
          <w:numId w:val="6"/>
        </w:numPr>
        <w:ind w:left="426" w:hanging="284"/>
        <w:jc w:val="both"/>
        <w:rPr>
          <w:rFonts w:ascii="Arial" w:hAnsi="Arial" w:cs="Arial"/>
        </w:rPr>
      </w:pPr>
      <w:r w:rsidRPr="00982899">
        <w:rPr>
          <w:rFonts w:ascii="Arial" w:hAnsi="Arial" w:cs="Arial"/>
        </w:rPr>
        <w:t>En caso de presentarse salidas no conforme sobre productos finales terminados se procederá a cumplir lo establecido en el procedimiento de productos no conformes.</w:t>
      </w:r>
    </w:p>
    <w:p w:rsidR="00837AB7" w:rsidRDefault="00837AB7" w:rsidP="00837AB7">
      <w:pPr>
        <w:pStyle w:val="Prrafodelista"/>
        <w:rPr>
          <w:rFonts w:ascii="Arial" w:hAnsi="Arial" w:cs="Arial"/>
        </w:rPr>
      </w:pPr>
    </w:p>
    <w:p w:rsidR="00837AB7" w:rsidRPr="00982899" w:rsidRDefault="00837AB7" w:rsidP="00837AB7">
      <w:pPr>
        <w:ind w:left="426"/>
        <w:jc w:val="both"/>
        <w:rPr>
          <w:rFonts w:ascii="Arial" w:hAnsi="Arial" w:cs="Arial"/>
        </w:rPr>
      </w:pPr>
    </w:p>
    <w:p w:rsidR="00852C16" w:rsidRPr="00982899" w:rsidRDefault="00852C16" w:rsidP="00852C16">
      <w:pPr>
        <w:pStyle w:val="Prrafodelista"/>
        <w:rPr>
          <w:rFonts w:ascii="Arial" w:hAnsi="Arial" w:cs="Arial"/>
        </w:rPr>
      </w:pPr>
    </w:p>
    <w:p w:rsidR="00227480" w:rsidRPr="00982899" w:rsidRDefault="00227480" w:rsidP="00227480">
      <w:pPr>
        <w:jc w:val="both"/>
        <w:rPr>
          <w:rFonts w:ascii="Arial" w:hAnsi="Arial" w:cs="Arial"/>
          <w:b/>
          <w:u w:val="single"/>
        </w:rPr>
      </w:pPr>
      <w:r w:rsidRPr="00982899">
        <w:rPr>
          <w:rFonts w:ascii="Arial" w:hAnsi="Arial" w:cs="Arial"/>
          <w:b/>
          <w:u w:val="single"/>
        </w:rPr>
        <w:lastRenderedPageBreak/>
        <w:t>VENTAS</w:t>
      </w:r>
    </w:p>
    <w:p w:rsidR="00BB2AE0" w:rsidRPr="00982899" w:rsidRDefault="00BB2AE0" w:rsidP="00BB2AE0">
      <w:pPr>
        <w:ind w:left="708"/>
        <w:jc w:val="both"/>
        <w:rPr>
          <w:rFonts w:ascii="Arial" w:hAnsi="Arial" w:cs="Arial"/>
        </w:rPr>
      </w:pPr>
    </w:p>
    <w:p w:rsidR="00BB2AE0" w:rsidRPr="00982899" w:rsidRDefault="00BB2AE0" w:rsidP="003E0E15">
      <w:pPr>
        <w:numPr>
          <w:ilvl w:val="0"/>
          <w:numId w:val="8"/>
        </w:numPr>
        <w:tabs>
          <w:tab w:val="clear" w:pos="708"/>
          <w:tab w:val="num" w:pos="360"/>
        </w:tabs>
        <w:ind w:left="360"/>
        <w:jc w:val="both"/>
        <w:rPr>
          <w:rFonts w:ascii="Arial" w:hAnsi="Arial" w:cs="Arial"/>
        </w:rPr>
      </w:pPr>
      <w:r w:rsidRPr="00982899">
        <w:rPr>
          <w:rFonts w:ascii="Arial" w:hAnsi="Arial" w:cs="Arial"/>
        </w:rPr>
        <w:t xml:space="preserve">Para toda venta a Persona Jurídica se solicitará </w:t>
      </w:r>
      <w:r w:rsidR="007B7869" w:rsidRPr="00982899">
        <w:rPr>
          <w:rFonts w:ascii="Arial" w:hAnsi="Arial" w:cs="Arial"/>
        </w:rPr>
        <w:t xml:space="preserve">copia del </w:t>
      </w:r>
      <w:r w:rsidRPr="00982899">
        <w:rPr>
          <w:rFonts w:ascii="Arial" w:hAnsi="Arial" w:cs="Arial"/>
        </w:rPr>
        <w:t>RUT y de la Cédula del Representante Legal y para toda venta a Persona Natural se solicitará Fotocopia de la Cédula para la creación de terceros en el SIIF Nación.</w:t>
      </w:r>
    </w:p>
    <w:p w:rsidR="00BB2AE0" w:rsidRPr="00982899" w:rsidRDefault="00BB2AE0" w:rsidP="00227480">
      <w:pPr>
        <w:ind w:left="360"/>
        <w:jc w:val="both"/>
        <w:rPr>
          <w:rFonts w:ascii="Arial" w:hAnsi="Arial" w:cs="Arial"/>
        </w:rPr>
      </w:pPr>
    </w:p>
    <w:p w:rsidR="00B01910" w:rsidRDefault="00BB2AE0" w:rsidP="00B01910">
      <w:pPr>
        <w:numPr>
          <w:ilvl w:val="0"/>
          <w:numId w:val="8"/>
        </w:numPr>
        <w:tabs>
          <w:tab w:val="clear" w:pos="708"/>
          <w:tab w:val="num" w:pos="360"/>
        </w:tabs>
        <w:ind w:left="360"/>
        <w:jc w:val="both"/>
        <w:rPr>
          <w:rFonts w:ascii="Arial" w:hAnsi="Arial" w:cs="Arial"/>
        </w:rPr>
      </w:pPr>
      <w:r w:rsidRPr="00982899">
        <w:rPr>
          <w:rFonts w:ascii="Arial" w:hAnsi="Arial" w:cs="Arial"/>
        </w:rPr>
        <w:t xml:space="preserve">Cuando se celebre un contrato, se tendrán en cuenta las condiciones concertadas entre el INCI y las partes para la entrega y pago de la mercancía; éste debe ser revisado y aprobado por la Oficina de Asesora Jurídica. Si se requiere algún tipo de póliza que esté relacionada con el objeto del contrato, se solicitará a través del Coordinador </w:t>
      </w:r>
      <w:r w:rsidR="003B4BB7" w:rsidRPr="00982899">
        <w:rPr>
          <w:rFonts w:ascii="Arial" w:hAnsi="Arial" w:cs="Arial"/>
        </w:rPr>
        <w:t xml:space="preserve">(a) </w:t>
      </w:r>
      <w:r w:rsidRPr="00982899">
        <w:rPr>
          <w:rFonts w:ascii="Arial" w:hAnsi="Arial" w:cs="Arial"/>
        </w:rPr>
        <w:t>de Administrativa y Financiera.</w:t>
      </w:r>
    </w:p>
    <w:p w:rsidR="00B01910" w:rsidRDefault="00B01910" w:rsidP="00B01910">
      <w:pPr>
        <w:pStyle w:val="Prrafodelista"/>
        <w:rPr>
          <w:rFonts w:ascii="Arial" w:hAnsi="Arial" w:cs="Arial"/>
        </w:rPr>
      </w:pPr>
    </w:p>
    <w:p w:rsidR="00BB2AE0" w:rsidRPr="00B01910" w:rsidRDefault="00B01910" w:rsidP="00B01910">
      <w:pPr>
        <w:numPr>
          <w:ilvl w:val="0"/>
          <w:numId w:val="8"/>
        </w:numPr>
        <w:tabs>
          <w:tab w:val="clear" w:pos="708"/>
          <w:tab w:val="num" w:pos="360"/>
        </w:tabs>
        <w:ind w:left="360"/>
        <w:jc w:val="both"/>
        <w:rPr>
          <w:rFonts w:ascii="Arial" w:hAnsi="Arial" w:cs="Arial"/>
        </w:rPr>
      </w:pPr>
      <w:r>
        <w:rPr>
          <w:rFonts w:ascii="Arial" w:hAnsi="Arial" w:cs="Arial"/>
        </w:rPr>
        <w:t xml:space="preserve">El </w:t>
      </w:r>
      <w:r w:rsidRPr="00B01910">
        <w:rPr>
          <w:rFonts w:ascii="Arial" w:hAnsi="Arial" w:cs="Arial"/>
        </w:rPr>
        <w:t>Formato Planilla de Ventas a Plazos Imprenta</w:t>
      </w:r>
      <w:r>
        <w:rPr>
          <w:rFonts w:ascii="Arial" w:hAnsi="Arial" w:cs="Arial"/>
        </w:rPr>
        <w:t xml:space="preserve"> </w:t>
      </w:r>
      <w:r w:rsidR="00BB2AE0" w:rsidRPr="00B01910">
        <w:rPr>
          <w:rFonts w:ascii="Arial" w:hAnsi="Arial" w:cs="Arial"/>
        </w:rPr>
        <w:t xml:space="preserve">se diligencia </w:t>
      </w:r>
      <w:r>
        <w:rPr>
          <w:rFonts w:ascii="Arial" w:hAnsi="Arial" w:cs="Arial"/>
        </w:rPr>
        <w:t>por parte de la secretaria del área y</w:t>
      </w:r>
      <w:r w:rsidR="00BB2AE0" w:rsidRPr="00B01910">
        <w:rPr>
          <w:rFonts w:ascii="Arial" w:hAnsi="Arial" w:cs="Arial"/>
        </w:rPr>
        <w:t xml:space="preserve"> se relacionarán los ingresos causados por ventas de la Imprenta Nacional para Ciegos</w:t>
      </w:r>
      <w:r w:rsidR="00FD5886" w:rsidRPr="00B01910">
        <w:rPr>
          <w:rFonts w:ascii="Arial" w:hAnsi="Arial" w:cs="Arial"/>
        </w:rPr>
        <w:t xml:space="preserve"> y la descarga del inventario del producto terminado.</w:t>
      </w:r>
    </w:p>
    <w:p w:rsidR="00BB2AE0" w:rsidRPr="00982899" w:rsidRDefault="00BB2AE0" w:rsidP="00227480">
      <w:pPr>
        <w:jc w:val="both"/>
        <w:rPr>
          <w:rFonts w:ascii="Arial" w:hAnsi="Arial" w:cs="Arial"/>
        </w:rPr>
      </w:pPr>
    </w:p>
    <w:p w:rsidR="00BB2AE0" w:rsidRPr="00982899" w:rsidRDefault="00C75BBB" w:rsidP="003E0E15">
      <w:pPr>
        <w:pStyle w:val="Prrafodelista"/>
        <w:numPr>
          <w:ilvl w:val="0"/>
          <w:numId w:val="8"/>
        </w:numPr>
        <w:tabs>
          <w:tab w:val="clear" w:pos="708"/>
          <w:tab w:val="num" w:pos="360"/>
        </w:tabs>
        <w:ind w:left="360"/>
        <w:jc w:val="both"/>
        <w:rPr>
          <w:rFonts w:ascii="Arial" w:hAnsi="Arial" w:cs="Arial"/>
        </w:rPr>
      </w:pPr>
      <w:r w:rsidRPr="00982899">
        <w:rPr>
          <w:rFonts w:ascii="Arial" w:hAnsi="Arial" w:cs="Arial"/>
        </w:rPr>
        <w:t>Toda consignación realizada por los clientes, se debe legalizar a través de facturación electrónica, la cual es expedida por el responsable de La Tienda INCI</w:t>
      </w:r>
      <w:r w:rsidR="00227480" w:rsidRPr="00982899">
        <w:rPr>
          <w:rFonts w:ascii="Arial" w:hAnsi="Arial" w:cs="Arial"/>
        </w:rPr>
        <w:t>, y se emitirá una vez una vez se verifique el éxito de la transacción bancaria y para dar entrega a la producción definitiva al cliente, como soporte a la venta. En los casos en los que</w:t>
      </w:r>
      <w:r w:rsidR="009913A9" w:rsidRPr="00982899">
        <w:rPr>
          <w:rFonts w:ascii="Arial" w:hAnsi="Arial" w:cs="Arial"/>
        </w:rPr>
        <w:t>,</w:t>
      </w:r>
      <w:r w:rsidR="00227480" w:rsidRPr="00982899">
        <w:rPr>
          <w:rFonts w:ascii="Arial" w:hAnsi="Arial" w:cs="Arial"/>
        </w:rPr>
        <w:t xml:space="preserve"> por excepción de contratación, de pago o de políticas del cliente se requiera la emisión de la factura con anticipación del pago, se deberá registrar en SIIF Nación como venta con pago posterior y notificarlo a Tesorería en el </w:t>
      </w:r>
      <w:r w:rsidR="009913A9" w:rsidRPr="00982899">
        <w:rPr>
          <w:rFonts w:ascii="Arial" w:hAnsi="Arial" w:cs="Arial"/>
        </w:rPr>
        <w:t>formato de control de recaudo.</w:t>
      </w:r>
    </w:p>
    <w:p w:rsidR="00227480" w:rsidRPr="00982899" w:rsidRDefault="00227480" w:rsidP="00227480">
      <w:pPr>
        <w:pStyle w:val="Prrafodelista"/>
        <w:rPr>
          <w:rFonts w:ascii="Arial" w:hAnsi="Arial" w:cs="Arial"/>
        </w:rPr>
      </w:pPr>
    </w:p>
    <w:p w:rsidR="005D234C" w:rsidRPr="00982899" w:rsidRDefault="005D234C" w:rsidP="005D234C">
      <w:pPr>
        <w:tabs>
          <w:tab w:val="num" w:pos="502"/>
        </w:tabs>
        <w:jc w:val="both"/>
        <w:rPr>
          <w:rFonts w:ascii="Arial" w:hAnsi="Arial" w:cs="Arial"/>
          <w:b/>
          <w:bCs/>
          <w:u w:val="single"/>
        </w:rPr>
      </w:pPr>
      <w:r w:rsidRPr="00982899">
        <w:rPr>
          <w:rFonts w:ascii="Arial" w:hAnsi="Arial" w:cs="Arial"/>
          <w:b/>
          <w:bCs/>
          <w:u w:val="single"/>
        </w:rPr>
        <w:t>INVENTARIO</w:t>
      </w:r>
    </w:p>
    <w:p w:rsidR="005D234C" w:rsidRPr="00982899" w:rsidRDefault="005D234C" w:rsidP="005D234C">
      <w:pPr>
        <w:tabs>
          <w:tab w:val="num" w:pos="502"/>
        </w:tabs>
        <w:jc w:val="both"/>
        <w:rPr>
          <w:rFonts w:ascii="Arial" w:hAnsi="Arial" w:cs="Arial"/>
        </w:rPr>
      </w:pPr>
    </w:p>
    <w:p w:rsidR="006B42CA" w:rsidRPr="00982899" w:rsidRDefault="005D234C" w:rsidP="003E0E15">
      <w:pPr>
        <w:numPr>
          <w:ilvl w:val="0"/>
          <w:numId w:val="9"/>
        </w:numPr>
        <w:tabs>
          <w:tab w:val="clear" w:pos="708"/>
          <w:tab w:val="num" w:pos="360"/>
        </w:tabs>
        <w:ind w:left="360"/>
        <w:jc w:val="both"/>
        <w:rPr>
          <w:rFonts w:ascii="Arial" w:hAnsi="Arial" w:cs="Arial"/>
        </w:rPr>
      </w:pPr>
      <w:r w:rsidRPr="00982899">
        <w:rPr>
          <w:rFonts w:ascii="Arial" w:hAnsi="Arial" w:cs="Arial"/>
        </w:rPr>
        <w:t xml:space="preserve">Se realizará un inventario físico </w:t>
      </w:r>
      <w:r w:rsidR="009913A9" w:rsidRPr="00982899">
        <w:rPr>
          <w:rFonts w:ascii="Arial" w:hAnsi="Arial" w:cs="Arial"/>
        </w:rPr>
        <w:t>mensual</w:t>
      </w:r>
      <w:r w:rsidR="001836E2" w:rsidRPr="00982899">
        <w:rPr>
          <w:rFonts w:ascii="Arial" w:hAnsi="Arial" w:cs="Arial"/>
        </w:rPr>
        <w:t xml:space="preserve"> de acuerdo al </w:t>
      </w:r>
      <w:r w:rsidR="009C2AC7" w:rsidRPr="00982899">
        <w:rPr>
          <w:rFonts w:ascii="Arial" w:hAnsi="Arial" w:cs="Arial"/>
        </w:rPr>
        <w:t>Cronograma</w:t>
      </w:r>
      <w:r w:rsidR="00AF0B41" w:rsidRPr="00982899">
        <w:rPr>
          <w:rFonts w:ascii="Arial" w:hAnsi="Arial" w:cs="Arial"/>
        </w:rPr>
        <w:t xml:space="preserve"> </w:t>
      </w:r>
      <w:r w:rsidR="00B91700" w:rsidRPr="00982899">
        <w:rPr>
          <w:rFonts w:ascii="Arial" w:hAnsi="Arial" w:cs="Arial"/>
        </w:rPr>
        <w:t xml:space="preserve">(Esta la evidencia mensual) </w:t>
      </w:r>
      <w:r w:rsidR="009913A9" w:rsidRPr="00982899">
        <w:rPr>
          <w:rFonts w:ascii="Arial" w:hAnsi="Arial" w:cs="Arial"/>
        </w:rPr>
        <w:t>por parte del administrador de la bodega de materias primas e insumos</w:t>
      </w:r>
      <w:r w:rsidR="001B6171" w:rsidRPr="00982899">
        <w:rPr>
          <w:rFonts w:ascii="Arial" w:hAnsi="Arial" w:cs="Arial"/>
        </w:rPr>
        <w:t xml:space="preserve"> </w:t>
      </w:r>
      <w:r w:rsidRPr="00982899">
        <w:rPr>
          <w:rFonts w:ascii="Arial" w:hAnsi="Arial" w:cs="Arial"/>
        </w:rPr>
        <w:t xml:space="preserve">validando la información contra el reporte de existencias arrojado por el aplicativo </w:t>
      </w:r>
      <w:r w:rsidR="00D05B37" w:rsidRPr="00982899">
        <w:rPr>
          <w:rFonts w:ascii="Arial" w:hAnsi="Arial" w:cs="Arial"/>
        </w:rPr>
        <w:t xml:space="preserve">de inventarios </w:t>
      </w:r>
      <w:r w:rsidRPr="00982899">
        <w:rPr>
          <w:rFonts w:ascii="Arial" w:hAnsi="Arial" w:cs="Arial"/>
        </w:rPr>
        <w:t>de la entidad.</w:t>
      </w:r>
      <w:r w:rsidR="009B638B" w:rsidRPr="00982899">
        <w:rPr>
          <w:rFonts w:ascii="Arial" w:hAnsi="Arial" w:cs="Arial"/>
        </w:rPr>
        <w:t xml:space="preserve"> Cada tres meses se realizará un inventario en compañía de un </w:t>
      </w:r>
      <w:r w:rsidR="002B786D" w:rsidRPr="00982899">
        <w:rPr>
          <w:rFonts w:ascii="Arial" w:hAnsi="Arial" w:cs="Arial"/>
        </w:rPr>
        <w:t>servidor público</w:t>
      </w:r>
      <w:r w:rsidR="009B638B" w:rsidRPr="00982899">
        <w:rPr>
          <w:rFonts w:ascii="Arial" w:hAnsi="Arial" w:cs="Arial"/>
        </w:rPr>
        <w:t xml:space="preserve"> que designe el coordinador, y cada seis meses se realizará el conteo en compañía del coordinador del proceso.</w:t>
      </w:r>
    </w:p>
    <w:p w:rsidR="006B42CA" w:rsidRPr="00982899" w:rsidRDefault="006B42CA" w:rsidP="009913A9">
      <w:pPr>
        <w:ind w:left="360"/>
        <w:jc w:val="both"/>
        <w:rPr>
          <w:rFonts w:ascii="Arial" w:hAnsi="Arial" w:cs="Arial"/>
        </w:rPr>
      </w:pPr>
    </w:p>
    <w:p w:rsidR="00D640D0" w:rsidRPr="00982899" w:rsidRDefault="006B42CA" w:rsidP="003E0E15">
      <w:pPr>
        <w:numPr>
          <w:ilvl w:val="0"/>
          <w:numId w:val="9"/>
        </w:numPr>
        <w:tabs>
          <w:tab w:val="clear" w:pos="708"/>
          <w:tab w:val="num" w:pos="360"/>
        </w:tabs>
        <w:ind w:left="360"/>
        <w:jc w:val="both"/>
        <w:rPr>
          <w:rFonts w:ascii="Arial" w:hAnsi="Arial" w:cs="Arial"/>
        </w:rPr>
      </w:pPr>
      <w:r w:rsidRPr="00982899">
        <w:rPr>
          <w:rFonts w:ascii="Arial" w:hAnsi="Arial" w:cs="Arial"/>
        </w:rPr>
        <w:t>Si las cantidades registradas en el aplicativo no coinciden</w:t>
      </w:r>
      <w:r w:rsidR="00197AD9" w:rsidRPr="00982899">
        <w:rPr>
          <w:rFonts w:ascii="Arial" w:hAnsi="Arial" w:cs="Arial"/>
        </w:rPr>
        <w:t xml:space="preserve"> con la toma </w:t>
      </w:r>
      <w:r w:rsidR="007B7869" w:rsidRPr="00982899">
        <w:rPr>
          <w:rFonts w:ascii="Arial" w:hAnsi="Arial" w:cs="Arial"/>
        </w:rPr>
        <w:t xml:space="preserve">física </w:t>
      </w:r>
      <w:r w:rsidR="00197AD9" w:rsidRPr="00982899">
        <w:rPr>
          <w:rFonts w:ascii="Arial" w:hAnsi="Arial" w:cs="Arial"/>
        </w:rPr>
        <w:t>de inventarios,</w:t>
      </w:r>
      <w:r w:rsidRPr="00982899">
        <w:rPr>
          <w:rFonts w:ascii="Arial" w:hAnsi="Arial" w:cs="Arial"/>
        </w:rPr>
        <w:t xml:space="preserve"> se debe realizar un reconteo</w:t>
      </w:r>
      <w:r w:rsidR="00197AD9" w:rsidRPr="00982899">
        <w:rPr>
          <w:rFonts w:ascii="Arial" w:hAnsi="Arial" w:cs="Arial"/>
        </w:rPr>
        <w:t xml:space="preserve"> y confrontar con el material en proceso y órdenes de producción</w:t>
      </w:r>
      <w:r w:rsidR="00D05B37" w:rsidRPr="00982899">
        <w:rPr>
          <w:rFonts w:ascii="Arial" w:hAnsi="Arial" w:cs="Arial"/>
        </w:rPr>
        <w:t xml:space="preserve">; </w:t>
      </w:r>
      <w:r w:rsidR="00197AD9" w:rsidRPr="00982899">
        <w:rPr>
          <w:rFonts w:ascii="Arial" w:hAnsi="Arial" w:cs="Arial"/>
        </w:rPr>
        <w:t>s</w:t>
      </w:r>
      <w:r w:rsidRPr="00982899">
        <w:rPr>
          <w:rFonts w:ascii="Arial" w:hAnsi="Arial" w:cs="Arial"/>
        </w:rPr>
        <w:t>i persiste</w:t>
      </w:r>
      <w:r w:rsidR="00197AD9" w:rsidRPr="00982899">
        <w:rPr>
          <w:rFonts w:ascii="Arial" w:hAnsi="Arial" w:cs="Arial"/>
        </w:rPr>
        <w:t>n las inconsistencias, se debe</w:t>
      </w:r>
      <w:r w:rsidRPr="00982899">
        <w:rPr>
          <w:rFonts w:ascii="Arial" w:hAnsi="Arial" w:cs="Arial"/>
        </w:rPr>
        <w:t xml:space="preserve"> </w:t>
      </w:r>
      <w:r w:rsidR="00D05B37" w:rsidRPr="00982899">
        <w:rPr>
          <w:rFonts w:ascii="Arial" w:hAnsi="Arial" w:cs="Arial"/>
        </w:rPr>
        <w:t xml:space="preserve">enviar el </w:t>
      </w:r>
      <w:r w:rsidR="00D05B37" w:rsidRPr="00982899">
        <w:rPr>
          <w:rFonts w:ascii="Arial" w:hAnsi="Arial" w:cs="Arial"/>
        </w:rPr>
        <w:lastRenderedPageBreak/>
        <w:t>r</w:t>
      </w:r>
      <w:r w:rsidRPr="00982899">
        <w:rPr>
          <w:rFonts w:ascii="Arial" w:hAnsi="Arial" w:cs="Arial"/>
        </w:rPr>
        <w:t>eport</w:t>
      </w:r>
      <w:r w:rsidR="00D05B37" w:rsidRPr="00982899">
        <w:rPr>
          <w:rFonts w:ascii="Arial" w:hAnsi="Arial" w:cs="Arial"/>
        </w:rPr>
        <w:t xml:space="preserve">e </w:t>
      </w:r>
      <w:r w:rsidRPr="00982899">
        <w:rPr>
          <w:rFonts w:ascii="Arial" w:hAnsi="Arial" w:cs="Arial"/>
        </w:rPr>
        <w:t xml:space="preserve">a </w:t>
      </w:r>
      <w:r w:rsidR="00A23466" w:rsidRPr="00982899">
        <w:rPr>
          <w:rFonts w:ascii="Arial" w:hAnsi="Arial" w:cs="Arial"/>
        </w:rPr>
        <w:t xml:space="preserve">Subdirección Técnica y a </w:t>
      </w:r>
      <w:r w:rsidRPr="00982899">
        <w:rPr>
          <w:rFonts w:ascii="Arial" w:hAnsi="Arial" w:cs="Arial"/>
        </w:rPr>
        <w:t xml:space="preserve">Secretaría General </w:t>
      </w:r>
      <w:r w:rsidR="00197AD9" w:rsidRPr="00982899">
        <w:rPr>
          <w:rFonts w:ascii="Arial" w:hAnsi="Arial" w:cs="Arial"/>
        </w:rPr>
        <w:t xml:space="preserve">registrando </w:t>
      </w:r>
      <w:r w:rsidRPr="00982899">
        <w:rPr>
          <w:rFonts w:ascii="Arial" w:hAnsi="Arial" w:cs="Arial"/>
        </w:rPr>
        <w:t>los faltantes y/o sobrantes resultantes del inventario físico</w:t>
      </w:r>
      <w:r w:rsidR="001E5E64" w:rsidRPr="00982899">
        <w:rPr>
          <w:rFonts w:ascii="Arial" w:hAnsi="Arial" w:cs="Arial"/>
        </w:rPr>
        <w:t>.</w:t>
      </w:r>
      <w:r w:rsidRPr="00982899">
        <w:rPr>
          <w:rFonts w:ascii="Arial" w:hAnsi="Arial" w:cs="Arial"/>
        </w:rPr>
        <w:t xml:space="preserve"> </w:t>
      </w:r>
    </w:p>
    <w:p w:rsidR="00983F07" w:rsidRPr="00982899" w:rsidRDefault="00983F07" w:rsidP="009913A9">
      <w:pPr>
        <w:pStyle w:val="Prrafodelista"/>
        <w:ind w:left="372"/>
        <w:rPr>
          <w:rFonts w:ascii="Arial" w:hAnsi="Arial" w:cs="Arial"/>
        </w:rPr>
      </w:pPr>
    </w:p>
    <w:p w:rsidR="009913A9" w:rsidRPr="00982899" w:rsidRDefault="009913A9" w:rsidP="003E0E15">
      <w:pPr>
        <w:numPr>
          <w:ilvl w:val="0"/>
          <w:numId w:val="9"/>
        </w:numPr>
        <w:tabs>
          <w:tab w:val="clear" w:pos="708"/>
          <w:tab w:val="num" w:pos="360"/>
        </w:tabs>
        <w:ind w:left="360"/>
        <w:jc w:val="both"/>
        <w:rPr>
          <w:rFonts w:ascii="Arial" w:hAnsi="Arial" w:cs="Arial"/>
        </w:rPr>
      </w:pPr>
      <w:r w:rsidRPr="00982899">
        <w:rPr>
          <w:rFonts w:ascii="Arial" w:hAnsi="Arial" w:cs="Arial"/>
        </w:rPr>
        <w:t xml:space="preserve">Las </w:t>
      </w:r>
      <w:r w:rsidR="00983F07" w:rsidRPr="00982899">
        <w:rPr>
          <w:rFonts w:ascii="Arial" w:hAnsi="Arial" w:cs="Arial"/>
        </w:rPr>
        <w:t xml:space="preserve">descargas de almacén de insumos o materiales </w:t>
      </w:r>
      <w:r w:rsidRPr="00982899">
        <w:rPr>
          <w:rFonts w:ascii="Arial" w:hAnsi="Arial" w:cs="Arial"/>
        </w:rPr>
        <w:t xml:space="preserve">únicamente serán realizadas por el </w:t>
      </w:r>
      <w:r w:rsidRPr="00982899">
        <w:rPr>
          <w:rFonts w:ascii="Arial" w:hAnsi="Arial" w:cs="Arial"/>
          <w:color w:val="000000" w:themeColor="text1"/>
        </w:rPr>
        <w:t xml:space="preserve">funcionario </w:t>
      </w:r>
      <w:r w:rsidRPr="00982899">
        <w:rPr>
          <w:rFonts w:ascii="Arial" w:hAnsi="Arial" w:cs="Arial"/>
        </w:rPr>
        <w:t>responsable administrador de la bodega de materias primas e insumos a través del aplicativo de inventarios</w:t>
      </w:r>
      <w:r w:rsidR="00227480" w:rsidRPr="00982899">
        <w:rPr>
          <w:rFonts w:ascii="Arial" w:hAnsi="Arial" w:cs="Arial"/>
        </w:rPr>
        <w:t>,</w:t>
      </w:r>
      <w:r w:rsidRPr="00982899">
        <w:rPr>
          <w:rFonts w:ascii="Arial" w:hAnsi="Arial" w:cs="Arial"/>
        </w:rPr>
        <w:t xml:space="preserve"> esta descarga se realizará conforme el listado de Planeación</w:t>
      </w:r>
      <w:r w:rsidR="009B638B" w:rsidRPr="00982899">
        <w:rPr>
          <w:rFonts w:ascii="Arial" w:hAnsi="Arial" w:cs="Arial"/>
        </w:rPr>
        <w:t xml:space="preserve"> de Materiales que establece </w:t>
      </w:r>
      <w:r w:rsidRPr="00982899">
        <w:rPr>
          <w:rFonts w:ascii="Arial" w:hAnsi="Arial" w:cs="Arial"/>
        </w:rPr>
        <w:t>la orden de producción.</w:t>
      </w:r>
    </w:p>
    <w:p w:rsidR="009913A9" w:rsidRPr="00982899" w:rsidRDefault="009913A9" w:rsidP="009913A9">
      <w:pPr>
        <w:pStyle w:val="Prrafodelista"/>
        <w:rPr>
          <w:rFonts w:ascii="Arial" w:hAnsi="Arial" w:cs="Arial"/>
        </w:rPr>
      </w:pPr>
    </w:p>
    <w:p w:rsidR="00983F07" w:rsidRPr="00982899" w:rsidRDefault="009913A9" w:rsidP="003E0E15">
      <w:pPr>
        <w:numPr>
          <w:ilvl w:val="0"/>
          <w:numId w:val="9"/>
        </w:numPr>
        <w:tabs>
          <w:tab w:val="clear" w:pos="708"/>
          <w:tab w:val="num" w:pos="360"/>
        </w:tabs>
        <w:ind w:left="360"/>
        <w:jc w:val="both"/>
        <w:rPr>
          <w:rFonts w:ascii="Arial" w:hAnsi="Arial" w:cs="Arial"/>
        </w:rPr>
      </w:pPr>
      <w:r w:rsidRPr="00982899">
        <w:rPr>
          <w:rFonts w:ascii="Arial" w:hAnsi="Arial" w:cs="Arial"/>
        </w:rPr>
        <w:t>Para situaciones en la que se requieran insumos o materiales adicionales a los proyectados</w:t>
      </w:r>
      <w:r w:rsidR="00227480" w:rsidRPr="00982899">
        <w:rPr>
          <w:rFonts w:ascii="Arial" w:hAnsi="Arial" w:cs="Arial"/>
        </w:rPr>
        <w:t xml:space="preserve">, el personal que participa en la producción y que registra la necesidad de unidades adicionales de insumos, deberá solicitarlo mediante la bitácora de la orden de producción en el software </w:t>
      </w:r>
      <w:proofErr w:type="spellStart"/>
      <w:r w:rsidR="00227480" w:rsidRPr="00982899">
        <w:rPr>
          <w:rFonts w:ascii="Arial" w:hAnsi="Arial" w:cs="Arial"/>
        </w:rPr>
        <w:t>Ineditto</w:t>
      </w:r>
      <w:proofErr w:type="spellEnd"/>
      <w:r w:rsidR="00227480" w:rsidRPr="00982899">
        <w:rPr>
          <w:rFonts w:ascii="Arial" w:hAnsi="Arial" w:cs="Arial"/>
        </w:rPr>
        <w:t>; una vez analizada la causa que motiva la solicitud adicional, el Coordinador del Grupo de Unidades Productivas autorizará.</w:t>
      </w:r>
    </w:p>
    <w:p w:rsidR="002E0E51" w:rsidRPr="00982899" w:rsidRDefault="002E0E51" w:rsidP="002E0E51">
      <w:pPr>
        <w:pStyle w:val="Prrafodelista"/>
        <w:rPr>
          <w:rFonts w:ascii="Arial" w:hAnsi="Arial" w:cs="Arial"/>
        </w:rPr>
      </w:pPr>
    </w:p>
    <w:p w:rsidR="002E0E51" w:rsidRPr="00982899" w:rsidRDefault="002E0E51" w:rsidP="003E0E15">
      <w:pPr>
        <w:numPr>
          <w:ilvl w:val="0"/>
          <w:numId w:val="9"/>
        </w:numPr>
        <w:tabs>
          <w:tab w:val="clear" w:pos="708"/>
          <w:tab w:val="num" w:pos="360"/>
        </w:tabs>
        <w:ind w:left="360"/>
        <w:jc w:val="both"/>
        <w:rPr>
          <w:rFonts w:ascii="Arial" w:hAnsi="Arial" w:cs="Arial"/>
        </w:rPr>
      </w:pPr>
      <w:r w:rsidRPr="00982899">
        <w:rPr>
          <w:rFonts w:ascii="Arial" w:hAnsi="Arial" w:cs="Arial"/>
        </w:rPr>
        <w:t>Si se llegase a presentar un error en la descarga de insumos en el software de inventarios, el responsable y administrador de la bodega de insumos, solicitará a través del aplicativo la anulación de ese registro. El coordinador del área</w:t>
      </w:r>
      <w:r w:rsidR="001D67BB" w:rsidRPr="00982899">
        <w:rPr>
          <w:rFonts w:ascii="Arial" w:hAnsi="Arial" w:cs="Arial"/>
        </w:rPr>
        <w:t xml:space="preserve"> o a quien este designe</w:t>
      </w:r>
      <w:r w:rsidRPr="00982899">
        <w:rPr>
          <w:rFonts w:ascii="Arial" w:hAnsi="Arial" w:cs="Arial"/>
        </w:rPr>
        <w:t xml:space="preserve">, recibirá </w:t>
      </w:r>
      <w:r w:rsidR="001D67BB" w:rsidRPr="00982899">
        <w:rPr>
          <w:rFonts w:ascii="Arial" w:hAnsi="Arial" w:cs="Arial"/>
        </w:rPr>
        <w:t>la</w:t>
      </w:r>
      <w:r w:rsidRPr="00982899">
        <w:rPr>
          <w:rFonts w:ascii="Arial" w:hAnsi="Arial" w:cs="Arial"/>
        </w:rPr>
        <w:t xml:space="preserve"> solicitud de anulación</w:t>
      </w:r>
      <w:r w:rsidR="001D67BB" w:rsidRPr="00982899">
        <w:rPr>
          <w:rFonts w:ascii="Arial" w:hAnsi="Arial" w:cs="Arial"/>
        </w:rPr>
        <w:t xml:space="preserve"> y tramitará la anulación.</w:t>
      </w:r>
    </w:p>
    <w:p w:rsidR="006B1507" w:rsidRPr="00982899" w:rsidRDefault="006B1507" w:rsidP="006B1507">
      <w:pPr>
        <w:pStyle w:val="Prrafodelista"/>
        <w:rPr>
          <w:rFonts w:ascii="Arial" w:hAnsi="Arial" w:cs="Arial"/>
        </w:rPr>
      </w:pPr>
    </w:p>
    <w:p w:rsidR="005D234C" w:rsidRPr="00982899" w:rsidRDefault="005D234C" w:rsidP="00837AB7">
      <w:pPr>
        <w:rPr>
          <w:rFonts w:ascii="Arial" w:hAnsi="Arial" w:cs="Arial"/>
          <w:b/>
          <w:bCs/>
          <w:u w:val="single"/>
        </w:rPr>
      </w:pPr>
      <w:r w:rsidRPr="00982899">
        <w:rPr>
          <w:rFonts w:ascii="Arial" w:hAnsi="Arial" w:cs="Arial"/>
          <w:b/>
          <w:bCs/>
          <w:u w:val="single"/>
        </w:rPr>
        <w:t>ENTREGA DEL PRODUCTO AL CLIENTE FINAL</w:t>
      </w:r>
    </w:p>
    <w:p w:rsidR="005D234C" w:rsidRPr="00982899" w:rsidRDefault="005D234C" w:rsidP="005D234C">
      <w:pPr>
        <w:tabs>
          <w:tab w:val="num" w:pos="502"/>
        </w:tabs>
        <w:jc w:val="both"/>
        <w:rPr>
          <w:rFonts w:ascii="Arial" w:hAnsi="Arial" w:cs="Arial"/>
        </w:rPr>
      </w:pPr>
    </w:p>
    <w:p w:rsidR="005D234C" w:rsidRPr="00982899" w:rsidRDefault="005D234C" w:rsidP="003E0E15">
      <w:pPr>
        <w:numPr>
          <w:ilvl w:val="0"/>
          <w:numId w:val="9"/>
        </w:numPr>
        <w:tabs>
          <w:tab w:val="clear" w:pos="708"/>
          <w:tab w:val="num" w:pos="360"/>
        </w:tabs>
        <w:ind w:left="360"/>
        <w:jc w:val="both"/>
        <w:rPr>
          <w:rFonts w:ascii="Arial" w:hAnsi="Arial" w:cs="Arial"/>
        </w:rPr>
      </w:pPr>
      <w:r w:rsidRPr="00982899">
        <w:rPr>
          <w:rFonts w:ascii="Arial" w:hAnsi="Arial" w:cs="Arial"/>
        </w:rPr>
        <w:t>Una vez finalizado el proceso de producción realizado para el cliente interno, el producto terminado se entregará al</w:t>
      </w:r>
      <w:r w:rsidR="007B7869" w:rsidRPr="00982899">
        <w:rPr>
          <w:rFonts w:ascii="Arial" w:hAnsi="Arial" w:cs="Arial"/>
        </w:rPr>
        <w:t xml:space="preserve"> área administrativa (</w:t>
      </w:r>
      <w:r w:rsidRPr="00982899">
        <w:rPr>
          <w:rFonts w:ascii="Arial" w:hAnsi="Arial" w:cs="Arial"/>
        </w:rPr>
        <w:t>almacén del INCI</w:t>
      </w:r>
      <w:r w:rsidR="007B7869" w:rsidRPr="00982899">
        <w:rPr>
          <w:rFonts w:ascii="Arial" w:hAnsi="Arial" w:cs="Arial"/>
        </w:rPr>
        <w:t>)</w:t>
      </w:r>
      <w:r w:rsidRPr="00982899">
        <w:rPr>
          <w:rFonts w:ascii="Arial" w:hAnsi="Arial" w:cs="Arial"/>
        </w:rPr>
        <w:t xml:space="preserve"> mediante memorando radicado en Orfeo</w:t>
      </w:r>
      <w:r w:rsidR="001E5E64" w:rsidRPr="00982899">
        <w:rPr>
          <w:rFonts w:ascii="Arial" w:hAnsi="Arial" w:cs="Arial"/>
        </w:rPr>
        <w:t xml:space="preserve"> y </w:t>
      </w:r>
      <w:r w:rsidR="006109CE" w:rsidRPr="00982899">
        <w:rPr>
          <w:rFonts w:ascii="Arial" w:hAnsi="Arial" w:cs="Arial"/>
        </w:rPr>
        <w:t>orden</w:t>
      </w:r>
      <w:r w:rsidR="001E5E64" w:rsidRPr="00982899">
        <w:rPr>
          <w:rFonts w:ascii="Arial" w:hAnsi="Arial" w:cs="Arial"/>
        </w:rPr>
        <w:t xml:space="preserve"> de </w:t>
      </w:r>
      <w:r w:rsidR="006109CE" w:rsidRPr="00982899">
        <w:rPr>
          <w:rFonts w:ascii="Arial" w:hAnsi="Arial" w:cs="Arial"/>
        </w:rPr>
        <w:t>post costeo</w:t>
      </w:r>
      <w:r w:rsidRPr="00982899">
        <w:rPr>
          <w:rFonts w:ascii="Arial" w:hAnsi="Arial" w:cs="Arial"/>
        </w:rPr>
        <w:t xml:space="preserve">; y se notificará al área solicitante que el material se encuentra disponible para solicitarlo directamente </w:t>
      </w:r>
      <w:r w:rsidRPr="00982899">
        <w:rPr>
          <w:rFonts w:ascii="Arial" w:hAnsi="Arial" w:cs="Arial"/>
          <w:color w:val="000000" w:themeColor="text1"/>
        </w:rPr>
        <w:t xml:space="preserve">al área </w:t>
      </w:r>
      <w:r w:rsidR="000A410A" w:rsidRPr="00982899">
        <w:rPr>
          <w:rFonts w:ascii="Arial" w:hAnsi="Arial" w:cs="Arial"/>
        </w:rPr>
        <w:t xml:space="preserve">proceso </w:t>
      </w:r>
      <w:r w:rsidRPr="00982899">
        <w:rPr>
          <w:rFonts w:ascii="Arial" w:hAnsi="Arial" w:cs="Arial"/>
        </w:rPr>
        <w:t>Administrativ</w:t>
      </w:r>
      <w:r w:rsidR="000A410A" w:rsidRPr="00982899">
        <w:rPr>
          <w:rFonts w:ascii="Arial" w:hAnsi="Arial" w:cs="Arial"/>
        </w:rPr>
        <w:t>o</w:t>
      </w:r>
      <w:r w:rsidRPr="00982899">
        <w:rPr>
          <w:rFonts w:ascii="Arial" w:hAnsi="Arial" w:cs="Arial"/>
        </w:rPr>
        <w:t>.</w:t>
      </w:r>
    </w:p>
    <w:p w:rsidR="005D234C" w:rsidRPr="00982899" w:rsidRDefault="005D234C" w:rsidP="009913A9">
      <w:pPr>
        <w:ind w:left="360"/>
        <w:jc w:val="both"/>
        <w:rPr>
          <w:rFonts w:ascii="Arial" w:hAnsi="Arial" w:cs="Arial"/>
        </w:rPr>
      </w:pPr>
    </w:p>
    <w:p w:rsidR="005D234C" w:rsidRPr="00982899" w:rsidRDefault="005D234C" w:rsidP="003E0E15">
      <w:pPr>
        <w:numPr>
          <w:ilvl w:val="0"/>
          <w:numId w:val="9"/>
        </w:numPr>
        <w:tabs>
          <w:tab w:val="clear" w:pos="708"/>
          <w:tab w:val="num" w:pos="360"/>
        </w:tabs>
        <w:ind w:left="360"/>
        <w:jc w:val="both"/>
        <w:rPr>
          <w:rFonts w:ascii="Arial" w:hAnsi="Arial" w:cs="Arial"/>
        </w:rPr>
      </w:pPr>
      <w:r w:rsidRPr="00982899">
        <w:rPr>
          <w:rFonts w:ascii="Arial" w:hAnsi="Arial" w:cs="Arial"/>
        </w:rPr>
        <w:t>Una vez finalizado el proceso de producción realizado para el cliente externo, se realizará la entrega con oficio radicado en Orfeo</w:t>
      </w:r>
      <w:r w:rsidR="009913A9" w:rsidRPr="00982899">
        <w:rPr>
          <w:rFonts w:ascii="Arial" w:hAnsi="Arial" w:cs="Arial"/>
        </w:rPr>
        <w:t xml:space="preserve"> para entrega física al cliente.</w:t>
      </w:r>
    </w:p>
    <w:p w:rsidR="009913A9" w:rsidRPr="00982899" w:rsidRDefault="009913A9" w:rsidP="009913A9">
      <w:pPr>
        <w:pStyle w:val="Prrafodelista"/>
        <w:rPr>
          <w:rFonts w:ascii="Arial" w:hAnsi="Arial" w:cs="Arial"/>
        </w:rPr>
      </w:pPr>
    </w:p>
    <w:p w:rsidR="009913A9" w:rsidRPr="00982899" w:rsidRDefault="009913A9" w:rsidP="009913A9">
      <w:pPr>
        <w:tabs>
          <w:tab w:val="num" w:pos="502"/>
        </w:tabs>
        <w:jc w:val="both"/>
        <w:rPr>
          <w:rFonts w:ascii="Arial" w:hAnsi="Arial" w:cs="Arial"/>
          <w:b/>
          <w:bCs/>
          <w:u w:val="single"/>
        </w:rPr>
      </w:pPr>
      <w:r w:rsidRPr="00982899">
        <w:rPr>
          <w:rFonts w:ascii="Arial" w:hAnsi="Arial" w:cs="Arial"/>
          <w:b/>
          <w:bCs/>
          <w:u w:val="single"/>
        </w:rPr>
        <w:t>POSTCOSTEO</w:t>
      </w:r>
    </w:p>
    <w:p w:rsidR="009913A9" w:rsidRPr="00982899" w:rsidRDefault="009913A9" w:rsidP="009913A9">
      <w:pPr>
        <w:ind w:left="360"/>
        <w:jc w:val="both"/>
        <w:rPr>
          <w:rFonts w:ascii="Arial" w:hAnsi="Arial" w:cs="Arial"/>
        </w:rPr>
      </w:pPr>
    </w:p>
    <w:p w:rsidR="00820459" w:rsidRPr="00982899" w:rsidRDefault="00820459" w:rsidP="003E0E15">
      <w:pPr>
        <w:pStyle w:val="Prrafodelista"/>
        <w:numPr>
          <w:ilvl w:val="0"/>
          <w:numId w:val="13"/>
        </w:numPr>
        <w:rPr>
          <w:rFonts w:ascii="Arial" w:hAnsi="Arial" w:cs="Arial"/>
        </w:rPr>
      </w:pPr>
      <w:r w:rsidRPr="00982899">
        <w:rPr>
          <w:rFonts w:ascii="Arial" w:hAnsi="Arial" w:cs="Arial"/>
        </w:rPr>
        <w:t>Todos los costos de producción deben quedar registrados en la orden de producción</w:t>
      </w:r>
      <w:r w:rsidR="00A23466" w:rsidRPr="00982899">
        <w:rPr>
          <w:rFonts w:ascii="Arial" w:hAnsi="Arial" w:cs="Arial"/>
        </w:rPr>
        <w:t xml:space="preserve">. </w:t>
      </w:r>
    </w:p>
    <w:p w:rsidR="00852C16" w:rsidRPr="00837AB7" w:rsidRDefault="009913A9" w:rsidP="003E0E15">
      <w:pPr>
        <w:pStyle w:val="Prrafodelista"/>
        <w:numPr>
          <w:ilvl w:val="0"/>
          <w:numId w:val="13"/>
        </w:numPr>
        <w:jc w:val="both"/>
        <w:rPr>
          <w:rFonts w:ascii="Arial" w:hAnsi="Arial" w:cs="Arial"/>
        </w:rPr>
      </w:pPr>
      <w:r w:rsidRPr="00837AB7">
        <w:rPr>
          <w:rFonts w:ascii="Arial" w:hAnsi="Arial" w:cs="Arial"/>
        </w:rPr>
        <w:t xml:space="preserve">Una vez finalizado el proceso de producción para clientes externos o internos se realizará </w:t>
      </w:r>
      <w:r w:rsidR="00820459" w:rsidRPr="00837AB7">
        <w:rPr>
          <w:rFonts w:ascii="Arial" w:hAnsi="Arial" w:cs="Arial"/>
        </w:rPr>
        <w:t>la entrega del informe</w:t>
      </w:r>
      <w:r w:rsidRPr="00837AB7">
        <w:rPr>
          <w:rFonts w:ascii="Arial" w:hAnsi="Arial" w:cs="Arial"/>
        </w:rPr>
        <w:t xml:space="preserve"> de post cost</w:t>
      </w:r>
      <w:r w:rsidR="007C2EF5" w:rsidRPr="00837AB7">
        <w:rPr>
          <w:rFonts w:ascii="Arial" w:hAnsi="Arial" w:cs="Arial"/>
        </w:rPr>
        <w:t>e</w:t>
      </w:r>
      <w:r w:rsidRPr="00837AB7">
        <w:rPr>
          <w:rFonts w:ascii="Arial" w:hAnsi="Arial" w:cs="Arial"/>
        </w:rPr>
        <w:t>o al área administrativa (almacén del INCI), que incluirá como soportes: Informe de</w:t>
      </w:r>
      <w:r w:rsidR="00852C16" w:rsidRPr="00837AB7">
        <w:rPr>
          <w:rFonts w:ascii="Arial" w:hAnsi="Arial" w:cs="Arial"/>
        </w:rPr>
        <w:t xml:space="preserve"> post costeo de </w:t>
      </w:r>
      <w:r w:rsidRPr="00837AB7">
        <w:rPr>
          <w:rFonts w:ascii="Arial" w:hAnsi="Arial" w:cs="Arial"/>
        </w:rPr>
        <w:t>l</w:t>
      </w:r>
      <w:r w:rsidR="00852C16" w:rsidRPr="00837AB7">
        <w:rPr>
          <w:rFonts w:ascii="Arial" w:hAnsi="Arial" w:cs="Arial"/>
        </w:rPr>
        <w:t xml:space="preserve">a orden de </w:t>
      </w:r>
      <w:r w:rsidR="00852C16" w:rsidRPr="00837AB7">
        <w:rPr>
          <w:rFonts w:ascii="Arial" w:hAnsi="Arial" w:cs="Arial"/>
        </w:rPr>
        <w:lastRenderedPageBreak/>
        <w:t>producción emitido por</w:t>
      </w:r>
      <w:r w:rsidRPr="00837AB7">
        <w:rPr>
          <w:rFonts w:ascii="Arial" w:hAnsi="Arial" w:cs="Arial"/>
        </w:rPr>
        <w:t xml:space="preserve"> Software de Costeo</w:t>
      </w:r>
      <w:r w:rsidR="00852C16" w:rsidRPr="00837AB7">
        <w:rPr>
          <w:rFonts w:ascii="Arial" w:hAnsi="Arial" w:cs="Arial"/>
        </w:rPr>
        <w:t>, salidas de almacén con firmas del personal que participa en la producción que recibió dichos insumos, bitácora de orden de producción</w:t>
      </w:r>
      <w:r w:rsidR="00C35F66" w:rsidRPr="00837AB7">
        <w:rPr>
          <w:rFonts w:ascii="Arial" w:hAnsi="Arial" w:cs="Arial"/>
        </w:rPr>
        <w:t xml:space="preserve"> si aplica</w:t>
      </w:r>
      <w:r w:rsidR="00852C16" w:rsidRPr="00837AB7">
        <w:rPr>
          <w:rFonts w:ascii="Arial" w:hAnsi="Arial" w:cs="Arial"/>
        </w:rPr>
        <w:t>, orden de producción y cotización</w:t>
      </w:r>
      <w:r w:rsidR="00BD723D" w:rsidRPr="00837AB7">
        <w:rPr>
          <w:rFonts w:ascii="Arial" w:hAnsi="Arial" w:cs="Arial"/>
        </w:rPr>
        <w:t xml:space="preserve"> para producciones de cliente externos</w:t>
      </w:r>
      <w:r w:rsidR="00852C16" w:rsidRPr="00837AB7">
        <w:rPr>
          <w:rFonts w:ascii="Arial" w:hAnsi="Arial" w:cs="Arial"/>
        </w:rPr>
        <w:t xml:space="preserve">. </w:t>
      </w:r>
    </w:p>
    <w:p w:rsidR="00852C16" w:rsidRPr="00982899" w:rsidRDefault="00852C16" w:rsidP="00852C16">
      <w:pPr>
        <w:ind w:left="360"/>
        <w:jc w:val="both"/>
        <w:rPr>
          <w:rFonts w:ascii="Arial" w:hAnsi="Arial" w:cs="Arial"/>
        </w:rPr>
      </w:pPr>
    </w:p>
    <w:p w:rsidR="005D234C" w:rsidRPr="00982899" w:rsidRDefault="00852C16" w:rsidP="00B01910">
      <w:pPr>
        <w:pStyle w:val="Prrafodelista"/>
        <w:numPr>
          <w:ilvl w:val="1"/>
          <w:numId w:val="13"/>
        </w:numPr>
        <w:jc w:val="both"/>
        <w:rPr>
          <w:rFonts w:ascii="Arial" w:hAnsi="Arial" w:cs="Arial"/>
        </w:rPr>
      </w:pPr>
      <w:r w:rsidRPr="00982899">
        <w:rPr>
          <w:rFonts w:ascii="Arial" w:hAnsi="Arial" w:cs="Arial"/>
        </w:rPr>
        <w:t xml:space="preserve">Para producciones </w:t>
      </w:r>
      <w:r w:rsidRPr="00982899">
        <w:rPr>
          <w:rFonts w:ascii="Arial" w:hAnsi="Arial" w:cs="Arial"/>
          <w:color w:val="000000" w:themeColor="text1"/>
        </w:rPr>
        <w:t xml:space="preserve">externas el </w:t>
      </w:r>
      <w:r w:rsidR="00CA04A3" w:rsidRPr="00982899">
        <w:rPr>
          <w:rFonts w:ascii="Arial" w:hAnsi="Arial" w:cs="Arial"/>
          <w:color w:val="000000" w:themeColor="text1"/>
        </w:rPr>
        <w:t xml:space="preserve">proceso </w:t>
      </w:r>
      <w:r w:rsidRPr="00982899">
        <w:rPr>
          <w:rFonts w:ascii="Arial" w:hAnsi="Arial" w:cs="Arial"/>
          <w:color w:val="000000" w:themeColor="text1"/>
        </w:rPr>
        <w:t>administrativ</w:t>
      </w:r>
      <w:r w:rsidR="00CA04A3" w:rsidRPr="00982899">
        <w:rPr>
          <w:rFonts w:ascii="Arial" w:hAnsi="Arial" w:cs="Arial"/>
          <w:color w:val="000000" w:themeColor="text1"/>
        </w:rPr>
        <w:t>o</w:t>
      </w:r>
      <w:r w:rsidRPr="00982899">
        <w:rPr>
          <w:rFonts w:ascii="Arial" w:hAnsi="Arial" w:cs="Arial"/>
          <w:color w:val="000000" w:themeColor="text1"/>
        </w:rPr>
        <w:t xml:space="preserve"> dará ingreso como producto terminado y se remitirá a la bodega </w:t>
      </w:r>
      <w:r w:rsidRPr="00982899">
        <w:rPr>
          <w:rFonts w:ascii="Arial" w:hAnsi="Arial" w:cs="Arial"/>
        </w:rPr>
        <w:t xml:space="preserve">de La Tienda INCI para descarga y legalización con el pago a través de </w:t>
      </w:r>
      <w:r w:rsidR="00B01910" w:rsidRPr="00B01910">
        <w:rPr>
          <w:rFonts w:ascii="Arial" w:hAnsi="Arial" w:cs="Arial"/>
        </w:rPr>
        <w:t>Formato: Planilla de Ventas a Plazos Imprenta</w:t>
      </w:r>
      <w:r w:rsidRPr="00982899">
        <w:rPr>
          <w:rFonts w:ascii="Arial" w:hAnsi="Arial" w:cs="Arial"/>
        </w:rPr>
        <w:t>.</w:t>
      </w:r>
    </w:p>
    <w:p w:rsidR="00852C16" w:rsidRPr="00982899" w:rsidRDefault="00852C16" w:rsidP="003E0E15">
      <w:pPr>
        <w:pStyle w:val="Prrafodelista"/>
        <w:numPr>
          <w:ilvl w:val="1"/>
          <w:numId w:val="13"/>
        </w:numPr>
        <w:jc w:val="both"/>
        <w:rPr>
          <w:rFonts w:ascii="Arial" w:hAnsi="Arial" w:cs="Arial"/>
        </w:rPr>
      </w:pPr>
      <w:r w:rsidRPr="00982899">
        <w:rPr>
          <w:rFonts w:ascii="Arial" w:hAnsi="Arial" w:cs="Arial"/>
        </w:rPr>
        <w:t xml:space="preserve">Para producciones </w:t>
      </w:r>
      <w:r w:rsidR="00820459" w:rsidRPr="00982899">
        <w:rPr>
          <w:rFonts w:ascii="Arial" w:hAnsi="Arial" w:cs="Arial"/>
        </w:rPr>
        <w:t>in</w:t>
      </w:r>
      <w:r w:rsidRPr="00982899">
        <w:rPr>
          <w:rFonts w:ascii="Arial" w:hAnsi="Arial" w:cs="Arial"/>
        </w:rPr>
        <w:t>ternas el área administrativa dará ingreso como producto terminado al almacén, para posterior solicitud por parte del área solicitante.</w:t>
      </w:r>
    </w:p>
    <w:p w:rsidR="00852C16" w:rsidRPr="00982899" w:rsidRDefault="00852C16" w:rsidP="003E0E15">
      <w:pPr>
        <w:pStyle w:val="Prrafodelista"/>
        <w:numPr>
          <w:ilvl w:val="1"/>
          <w:numId w:val="13"/>
        </w:numPr>
        <w:jc w:val="both"/>
        <w:rPr>
          <w:rFonts w:ascii="Arial" w:hAnsi="Arial" w:cs="Arial"/>
        </w:rPr>
      </w:pPr>
      <w:r w:rsidRPr="00982899">
        <w:rPr>
          <w:rFonts w:ascii="Arial" w:hAnsi="Arial" w:cs="Arial"/>
        </w:rPr>
        <w:t>Para muestras o desarrollos de productos para clientes externos el área administrativa dará ingreso como producto terminado y dará salida al producto inmediatamente a nombre del cliente externo, quien recibirá la muestra sin costo comercial,</w:t>
      </w:r>
    </w:p>
    <w:p w:rsidR="00852C16" w:rsidRPr="00982899" w:rsidRDefault="00852C16" w:rsidP="003E0E15">
      <w:pPr>
        <w:pStyle w:val="Prrafodelista"/>
        <w:numPr>
          <w:ilvl w:val="1"/>
          <w:numId w:val="13"/>
        </w:numPr>
        <w:jc w:val="both"/>
        <w:rPr>
          <w:rFonts w:ascii="Arial" w:hAnsi="Arial" w:cs="Arial"/>
        </w:rPr>
      </w:pPr>
      <w:r w:rsidRPr="00982899">
        <w:rPr>
          <w:rFonts w:ascii="Arial" w:hAnsi="Arial" w:cs="Arial"/>
        </w:rPr>
        <w:t>Para muestras o desarrollos de productos para clientes internos el área administrativa dará ingreso como producto terminado, para posterior solicitud por parte del área solicitante.</w:t>
      </w:r>
    </w:p>
    <w:p w:rsidR="006109CE" w:rsidRPr="00982899" w:rsidRDefault="006109CE" w:rsidP="006109CE">
      <w:pPr>
        <w:jc w:val="both"/>
        <w:rPr>
          <w:rFonts w:ascii="Arial" w:hAnsi="Arial" w:cs="Arial"/>
        </w:rPr>
      </w:pPr>
    </w:p>
    <w:p w:rsidR="00820459" w:rsidRPr="00982899" w:rsidRDefault="00820459" w:rsidP="001D67BB">
      <w:pPr>
        <w:pStyle w:val="Prrafodelista"/>
        <w:ind w:left="1080"/>
        <w:jc w:val="both"/>
        <w:rPr>
          <w:rFonts w:ascii="Arial" w:hAnsi="Arial" w:cs="Arial"/>
        </w:rPr>
      </w:pPr>
    </w:p>
    <w:p w:rsidR="006B1507" w:rsidRPr="00982899" w:rsidRDefault="006B1507" w:rsidP="001D67BB">
      <w:pPr>
        <w:pStyle w:val="Prrafodelista"/>
        <w:ind w:left="1080"/>
        <w:jc w:val="both"/>
        <w:rPr>
          <w:rFonts w:ascii="Arial" w:hAnsi="Arial" w:cs="Arial"/>
        </w:rPr>
      </w:pPr>
    </w:p>
    <w:p w:rsidR="00967893" w:rsidRPr="00982899" w:rsidRDefault="00967893" w:rsidP="00967893">
      <w:pPr>
        <w:autoSpaceDE w:val="0"/>
        <w:autoSpaceDN w:val="0"/>
        <w:adjustRightInd w:val="0"/>
        <w:spacing w:after="240"/>
        <w:jc w:val="both"/>
        <w:rPr>
          <w:rFonts w:ascii="Arial" w:hAnsi="Arial" w:cs="Arial"/>
          <w:b/>
        </w:rPr>
      </w:pPr>
      <w:r w:rsidRPr="00982899">
        <w:rPr>
          <w:rFonts w:ascii="Arial" w:hAnsi="Arial" w:cs="Arial"/>
          <w:b/>
          <w:bCs/>
        </w:rPr>
        <w:t>5. NORMATIVIDAD</w:t>
      </w:r>
    </w:p>
    <w:p w:rsidR="00967893" w:rsidRPr="00982899" w:rsidRDefault="00967893" w:rsidP="00967893">
      <w:pPr>
        <w:spacing w:after="240"/>
        <w:rPr>
          <w:rFonts w:ascii="Arial" w:hAnsi="Arial" w:cs="Arial"/>
          <w:bCs/>
        </w:rPr>
      </w:pPr>
      <w:r w:rsidRPr="00982899">
        <w:rPr>
          <w:rFonts w:ascii="Arial" w:hAnsi="Arial" w:cs="Arial"/>
          <w:bCs/>
        </w:rPr>
        <w:t>Ver Normograma Institucional (Proceso Gestión Jurídica)</w:t>
      </w:r>
    </w:p>
    <w:p w:rsidR="00C056EE" w:rsidRPr="00982899" w:rsidRDefault="00967893" w:rsidP="00966ACA">
      <w:pPr>
        <w:pStyle w:val="Ttulo2"/>
        <w:ind w:left="0"/>
        <w:rPr>
          <w:sz w:val="24"/>
          <w:lang w:val="es-CO"/>
        </w:rPr>
      </w:pPr>
      <w:r w:rsidRPr="00982899">
        <w:rPr>
          <w:sz w:val="24"/>
          <w:lang w:val="es-CO"/>
        </w:rPr>
        <w:t>6</w:t>
      </w:r>
      <w:r w:rsidR="005663AA" w:rsidRPr="00982899">
        <w:rPr>
          <w:sz w:val="24"/>
          <w:lang w:val="es-CO"/>
        </w:rPr>
        <w:t xml:space="preserve">. </w:t>
      </w:r>
      <w:r w:rsidR="00EB0E97" w:rsidRPr="00982899">
        <w:rPr>
          <w:sz w:val="24"/>
          <w:lang w:val="es-CO"/>
        </w:rPr>
        <w:t>DEFINICIONES</w:t>
      </w:r>
      <w:r w:rsidR="00C454C0" w:rsidRPr="00982899">
        <w:rPr>
          <w:sz w:val="24"/>
          <w:lang w:val="es-CO"/>
        </w:rPr>
        <w:t xml:space="preserve"> </w:t>
      </w:r>
    </w:p>
    <w:p w:rsidR="0010189C" w:rsidRPr="00982899" w:rsidRDefault="00B95794" w:rsidP="0010189C">
      <w:r w:rsidRPr="00982899">
        <w:t xml:space="preserve"> </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CLIENTE</w:t>
      </w:r>
      <w:r w:rsidRPr="00982899">
        <w:rPr>
          <w:rFonts w:ascii="Arial" w:hAnsi="Arial" w:cs="Arial"/>
        </w:rPr>
        <w:t xml:space="preserve"> </w:t>
      </w:r>
      <w:r w:rsidRPr="00982899">
        <w:rPr>
          <w:rFonts w:ascii="Arial" w:hAnsi="Arial" w:cs="Arial"/>
          <w:b/>
          <w:bCs/>
        </w:rPr>
        <w:t>EXTERNO</w:t>
      </w:r>
      <w:r w:rsidRPr="00982899">
        <w:rPr>
          <w:rFonts w:ascii="Arial" w:hAnsi="Arial" w:cs="Arial"/>
        </w:rPr>
        <w:t>: Hace referencia a todos los usuarios externos a la Entidad (Personas Jurídicas y/o Naturales).</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CLIENTE</w:t>
      </w:r>
      <w:r w:rsidRPr="00982899">
        <w:rPr>
          <w:rFonts w:ascii="Arial" w:hAnsi="Arial" w:cs="Arial"/>
        </w:rPr>
        <w:t xml:space="preserve"> </w:t>
      </w:r>
      <w:r w:rsidRPr="00982899">
        <w:rPr>
          <w:rFonts w:ascii="Arial" w:hAnsi="Arial" w:cs="Arial"/>
          <w:b/>
          <w:bCs/>
        </w:rPr>
        <w:t>INTERNO</w:t>
      </w:r>
      <w:r w:rsidRPr="00982899">
        <w:rPr>
          <w:rFonts w:ascii="Arial" w:hAnsi="Arial" w:cs="Arial"/>
        </w:rPr>
        <w:t>: Hace referencia al grupo de empleados de la misma Entidad, en este caso, los funcionarios del Instituto Nacional para Ciegos.</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DIAGRAMACIÓN</w:t>
      </w:r>
      <w:r w:rsidRPr="00982899">
        <w:rPr>
          <w:rFonts w:ascii="Arial" w:hAnsi="Arial" w:cs="Arial"/>
        </w:rPr>
        <w:t>: Técnica que nos indica cómo se distribuyen y ordenan las palabras escritas y las imágenes en un texto o medio de comunicación.</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IMPRESIÓN</w:t>
      </w:r>
      <w:r w:rsidRPr="00982899">
        <w:rPr>
          <w:rFonts w:ascii="Arial" w:hAnsi="Arial" w:cs="Arial"/>
        </w:rPr>
        <w:t xml:space="preserve"> </w:t>
      </w:r>
      <w:r w:rsidRPr="00982899">
        <w:rPr>
          <w:rFonts w:ascii="Arial" w:hAnsi="Arial" w:cs="Arial"/>
          <w:b/>
          <w:bCs/>
        </w:rPr>
        <w:t>EN</w:t>
      </w:r>
      <w:r w:rsidRPr="00982899">
        <w:rPr>
          <w:rFonts w:ascii="Arial" w:hAnsi="Arial" w:cs="Arial"/>
        </w:rPr>
        <w:t xml:space="preserve"> </w:t>
      </w:r>
      <w:r w:rsidRPr="00982899">
        <w:rPr>
          <w:rFonts w:ascii="Arial" w:hAnsi="Arial" w:cs="Arial"/>
          <w:b/>
          <w:bCs/>
        </w:rPr>
        <w:t>BRAILLE</w:t>
      </w:r>
      <w:r w:rsidRPr="00982899">
        <w:rPr>
          <w:rFonts w:ascii="Arial" w:hAnsi="Arial" w:cs="Arial"/>
        </w:rPr>
        <w:t>: Impresión en sistema de lectura y escritura táctil para las personas ciegas.</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lastRenderedPageBreak/>
        <w:t>MACROTIPO</w:t>
      </w:r>
      <w:r w:rsidRPr="00982899">
        <w:rPr>
          <w:rFonts w:ascii="Arial" w:hAnsi="Arial" w:cs="Arial"/>
        </w:rPr>
        <w:t xml:space="preserve">: Tipo de impresión en tinta para personas de baja visión, que tiene una tipografía y tamaño de letra aproximada a 28 puntos, el cual es mayor al de un texto común; sin </w:t>
      </w:r>
      <w:r w:rsidR="0047403D" w:rsidRPr="00982899">
        <w:rPr>
          <w:rFonts w:ascii="Arial" w:hAnsi="Arial" w:cs="Arial"/>
        </w:rPr>
        <w:t>embargo,</w:t>
      </w:r>
      <w:r w:rsidRPr="00982899">
        <w:rPr>
          <w:rFonts w:ascii="Arial" w:hAnsi="Arial" w:cs="Arial"/>
        </w:rPr>
        <w:t xml:space="preserve"> el contenido es el mismo.</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MACULATURA</w:t>
      </w:r>
      <w:r w:rsidRPr="00982899">
        <w:rPr>
          <w:rFonts w:ascii="Arial" w:hAnsi="Arial" w:cs="Arial"/>
        </w:rPr>
        <w:t>: Cada uno de los impresos no válidos producidos hasta obtener la primera impresión correcta.</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MATERIAL</w:t>
      </w:r>
      <w:r w:rsidRPr="00982899">
        <w:rPr>
          <w:rFonts w:ascii="Arial" w:hAnsi="Arial" w:cs="Arial"/>
        </w:rPr>
        <w:t xml:space="preserve"> </w:t>
      </w:r>
      <w:r w:rsidRPr="00982899">
        <w:rPr>
          <w:rFonts w:ascii="Arial" w:hAnsi="Arial" w:cs="Arial"/>
          <w:b/>
          <w:bCs/>
        </w:rPr>
        <w:t>DAÑADO</w:t>
      </w:r>
      <w:r w:rsidRPr="00982899">
        <w:rPr>
          <w:rFonts w:ascii="Arial" w:hAnsi="Arial" w:cs="Arial"/>
        </w:rPr>
        <w:t>: material que por cualquier circunstancia del proceso productivo presenta un daño (arrugado, manchado, húmedo, roto).</w:t>
      </w:r>
    </w:p>
    <w:p w:rsidR="00DA7B9D"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MATERIAL</w:t>
      </w:r>
      <w:r w:rsidRPr="00982899">
        <w:rPr>
          <w:rFonts w:ascii="Arial" w:hAnsi="Arial" w:cs="Arial"/>
        </w:rPr>
        <w:t xml:space="preserve"> </w:t>
      </w:r>
      <w:r w:rsidRPr="00982899">
        <w:rPr>
          <w:rFonts w:ascii="Arial" w:hAnsi="Arial" w:cs="Arial"/>
          <w:b/>
          <w:bCs/>
        </w:rPr>
        <w:t>ESPECIALIZADO</w:t>
      </w:r>
      <w:r w:rsidRPr="00982899">
        <w:rPr>
          <w:rFonts w:ascii="Arial" w:hAnsi="Arial" w:cs="Arial"/>
        </w:rPr>
        <w:t xml:space="preserve">: Todos los elementos, productos, documentos, material impreso para las personas con discapacidad visual elaborados y comercializados en </w:t>
      </w:r>
      <w:r w:rsidR="0047403D" w:rsidRPr="00982899">
        <w:rPr>
          <w:rFonts w:ascii="Arial" w:hAnsi="Arial" w:cs="Arial"/>
        </w:rPr>
        <w:t>la unidad productiva</w:t>
      </w:r>
      <w:r w:rsidRPr="00982899">
        <w:rPr>
          <w:rFonts w:ascii="Arial" w:hAnsi="Arial" w:cs="Arial"/>
        </w:rPr>
        <w:t xml:space="preserve"> del Instituto Nacional para Ciegos.</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MATERIAL</w:t>
      </w:r>
      <w:r w:rsidRPr="00982899">
        <w:rPr>
          <w:rFonts w:ascii="Arial" w:hAnsi="Arial" w:cs="Arial"/>
        </w:rPr>
        <w:t xml:space="preserve"> </w:t>
      </w:r>
      <w:r w:rsidRPr="00982899">
        <w:rPr>
          <w:rFonts w:ascii="Arial" w:hAnsi="Arial" w:cs="Arial"/>
          <w:b/>
          <w:bCs/>
        </w:rPr>
        <w:t>SOBRANTE</w:t>
      </w:r>
      <w:r w:rsidRPr="00982899">
        <w:rPr>
          <w:rFonts w:ascii="Arial" w:hAnsi="Arial" w:cs="Arial"/>
        </w:rPr>
        <w:t>: Cantidad de material que se agrega al número de unidades que se estipulan en la orden de producción con el fin de amortiguar el material defectuoso que se produce durante el proceso productivo.</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PRODUCTO</w:t>
      </w:r>
      <w:r w:rsidRPr="00982899">
        <w:rPr>
          <w:rFonts w:ascii="Arial" w:hAnsi="Arial" w:cs="Arial"/>
        </w:rPr>
        <w:t xml:space="preserve"> </w:t>
      </w:r>
      <w:r w:rsidRPr="00982899">
        <w:rPr>
          <w:rFonts w:ascii="Arial" w:hAnsi="Arial" w:cs="Arial"/>
          <w:b/>
          <w:bCs/>
        </w:rPr>
        <w:t>NO</w:t>
      </w:r>
      <w:r w:rsidRPr="00982899">
        <w:rPr>
          <w:rFonts w:ascii="Arial" w:hAnsi="Arial" w:cs="Arial"/>
        </w:rPr>
        <w:t xml:space="preserve"> </w:t>
      </w:r>
      <w:r w:rsidRPr="00982899">
        <w:rPr>
          <w:rFonts w:ascii="Arial" w:hAnsi="Arial" w:cs="Arial"/>
          <w:b/>
          <w:bCs/>
        </w:rPr>
        <w:t>CONFORME</w:t>
      </w:r>
      <w:r w:rsidRPr="00982899">
        <w:rPr>
          <w:rFonts w:ascii="Arial" w:hAnsi="Arial" w:cs="Arial"/>
        </w:rPr>
        <w:t>: Un producto no conforme es un resultado de un proceso que no cumple los requisitos o características solicitadas por el cliente.</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PRUEBA</w:t>
      </w:r>
      <w:r w:rsidRPr="00982899">
        <w:rPr>
          <w:rFonts w:ascii="Arial" w:hAnsi="Arial" w:cs="Arial"/>
        </w:rPr>
        <w:t xml:space="preserve"> </w:t>
      </w:r>
      <w:r w:rsidRPr="00982899">
        <w:rPr>
          <w:rFonts w:ascii="Arial" w:hAnsi="Arial" w:cs="Arial"/>
          <w:b/>
          <w:bCs/>
        </w:rPr>
        <w:t>DE</w:t>
      </w:r>
      <w:r w:rsidRPr="00982899">
        <w:rPr>
          <w:rFonts w:ascii="Arial" w:hAnsi="Arial" w:cs="Arial"/>
        </w:rPr>
        <w:t xml:space="preserve"> </w:t>
      </w:r>
      <w:r w:rsidRPr="00982899">
        <w:rPr>
          <w:rFonts w:ascii="Arial" w:hAnsi="Arial" w:cs="Arial"/>
          <w:b/>
          <w:bCs/>
        </w:rPr>
        <w:t>IMPRESIÓN</w:t>
      </w:r>
      <w:r w:rsidRPr="00982899">
        <w:rPr>
          <w:rFonts w:ascii="Arial" w:hAnsi="Arial" w:cs="Arial"/>
        </w:rPr>
        <w:t>:</w:t>
      </w:r>
      <w:r w:rsidR="0047403D" w:rsidRPr="00982899">
        <w:rPr>
          <w:rFonts w:ascii="Arial" w:hAnsi="Arial" w:cs="Arial"/>
        </w:rPr>
        <w:t xml:space="preserve"> </w:t>
      </w:r>
      <w:r w:rsidRPr="00982899">
        <w:rPr>
          <w:rFonts w:ascii="Arial" w:hAnsi="Arial" w:cs="Arial"/>
        </w:rPr>
        <w:t>Es un prototipo final idéntico de la producción que se envía al, cliente (Interno o Externo) para su correspondiente aprobación. Además, sirve para dar inicio a la producción una vez sea aprobado.</w:t>
      </w:r>
    </w:p>
    <w:p w:rsidR="00B95794" w:rsidRPr="00982899" w:rsidRDefault="00B95794" w:rsidP="003E0E15">
      <w:pPr>
        <w:pStyle w:val="Prrafodelista"/>
        <w:numPr>
          <w:ilvl w:val="0"/>
          <w:numId w:val="6"/>
        </w:numPr>
        <w:spacing w:line="276" w:lineRule="auto"/>
        <w:jc w:val="both"/>
        <w:rPr>
          <w:rFonts w:ascii="Arial" w:hAnsi="Arial" w:cs="Arial"/>
        </w:rPr>
      </w:pPr>
      <w:r w:rsidRPr="00982899">
        <w:rPr>
          <w:rFonts w:ascii="Arial" w:hAnsi="Arial" w:cs="Arial"/>
          <w:b/>
          <w:bCs/>
        </w:rPr>
        <w:t>TRANSCRIPCIÓN</w:t>
      </w:r>
      <w:r w:rsidRPr="00982899">
        <w:rPr>
          <w:rFonts w:ascii="Arial" w:hAnsi="Arial" w:cs="Arial"/>
        </w:rPr>
        <w:t>: Proceso para convertir a sistema Braille el texto original.</w:t>
      </w:r>
    </w:p>
    <w:p w:rsidR="00B95794" w:rsidRPr="00982899" w:rsidRDefault="00B95794" w:rsidP="00B95794">
      <w:pPr>
        <w:spacing w:line="276" w:lineRule="auto"/>
        <w:jc w:val="both"/>
        <w:rPr>
          <w:rFonts w:ascii="Arial" w:hAnsi="Arial" w:cs="Arial"/>
        </w:rPr>
      </w:pPr>
    </w:p>
    <w:p w:rsidR="00464EB7" w:rsidRPr="00982899" w:rsidRDefault="00464EB7" w:rsidP="00B95794">
      <w:pPr>
        <w:spacing w:line="276" w:lineRule="auto"/>
        <w:jc w:val="both"/>
        <w:rPr>
          <w:rFonts w:ascii="Arial" w:hAnsi="Arial" w:cs="Arial"/>
        </w:rPr>
      </w:pPr>
    </w:p>
    <w:p w:rsidR="00B73802" w:rsidRPr="00982899" w:rsidRDefault="00967893" w:rsidP="00057057">
      <w:pPr>
        <w:pStyle w:val="Ttulo2"/>
        <w:ind w:left="0"/>
        <w:rPr>
          <w:lang w:val="es-CO"/>
        </w:rPr>
      </w:pPr>
      <w:r w:rsidRPr="00982899">
        <w:rPr>
          <w:sz w:val="24"/>
          <w:lang w:val="es-CO"/>
        </w:rPr>
        <w:t>7</w:t>
      </w:r>
      <w:r w:rsidR="005663AA" w:rsidRPr="00982899">
        <w:rPr>
          <w:sz w:val="24"/>
          <w:lang w:val="es-CO"/>
        </w:rPr>
        <w:t xml:space="preserve">. </w:t>
      </w:r>
      <w:r w:rsidR="00B73802" w:rsidRPr="00982899">
        <w:rPr>
          <w:sz w:val="24"/>
          <w:lang w:val="es-CO"/>
        </w:rPr>
        <w:t>ACTIVIDADES</w:t>
      </w:r>
      <w:r w:rsidR="001341F1" w:rsidRPr="00982899">
        <w:rPr>
          <w:sz w:val="24"/>
          <w:lang w:val="es-CO"/>
        </w:rPr>
        <w:t xml:space="preserve"> </w:t>
      </w:r>
    </w:p>
    <w:tbl>
      <w:tblPr>
        <w:tblStyle w:val="Tablaconcuadrcula1clara1"/>
        <w:tblpPr w:leftFromText="141" w:rightFromText="141" w:vertAnchor="text" w:tblpX="-147" w:tblpY="1"/>
        <w:tblOverlap w:val="never"/>
        <w:tblW w:w="14034" w:type="dxa"/>
        <w:tblLayout w:type="fixed"/>
        <w:tblLook w:val="06A0" w:firstRow="1" w:lastRow="0" w:firstColumn="1" w:lastColumn="0" w:noHBand="1" w:noVBand="1"/>
      </w:tblPr>
      <w:tblGrid>
        <w:gridCol w:w="562"/>
        <w:gridCol w:w="4039"/>
        <w:gridCol w:w="2062"/>
        <w:gridCol w:w="1777"/>
        <w:gridCol w:w="3179"/>
        <w:gridCol w:w="2415"/>
      </w:tblGrid>
      <w:tr w:rsidR="00820459" w:rsidRPr="00982899" w:rsidTr="007C2D42">
        <w:trPr>
          <w:cnfStyle w:val="100000000000" w:firstRow="1" w:lastRow="0" w:firstColumn="0" w:lastColumn="0" w:oddVBand="0" w:evenVBand="0" w:oddHBand="0" w:evenHBand="0" w:firstRowFirstColumn="0" w:firstRowLastColumn="0" w:lastRowFirstColumn="0" w:lastRowLastColumn="0"/>
          <w:trHeight w:val="555"/>
          <w:tblHeader/>
        </w:trPr>
        <w:tc>
          <w:tcPr>
            <w:cnfStyle w:val="001000000000" w:firstRow="0" w:lastRow="0" w:firstColumn="1" w:lastColumn="0" w:oddVBand="0" w:evenVBand="0" w:oddHBand="0" w:evenHBand="0" w:firstRowFirstColumn="0" w:firstRowLastColumn="0" w:lastRowFirstColumn="0" w:lastRowLastColumn="0"/>
            <w:tcW w:w="562" w:type="dxa"/>
            <w:vAlign w:val="center"/>
          </w:tcPr>
          <w:p w:rsidR="003976DB" w:rsidRPr="00982899" w:rsidRDefault="003976DB" w:rsidP="00997F20">
            <w:pPr>
              <w:jc w:val="center"/>
              <w:rPr>
                <w:rFonts w:ascii="Arial" w:hAnsi="Arial" w:cs="Arial"/>
                <w:b w:val="0"/>
              </w:rPr>
            </w:pPr>
            <w:r w:rsidRPr="00982899">
              <w:rPr>
                <w:rFonts w:ascii="Arial" w:hAnsi="Arial" w:cs="Arial"/>
              </w:rPr>
              <w:t>#</w:t>
            </w:r>
          </w:p>
        </w:tc>
        <w:tc>
          <w:tcPr>
            <w:tcW w:w="4039" w:type="dxa"/>
            <w:vAlign w:val="center"/>
          </w:tcPr>
          <w:p w:rsidR="003976DB" w:rsidRPr="00982899" w:rsidRDefault="003976DB" w:rsidP="00997F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2899">
              <w:rPr>
                <w:rFonts w:ascii="Arial" w:hAnsi="Arial" w:cs="Arial"/>
              </w:rPr>
              <w:t xml:space="preserve">Descripción </w:t>
            </w:r>
            <w:r w:rsidR="00713633" w:rsidRPr="00982899">
              <w:rPr>
                <w:rFonts w:ascii="Arial" w:hAnsi="Arial" w:cs="Arial"/>
              </w:rPr>
              <w:t>d</w:t>
            </w:r>
            <w:r w:rsidRPr="00982899">
              <w:rPr>
                <w:rFonts w:ascii="Arial" w:hAnsi="Arial" w:cs="Arial"/>
              </w:rPr>
              <w:t xml:space="preserve">e </w:t>
            </w:r>
            <w:r w:rsidR="00713633" w:rsidRPr="00982899">
              <w:rPr>
                <w:rFonts w:ascii="Arial" w:hAnsi="Arial" w:cs="Arial"/>
              </w:rPr>
              <w:t>l</w:t>
            </w:r>
            <w:r w:rsidRPr="00982899">
              <w:rPr>
                <w:rFonts w:ascii="Arial" w:hAnsi="Arial" w:cs="Arial"/>
              </w:rPr>
              <w:t>a Actividad</w:t>
            </w:r>
          </w:p>
        </w:tc>
        <w:tc>
          <w:tcPr>
            <w:tcW w:w="2062" w:type="dxa"/>
            <w:vAlign w:val="center"/>
          </w:tcPr>
          <w:p w:rsidR="003976DB" w:rsidRPr="00982899" w:rsidRDefault="003976DB" w:rsidP="00997F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2899">
              <w:rPr>
                <w:rFonts w:ascii="Arial" w:hAnsi="Arial" w:cs="Arial"/>
              </w:rPr>
              <w:t>Responsable</w:t>
            </w:r>
          </w:p>
          <w:p w:rsidR="003976DB" w:rsidRPr="00982899" w:rsidRDefault="003976DB" w:rsidP="00997F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2899">
              <w:rPr>
                <w:rFonts w:ascii="Arial" w:hAnsi="Arial" w:cs="Arial"/>
              </w:rPr>
              <w:t>(Cargo)</w:t>
            </w:r>
          </w:p>
        </w:tc>
        <w:tc>
          <w:tcPr>
            <w:tcW w:w="1777" w:type="dxa"/>
            <w:vAlign w:val="center"/>
          </w:tcPr>
          <w:p w:rsidR="003976DB" w:rsidRPr="00982899" w:rsidRDefault="003976DB" w:rsidP="00997F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2899">
              <w:rPr>
                <w:rFonts w:ascii="Arial" w:hAnsi="Arial" w:cs="Arial"/>
              </w:rPr>
              <w:t>Dependencia</w:t>
            </w:r>
          </w:p>
        </w:tc>
        <w:tc>
          <w:tcPr>
            <w:tcW w:w="3179" w:type="dxa"/>
            <w:vAlign w:val="center"/>
          </w:tcPr>
          <w:p w:rsidR="003976DB" w:rsidRPr="00982899" w:rsidRDefault="003976DB" w:rsidP="00997F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2899">
              <w:rPr>
                <w:rFonts w:ascii="Arial" w:hAnsi="Arial" w:cs="Arial"/>
              </w:rPr>
              <w:t>Control</w:t>
            </w:r>
          </w:p>
          <w:p w:rsidR="003976DB" w:rsidRPr="00982899" w:rsidRDefault="003976DB" w:rsidP="00997F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2899">
              <w:rPr>
                <w:rFonts w:ascii="Arial" w:hAnsi="Arial" w:cs="Arial"/>
              </w:rPr>
              <w:t>(Si Aplica)</w:t>
            </w:r>
          </w:p>
        </w:tc>
        <w:tc>
          <w:tcPr>
            <w:tcW w:w="2415" w:type="dxa"/>
            <w:vAlign w:val="center"/>
          </w:tcPr>
          <w:p w:rsidR="003976DB" w:rsidRPr="00982899" w:rsidRDefault="003976DB" w:rsidP="00997F2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2899">
              <w:rPr>
                <w:rFonts w:ascii="Arial" w:hAnsi="Arial" w:cs="Arial"/>
              </w:rPr>
              <w:t>Registros</w:t>
            </w:r>
          </w:p>
        </w:tc>
      </w:tr>
      <w:tr w:rsidR="00820459" w:rsidRPr="00982899" w:rsidTr="007C2D42">
        <w:trPr>
          <w:trHeight w:val="679"/>
        </w:trPr>
        <w:tc>
          <w:tcPr>
            <w:cnfStyle w:val="001000000000" w:firstRow="0" w:lastRow="0" w:firstColumn="1" w:lastColumn="0" w:oddVBand="0" w:evenVBand="0" w:oddHBand="0" w:evenHBand="0" w:firstRowFirstColumn="0" w:firstRowLastColumn="0" w:lastRowFirstColumn="0" w:lastRowLastColumn="0"/>
            <w:tcW w:w="562" w:type="dxa"/>
            <w:vAlign w:val="center"/>
          </w:tcPr>
          <w:p w:rsidR="00DB1CE3" w:rsidRPr="00982899" w:rsidRDefault="00DB1CE3" w:rsidP="00997F20">
            <w:pPr>
              <w:jc w:val="center"/>
              <w:rPr>
                <w:rFonts w:ascii="Arial" w:hAnsi="Arial" w:cs="Arial"/>
                <w:spacing w:val="-20"/>
              </w:rPr>
            </w:pPr>
            <w:r w:rsidRPr="00982899">
              <w:rPr>
                <w:rFonts w:ascii="Arial" w:hAnsi="Arial" w:cs="Arial"/>
                <w:spacing w:val="-20"/>
              </w:rPr>
              <w:t>1</w:t>
            </w:r>
          </w:p>
        </w:tc>
        <w:tc>
          <w:tcPr>
            <w:tcW w:w="4039" w:type="dxa"/>
            <w:vAlign w:val="center"/>
          </w:tcPr>
          <w:p w:rsidR="00792512" w:rsidRPr="00982899" w:rsidRDefault="00E33C4F"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rPr>
            </w:pPr>
            <w:r w:rsidRPr="00982899">
              <w:rPr>
                <w:rFonts w:ascii="Arial" w:hAnsi="Arial" w:cs="Arial"/>
                <w:color w:val="000000" w:themeColor="text1"/>
              </w:rPr>
              <w:t xml:space="preserve">Solicitar </w:t>
            </w:r>
            <w:r w:rsidR="00E274D4" w:rsidRPr="00982899">
              <w:rPr>
                <w:rFonts w:ascii="Arial" w:hAnsi="Arial" w:cs="Arial"/>
                <w:color w:val="000000" w:themeColor="text1"/>
              </w:rPr>
              <w:t xml:space="preserve">a las coordinaciones de las áreas de la Entidad en el último bimestre de cada año, </w:t>
            </w:r>
            <w:r w:rsidRPr="00982899">
              <w:rPr>
                <w:rFonts w:ascii="Arial" w:hAnsi="Arial" w:cs="Arial"/>
                <w:color w:val="000000" w:themeColor="text1"/>
              </w:rPr>
              <w:t xml:space="preserve">el registro de los requerimientos de impresión en </w:t>
            </w:r>
            <w:r w:rsidR="00792512" w:rsidRPr="00982899">
              <w:rPr>
                <w:rFonts w:ascii="Arial" w:hAnsi="Arial" w:cs="Arial"/>
                <w:color w:val="000000" w:themeColor="text1"/>
              </w:rPr>
              <w:t>el Formato de Planeación anual de producción interna</w:t>
            </w:r>
            <w:r w:rsidR="00792512" w:rsidRPr="00982899">
              <w:rPr>
                <w:rFonts w:ascii="Arial" w:hAnsi="Arial" w:cs="Arial"/>
                <w:i/>
                <w:iCs/>
                <w:color w:val="000000" w:themeColor="text1"/>
              </w:rPr>
              <w:t xml:space="preserve"> </w:t>
            </w:r>
          </w:p>
          <w:p w:rsidR="00DB1CE3" w:rsidRPr="00982899" w:rsidRDefault="00E33C4F"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82899">
              <w:rPr>
                <w:rFonts w:ascii="Arial" w:hAnsi="Arial" w:cs="Arial"/>
                <w:color w:val="000000" w:themeColor="text1"/>
              </w:rPr>
              <w:t>para la siguiente vigencia.</w:t>
            </w:r>
          </w:p>
          <w:p w:rsidR="000A410A" w:rsidRPr="00982899" w:rsidRDefault="000A410A"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p>
          <w:p w:rsidR="00560B75" w:rsidRPr="00982899" w:rsidRDefault="00560B75"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982899">
              <w:rPr>
                <w:rFonts w:ascii="Arial" w:hAnsi="Arial" w:cs="Arial"/>
                <w:b/>
                <w:bCs/>
                <w:color w:val="000000" w:themeColor="text1"/>
              </w:rPr>
              <w:lastRenderedPageBreak/>
              <w:t xml:space="preserve">Si </w:t>
            </w:r>
            <w:r w:rsidRPr="00982899">
              <w:rPr>
                <w:rFonts w:ascii="Arial" w:hAnsi="Arial" w:cs="Arial"/>
                <w:bCs/>
                <w:color w:val="000000" w:themeColor="text1"/>
              </w:rPr>
              <w:t>se cuenta con unidades de texto disponibles en el almacén central del INCI se ajustan las cantidades a producir</w:t>
            </w:r>
            <w:r w:rsidR="00CA04A3" w:rsidRPr="00982899">
              <w:rPr>
                <w:rFonts w:ascii="Arial" w:hAnsi="Arial" w:cs="Arial"/>
                <w:bCs/>
                <w:color w:val="000000" w:themeColor="text1"/>
              </w:rPr>
              <w:t xml:space="preserve"> y se continúa con la </w:t>
            </w:r>
            <w:r w:rsidR="00525CB8" w:rsidRPr="00982899">
              <w:rPr>
                <w:rFonts w:ascii="Arial" w:hAnsi="Arial" w:cs="Arial"/>
                <w:bCs/>
                <w:color w:val="000000" w:themeColor="text1"/>
              </w:rPr>
              <w:t xml:space="preserve">siguiente </w:t>
            </w:r>
            <w:r w:rsidR="00CA04A3" w:rsidRPr="00982899">
              <w:rPr>
                <w:rFonts w:ascii="Arial" w:hAnsi="Arial" w:cs="Arial"/>
                <w:bCs/>
                <w:color w:val="000000" w:themeColor="text1"/>
              </w:rPr>
              <w:t>actividad</w:t>
            </w:r>
            <w:r w:rsidR="00525CB8" w:rsidRPr="00982899">
              <w:rPr>
                <w:rFonts w:ascii="Arial" w:hAnsi="Arial" w:cs="Arial"/>
                <w:bCs/>
                <w:color w:val="000000" w:themeColor="text1"/>
              </w:rPr>
              <w:t xml:space="preserve">. </w:t>
            </w:r>
          </w:p>
          <w:p w:rsidR="00CA04A3" w:rsidRPr="00982899" w:rsidRDefault="00CA04A3"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p>
          <w:p w:rsidR="00CA04A3" w:rsidRPr="00982899" w:rsidRDefault="00CE4A14"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982899">
              <w:rPr>
                <w:rFonts w:ascii="Arial" w:hAnsi="Arial" w:cs="Arial"/>
                <w:bCs/>
                <w:color w:val="000000" w:themeColor="text1"/>
              </w:rPr>
              <w:t>Si se cuenta con los insumos necesarios se continúa con la actividad No 2</w:t>
            </w:r>
          </w:p>
          <w:p w:rsidR="00CA04A3" w:rsidRPr="00982899" w:rsidRDefault="00CE4A14" w:rsidP="00CE4A14">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rPr>
            </w:pPr>
            <w:r w:rsidRPr="00982899">
              <w:rPr>
                <w:rFonts w:ascii="Arial" w:hAnsi="Arial" w:cs="Arial"/>
                <w:bCs/>
                <w:color w:val="000000" w:themeColor="text1"/>
              </w:rPr>
              <w:t xml:space="preserve">No: Se revisan las solicitudes y se realizan los ajustes de acuerdo con los insumos disponibles </w:t>
            </w:r>
            <w:r w:rsidR="006B1507" w:rsidRPr="00982899">
              <w:rPr>
                <w:rFonts w:ascii="Arial" w:hAnsi="Arial" w:cs="Arial"/>
                <w:bCs/>
                <w:color w:val="000000" w:themeColor="text1"/>
              </w:rPr>
              <w:t>o se solicitan más insumos.</w:t>
            </w:r>
          </w:p>
        </w:tc>
        <w:tc>
          <w:tcPr>
            <w:tcW w:w="2062" w:type="dxa"/>
            <w:vAlign w:val="center"/>
          </w:tcPr>
          <w:p w:rsidR="00217230" w:rsidRPr="00982899" w:rsidRDefault="00E33C4F"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82899">
              <w:rPr>
                <w:rFonts w:ascii="Arial" w:hAnsi="Arial" w:cs="Arial"/>
                <w:color w:val="000000" w:themeColor="text1"/>
              </w:rPr>
              <w:lastRenderedPageBreak/>
              <w:t>Coordinador Unidades Productivas</w:t>
            </w:r>
          </w:p>
        </w:tc>
        <w:tc>
          <w:tcPr>
            <w:tcW w:w="1777" w:type="dxa"/>
            <w:vAlign w:val="center"/>
          </w:tcPr>
          <w:p w:rsidR="00217230"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982899">
              <w:rPr>
                <w:rFonts w:ascii="Arial" w:hAnsi="Arial" w:cs="Arial"/>
                <w:color w:val="000000" w:themeColor="text1"/>
              </w:rPr>
              <w:t>Subdirección Técnica</w:t>
            </w:r>
          </w:p>
        </w:tc>
        <w:tc>
          <w:tcPr>
            <w:tcW w:w="3179" w:type="dxa"/>
            <w:vAlign w:val="center"/>
          </w:tcPr>
          <w:p w:rsidR="00E679D8" w:rsidRPr="00982899" w:rsidRDefault="00E679D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82899">
              <w:rPr>
                <w:rFonts w:ascii="Arial" w:hAnsi="Arial" w:cs="Arial"/>
                <w:color w:val="000000" w:themeColor="text1"/>
              </w:rPr>
              <w:t>- Revisar</w:t>
            </w:r>
            <w:r w:rsidR="00A23466" w:rsidRPr="00982899">
              <w:rPr>
                <w:rFonts w:ascii="Arial" w:hAnsi="Arial" w:cs="Arial"/>
                <w:color w:val="000000" w:themeColor="text1"/>
              </w:rPr>
              <w:t xml:space="preserve"> la cantidad </w:t>
            </w:r>
            <w:r w:rsidR="00343389" w:rsidRPr="00982899">
              <w:rPr>
                <w:rFonts w:ascii="Arial" w:hAnsi="Arial" w:cs="Arial"/>
                <w:color w:val="000000" w:themeColor="text1"/>
              </w:rPr>
              <w:t>de unidades</w:t>
            </w:r>
            <w:r w:rsidRPr="00982899">
              <w:rPr>
                <w:rFonts w:ascii="Arial" w:hAnsi="Arial" w:cs="Arial"/>
                <w:color w:val="000000" w:themeColor="text1"/>
              </w:rPr>
              <w:t xml:space="preserve"> de textos para dotación </w:t>
            </w:r>
            <w:r w:rsidR="00A23466" w:rsidRPr="00982899">
              <w:rPr>
                <w:rFonts w:ascii="Arial" w:hAnsi="Arial" w:cs="Arial"/>
                <w:color w:val="000000" w:themeColor="text1"/>
              </w:rPr>
              <w:t xml:space="preserve">que </w:t>
            </w:r>
            <w:r w:rsidRPr="00982899">
              <w:rPr>
                <w:rFonts w:ascii="Arial" w:hAnsi="Arial" w:cs="Arial"/>
                <w:color w:val="000000" w:themeColor="text1"/>
              </w:rPr>
              <w:t xml:space="preserve">se encuentran disponibles en el almacén </w:t>
            </w:r>
            <w:r w:rsidR="000A410A" w:rsidRPr="00982899">
              <w:rPr>
                <w:rFonts w:ascii="Arial" w:hAnsi="Arial" w:cs="Arial"/>
                <w:color w:val="000000" w:themeColor="text1"/>
              </w:rPr>
              <w:t>central de</w:t>
            </w:r>
            <w:r w:rsidRPr="00982899">
              <w:rPr>
                <w:rFonts w:ascii="Arial" w:hAnsi="Arial" w:cs="Arial"/>
                <w:color w:val="000000" w:themeColor="text1"/>
              </w:rPr>
              <w:t xml:space="preserve"> la dotación de la vigencia anterior.</w:t>
            </w:r>
          </w:p>
          <w:p w:rsidR="00343389" w:rsidRPr="00982899" w:rsidRDefault="0034338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p w:rsidR="00343389" w:rsidRPr="00982899" w:rsidRDefault="00343389" w:rsidP="00343389">
            <w:pPr>
              <w:pStyle w:val="Prrafodelista"/>
              <w:numPr>
                <w:ilvl w:val="0"/>
                <w:numId w:val="16"/>
              </w:num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982899">
              <w:rPr>
                <w:rFonts w:ascii="Arial" w:hAnsi="Arial" w:cs="Arial"/>
              </w:rPr>
              <w:lastRenderedPageBreak/>
              <w:t>Revisar la disponibilidad de insumos requeridos para dicha producción</w:t>
            </w:r>
          </w:p>
        </w:tc>
        <w:tc>
          <w:tcPr>
            <w:tcW w:w="2415" w:type="dxa"/>
            <w:vAlign w:val="center"/>
          </w:tcPr>
          <w:p w:rsidR="00217230" w:rsidRPr="00982899" w:rsidRDefault="00E274D4" w:rsidP="00997F20">
            <w:pPr>
              <w:pStyle w:val="Prrafodelista"/>
              <w:numPr>
                <w:ilvl w:val="0"/>
                <w:numId w:val="16"/>
              </w:num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82899">
              <w:rPr>
                <w:rFonts w:ascii="Arial" w:hAnsi="Arial" w:cs="Arial"/>
                <w:color w:val="000000" w:themeColor="text1"/>
              </w:rPr>
              <w:lastRenderedPageBreak/>
              <w:t>Correo electrónico</w:t>
            </w:r>
          </w:p>
          <w:p w:rsidR="00A01CC5" w:rsidRPr="00982899" w:rsidRDefault="0047403D" w:rsidP="00997F20">
            <w:pPr>
              <w:pStyle w:val="Prrafodelista"/>
              <w:numPr>
                <w:ilvl w:val="0"/>
                <w:numId w:val="16"/>
              </w:numPr>
              <w:jc w:val="center"/>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rPr>
            </w:pPr>
            <w:r w:rsidRPr="00982899">
              <w:rPr>
                <w:rFonts w:ascii="Arial" w:hAnsi="Arial" w:cs="Arial"/>
                <w:color w:val="000000" w:themeColor="text1"/>
              </w:rPr>
              <w:t>Planeación anual de producción</w:t>
            </w:r>
            <w:r w:rsidR="00A01CC5" w:rsidRPr="00982899">
              <w:rPr>
                <w:rFonts w:ascii="Arial" w:hAnsi="Arial" w:cs="Arial"/>
                <w:color w:val="000000" w:themeColor="text1"/>
              </w:rPr>
              <w:t xml:space="preserve"> </w:t>
            </w:r>
            <w:r w:rsidRPr="00982899">
              <w:rPr>
                <w:rFonts w:ascii="Arial" w:hAnsi="Arial" w:cs="Arial"/>
                <w:color w:val="000000" w:themeColor="text1"/>
              </w:rPr>
              <w:t>i</w:t>
            </w:r>
            <w:r w:rsidR="00A01CC5" w:rsidRPr="00982899">
              <w:rPr>
                <w:rFonts w:ascii="Arial" w:hAnsi="Arial" w:cs="Arial"/>
                <w:color w:val="000000" w:themeColor="text1"/>
              </w:rPr>
              <w:t>nterna</w:t>
            </w:r>
            <w:r w:rsidR="00A01CC5" w:rsidRPr="00982899">
              <w:rPr>
                <w:rFonts w:ascii="Arial" w:hAnsi="Arial" w:cs="Arial"/>
                <w:i/>
                <w:iCs/>
                <w:color w:val="000000" w:themeColor="text1"/>
              </w:rPr>
              <w:t xml:space="preserve"> </w:t>
            </w:r>
          </w:p>
          <w:p w:rsidR="00DB1CE3" w:rsidRPr="00982899" w:rsidRDefault="00DB1CE3" w:rsidP="00997F20">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820459"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DB1CE3" w:rsidRPr="00982899" w:rsidRDefault="00DB1CE3" w:rsidP="00997F20">
            <w:pPr>
              <w:jc w:val="center"/>
              <w:rPr>
                <w:rFonts w:ascii="Arial" w:hAnsi="Arial" w:cs="Arial"/>
                <w:spacing w:val="-20"/>
              </w:rPr>
            </w:pPr>
            <w:r w:rsidRPr="00982899">
              <w:rPr>
                <w:rFonts w:ascii="Arial" w:hAnsi="Arial" w:cs="Arial"/>
                <w:spacing w:val="-20"/>
              </w:rPr>
              <w:t>2</w:t>
            </w:r>
          </w:p>
        </w:tc>
        <w:tc>
          <w:tcPr>
            <w:tcW w:w="4039" w:type="dxa"/>
            <w:vAlign w:val="center"/>
          </w:tcPr>
          <w:p w:rsidR="0082106C" w:rsidRPr="00982899" w:rsidRDefault="00217230"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 xml:space="preserve">Consolidar la información enviada por </w:t>
            </w:r>
            <w:r w:rsidR="001341F1" w:rsidRPr="00982899">
              <w:rPr>
                <w:rFonts w:ascii="Arial" w:hAnsi="Arial" w:cs="Arial"/>
              </w:rPr>
              <w:t>los demás procesos</w:t>
            </w:r>
            <w:r w:rsidR="00E679D8" w:rsidRPr="00982899">
              <w:rPr>
                <w:rFonts w:ascii="Arial" w:hAnsi="Arial" w:cs="Arial"/>
              </w:rPr>
              <w:t>, y establecer</w:t>
            </w:r>
            <w:r w:rsidR="001341F1" w:rsidRPr="00982899">
              <w:rPr>
                <w:rFonts w:ascii="Arial" w:hAnsi="Arial" w:cs="Arial"/>
              </w:rPr>
              <w:t xml:space="preserve"> </w:t>
            </w:r>
            <w:r w:rsidR="00792512" w:rsidRPr="00982899">
              <w:rPr>
                <w:rFonts w:ascii="Arial" w:hAnsi="Arial" w:cs="Arial"/>
              </w:rPr>
              <w:t>la Planeación anual de producción interna</w:t>
            </w:r>
            <w:r w:rsidR="00E679D8" w:rsidRPr="00982899">
              <w:rPr>
                <w:rFonts w:ascii="Arial" w:hAnsi="Arial" w:cs="Arial"/>
              </w:rPr>
              <w:t>.</w:t>
            </w:r>
          </w:p>
        </w:tc>
        <w:tc>
          <w:tcPr>
            <w:tcW w:w="2062" w:type="dxa"/>
            <w:vAlign w:val="center"/>
          </w:tcPr>
          <w:p w:rsidR="002E0E51" w:rsidRPr="00982899" w:rsidRDefault="00217230"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Coordinador Unidades Productivas</w:t>
            </w:r>
          </w:p>
        </w:tc>
        <w:tc>
          <w:tcPr>
            <w:tcW w:w="1777" w:type="dxa"/>
            <w:vAlign w:val="center"/>
          </w:tcPr>
          <w:p w:rsidR="00DB1CE3" w:rsidRPr="00982899" w:rsidRDefault="00217230"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Subdirección Técnica</w:t>
            </w:r>
          </w:p>
        </w:tc>
        <w:tc>
          <w:tcPr>
            <w:tcW w:w="3179" w:type="dxa"/>
            <w:vAlign w:val="center"/>
          </w:tcPr>
          <w:p w:rsidR="00C2217E" w:rsidRPr="00982899" w:rsidRDefault="00CE4A14" w:rsidP="006B150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No aplica</w:t>
            </w:r>
          </w:p>
        </w:tc>
        <w:tc>
          <w:tcPr>
            <w:tcW w:w="2415" w:type="dxa"/>
            <w:vAlign w:val="center"/>
          </w:tcPr>
          <w:p w:rsidR="00DB1CE3" w:rsidRPr="00982899" w:rsidRDefault="00DB1CE3" w:rsidP="00997F20">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p w:rsidR="00792512" w:rsidRPr="00982899" w:rsidRDefault="00792512" w:rsidP="00CE4A14">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82899">
              <w:rPr>
                <w:rFonts w:ascii="Arial" w:hAnsi="Arial" w:cs="Arial"/>
              </w:rPr>
              <w:t>Planeación anual de producción interna</w:t>
            </w:r>
            <w:r w:rsidRPr="00982899">
              <w:rPr>
                <w:rFonts w:ascii="Arial" w:hAnsi="Arial" w:cs="Arial"/>
                <w:i/>
                <w:iCs/>
              </w:rPr>
              <w:t xml:space="preserve"> </w:t>
            </w:r>
          </w:p>
          <w:p w:rsidR="003201C5" w:rsidRPr="00982899" w:rsidRDefault="003201C5"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201C5" w:rsidRPr="00982899" w:rsidRDefault="003201C5"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820459"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82106C" w:rsidRPr="00982899" w:rsidRDefault="0082106C" w:rsidP="00997F20">
            <w:pPr>
              <w:jc w:val="center"/>
              <w:rPr>
                <w:rFonts w:ascii="Arial" w:hAnsi="Arial" w:cs="Arial"/>
                <w:spacing w:val="-20"/>
              </w:rPr>
            </w:pPr>
            <w:r w:rsidRPr="00982899">
              <w:rPr>
                <w:rFonts w:ascii="Arial" w:hAnsi="Arial" w:cs="Arial"/>
                <w:spacing w:val="-20"/>
              </w:rPr>
              <w:t>3</w:t>
            </w:r>
          </w:p>
        </w:tc>
        <w:tc>
          <w:tcPr>
            <w:tcW w:w="4039" w:type="dxa"/>
            <w:vAlign w:val="center"/>
          </w:tcPr>
          <w:p w:rsidR="00792512" w:rsidRPr="00982899" w:rsidRDefault="0047403D"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82899">
              <w:rPr>
                <w:rFonts w:ascii="Arial" w:hAnsi="Arial" w:cs="Arial"/>
              </w:rPr>
              <w:t xml:space="preserve">Aprobar </w:t>
            </w:r>
            <w:r w:rsidR="00792512" w:rsidRPr="00982899">
              <w:rPr>
                <w:rFonts w:ascii="Arial" w:hAnsi="Arial" w:cs="Arial"/>
              </w:rPr>
              <w:t>la Planeación anual de producción interna</w:t>
            </w:r>
            <w:r w:rsidR="00792512" w:rsidRPr="00982899">
              <w:rPr>
                <w:rFonts w:ascii="Arial" w:hAnsi="Arial" w:cs="Arial"/>
                <w:i/>
                <w:iCs/>
              </w:rPr>
              <w:t xml:space="preserve"> </w:t>
            </w:r>
          </w:p>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CE4A14" w:rsidRPr="00982899" w:rsidRDefault="006D2E37"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
                <w:bCs/>
              </w:rPr>
              <w:t>SI</w:t>
            </w:r>
            <w:r w:rsidR="00343389" w:rsidRPr="00982899">
              <w:rPr>
                <w:rFonts w:ascii="Arial" w:hAnsi="Arial" w:cs="Arial"/>
                <w:bCs/>
              </w:rPr>
              <w:t xml:space="preserve"> es aprobada se continúa con el proceso, </w:t>
            </w:r>
          </w:p>
          <w:p w:rsidR="006D2E37" w:rsidRPr="00982899" w:rsidRDefault="00CE4A14"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
                <w:bCs/>
              </w:rPr>
              <w:t>NO</w:t>
            </w:r>
            <w:r w:rsidRPr="00982899">
              <w:rPr>
                <w:rFonts w:ascii="Arial" w:hAnsi="Arial" w:cs="Arial"/>
                <w:bCs/>
              </w:rPr>
              <w:t>: S</w:t>
            </w:r>
            <w:r w:rsidR="00343389" w:rsidRPr="00982899">
              <w:rPr>
                <w:rFonts w:ascii="Arial" w:hAnsi="Arial" w:cs="Arial"/>
                <w:bCs/>
              </w:rPr>
              <w:t xml:space="preserve">e devuelve a la actividad No. 2 para </w:t>
            </w:r>
            <w:r w:rsidRPr="00982899">
              <w:rPr>
                <w:rFonts w:ascii="Arial" w:hAnsi="Arial" w:cs="Arial"/>
                <w:bCs/>
              </w:rPr>
              <w:t>realizar los ajustes</w:t>
            </w:r>
            <w:r w:rsidR="00343389" w:rsidRPr="00982899">
              <w:rPr>
                <w:rFonts w:ascii="Arial" w:hAnsi="Arial" w:cs="Arial"/>
                <w:bCs/>
              </w:rPr>
              <w:t>.</w:t>
            </w:r>
          </w:p>
          <w:p w:rsidR="006D2E37" w:rsidRPr="00982899" w:rsidRDefault="006D2E37"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062" w:type="dxa"/>
            <w:vAlign w:val="center"/>
          </w:tcPr>
          <w:p w:rsidR="0082106C" w:rsidRPr="00982899" w:rsidRDefault="0082106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Subdirector </w:t>
            </w:r>
            <w:r w:rsidR="0047403D" w:rsidRPr="00982899">
              <w:rPr>
                <w:rFonts w:ascii="Arial" w:hAnsi="Arial" w:cs="Arial"/>
              </w:rPr>
              <w:t>Técnico</w:t>
            </w:r>
          </w:p>
          <w:p w:rsidR="002E0E51" w:rsidRPr="00982899" w:rsidRDefault="002E0E5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5D1DF6" w:rsidRPr="00982899" w:rsidRDefault="005D1DF6"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Coordinador Unidades Productivas</w:t>
            </w:r>
          </w:p>
          <w:p w:rsidR="002E0E51" w:rsidRPr="00982899" w:rsidRDefault="002E0E5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82106C" w:rsidRPr="00982899" w:rsidRDefault="0082106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82106C" w:rsidRPr="00982899" w:rsidRDefault="00E53718" w:rsidP="006B1507">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Verificar </w:t>
            </w:r>
            <w:r w:rsidR="006D1D69" w:rsidRPr="00982899">
              <w:rPr>
                <w:rFonts w:ascii="Arial" w:hAnsi="Arial" w:cs="Arial"/>
              </w:rPr>
              <w:t xml:space="preserve">que </w:t>
            </w:r>
            <w:r w:rsidRPr="00982899">
              <w:rPr>
                <w:rFonts w:ascii="Arial" w:hAnsi="Arial" w:cs="Arial"/>
              </w:rPr>
              <w:t xml:space="preserve">la información programada </w:t>
            </w:r>
            <w:r w:rsidR="00CE4A14" w:rsidRPr="00982899">
              <w:rPr>
                <w:rFonts w:ascii="Arial" w:hAnsi="Arial" w:cs="Arial"/>
              </w:rPr>
              <w:t>en la Planeación</w:t>
            </w:r>
            <w:r w:rsidR="00792512" w:rsidRPr="00982899">
              <w:rPr>
                <w:rFonts w:ascii="Arial" w:hAnsi="Arial" w:cs="Arial"/>
              </w:rPr>
              <w:t xml:space="preserve"> anual de producción</w:t>
            </w:r>
            <w:r w:rsidR="006B1507" w:rsidRPr="00982899">
              <w:rPr>
                <w:rFonts w:ascii="Arial" w:hAnsi="Arial" w:cs="Arial"/>
              </w:rPr>
              <w:t xml:space="preserve"> </w:t>
            </w:r>
            <w:r w:rsidR="006D1D69" w:rsidRPr="00982899">
              <w:rPr>
                <w:rFonts w:ascii="Arial" w:hAnsi="Arial" w:cs="Arial"/>
              </w:rPr>
              <w:t>esté de acuerdo con las necesidades establecidas en el plan de acción</w:t>
            </w:r>
            <w:r w:rsidR="002F2161" w:rsidRPr="00982899">
              <w:rPr>
                <w:rFonts w:ascii="Arial" w:hAnsi="Arial" w:cs="Arial"/>
              </w:rPr>
              <w:t xml:space="preserve"> y con los insumos disponibles en </w:t>
            </w:r>
            <w:r w:rsidR="002F2161" w:rsidRPr="00982899">
              <w:rPr>
                <w:rFonts w:ascii="Arial" w:hAnsi="Arial" w:cs="Arial"/>
              </w:rPr>
              <w:lastRenderedPageBreak/>
              <w:t>la Imprenta Nacional para Ciegos.</w:t>
            </w:r>
          </w:p>
        </w:tc>
        <w:tc>
          <w:tcPr>
            <w:tcW w:w="2415" w:type="dxa"/>
            <w:vAlign w:val="center"/>
          </w:tcPr>
          <w:p w:rsidR="0082106C" w:rsidRPr="00982899" w:rsidRDefault="00E53718" w:rsidP="00997F20">
            <w:pPr>
              <w:pStyle w:val="Prrafodelista"/>
              <w:numPr>
                <w:ilvl w:val="0"/>
                <w:numId w:val="14"/>
              </w:numPr>
              <w:ind w:left="3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Correo electrónico de aprobación</w:t>
            </w:r>
          </w:p>
          <w:p w:rsidR="006D1D69" w:rsidRPr="00982899" w:rsidRDefault="00792512" w:rsidP="00CE4A14">
            <w:pPr>
              <w:pStyle w:val="Prrafodelista"/>
              <w:numPr>
                <w:ilvl w:val="0"/>
                <w:numId w:val="14"/>
              </w:numPr>
              <w:ind w:left="360"/>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982899">
              <w:rPr>
                <w:rFonts w:ascii="Arial" w:hAnsi="Arial" w:cs="Arial"/>
              </w:rPr>
              <w:t>Planeación anual de producción interna</w:t>
            </w:r>
            <w:r w:rsidRPr="00982899">
              <w:rPr>
                <w:rFonts w:ascii="Arial" w:hAnsi="Arial" w:cs="Arial"/>
                <w:i/>
                <w:iCs/>
              </w:rPr>
              <w:t xml:space="preserve"> </w:t>
            </w:r>
          </w:p>
        </w:tc>
      </w:tr>
      <w:tr w:rsidR="00820459"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E53718" w:rsidRPr="00982899" w:rsidRDefault="00E53718" w:rsidP="00997F20">
            <w:pPr>
              <w:jc w:val="center"/>
              <w:rPr>
                <w:rFonts w:ascii="Arial" w:hAnsi="Arial" w:cs="Arial"/>
                <w:spacing w:val="-20"/>
              </w:rPr>
            </w:pPr>
            <w:r w:rsidRPr="00982899">
              <w:rPr>
                <w:rFonts w:ascii="Arial" w:hAnsi="Arial" w:cs="Arial"/>
                <w:spacing w:val="-20"/>
              </w:rPr>
              <w:t>4</w:t>
            </w:r>
          </w:p>
        </w:tc>
        <w:tc>
          <w:tcPr>
            <w:tcW w:w="4039" w:type="dxa"/>
            <w:vAlign w:val="center"/>
          </w:tcPr>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cyan"/>
              </w:rPr>
            </w:pPr>
            <w:r w:rsidRPr="00982899">
              <w:rPr>
                <w:rFonts w:ascii="Arial" w:hAnsi="Arial" w:cs="Arial"/>
              </w:rPr>
              <w:t>Programar los requerimientos anuales de contratación (personal, insumos, materias primas y mantenimiento de máquinas) para la Imprenta para la siguiente vigencia</w:t>
            </w:r>
            <w:r w:rsidR="00C2217E" w:rsidRPr="00982899">
              <w:rPr>
                <w:rFonts w:ascii="Arial" w:hAnsi="Arial" w:cs="Arial"/>
              </w:rPr>
              <w:t xml:space="preserve"> de acuerdo con lo establecido en la planeación anual de producción</w:t>
            </w:r>
          </w:p>
          <w:p w:rsidR="00AF0B41" w:rsidRPr="00982899" w:rsidRDefault="00AF0B4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AF0B41" w:rsidRPr="00982899" w:rsidRDefault="00AF0B41" w:rsidP="00B81A4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062" w:type="dxa"/>
            <w:vAlign w:val="center"/>
          </w:tcPr>
          <w:p w:rsidR="002E0E51"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Coordinador Unidades Productivas</w:t>
            </w:r>
          </w:p>
          <w:p w:rsidR="002E0E51" w:rsidRPr="00982899" w:rsidRDefault="002E0E5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E53718"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Profesionales Especializados</w:t>
            </w: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Universitario</w:t>
            </w: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AA1E39" w:rsidRPr="00982899" w:rsidRDefault="00CE4A14" w:rsidP="006B1507">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No aplica</w:t>
            </w:r>
          </w:p>
        </w:tc>
        <w:tc>
          <w:tcPr>
            <w:tcW w:w="2415" w:type="dxa"/>
            <w:vAlign w:val="center"/>
          </w:tcPr>
          <w:p w:rsidR="00E53718" w:rsidRPr="00982899" w:rsidRDefault="00E53718"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Plan Anual de Adquisiciones</w:t>
            </w:r>
          </w:p>
        </w:tc>
      </w:tr>
      <w:tr w:rsidR="00820459" w:rsidRPr="00982899" w:rsidTr="007C2D42">
        <w:trPr>
          <w:trHeight w:val="3245"/>
        </w:trPr>
        <w:tc>
          <w:tcPr>
            <w:cnfStyle w:val="001000000000" w:firstRow="0" w:lastRow="0" w:firstColumn="1" w:lastColumn="0" w:oddVBand="0" w:evenVBand="0" w:oddHBand="0" w:evenHBand="0" w:firstRowFirstColumn="0" w:firstRowLastColumn="0" w:lastRowFirstColumn="0" w:lastRowLastColumn="0"/>
            <w:tcW w:w="562" w:type="dxa"/>
            <w:vAlign w:val="center"/>
          </w:tcPr>
          <w:p w:rsidR="00E53718" w:rsidRPr="00982899" w:rsidRDefault="00E53718" w:rsidP="00997F20">
            <w:pPr>
              <w:jc w:val="center"/>
              <w:rPr>
                <w:rFonts w:ascii="Arial" w:hAnsi="Arial" w:cs="Arial"/>
                <w:spacing w:val="-20"/>
              </w:rPr>
            </w:pPr>
            <w:r w:rsidRPr="00982899">
              <w:rPr>
                <w:rFonts w:ascii="Arial" w:hAnsi="Arial" w:cs="Arial"/>
                <w:spacing w:val="-20"/>
              </w:rPr>
              <w:t>5</w:t>
            </w:r>
          </w:p>
        </w:tc>
        <w:tc>
          <w:tcPr>
            <w:tcW w:w="4039" w:type="dxa"/>
            <w:vAlign w:val="center"/>
          </w:tcPr>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Realizar los procesos precontractuales requeridos para cumplir con el Plan Anual de Adquisiciones</w:t>
            </w:r>
            <w:r w:rsidR="00C028CD" w:rsidRPr="00982899">
              <w:rPr>
                <w:rFonts w:ascii="Arial" w:hAnsi="Arial" w:cs="Arial"/>
              </w:rPr>
              <w:t xml:space="preserve"> y la supervisión de los contratos </w:t>
            </w:r>
            <w:r w:rsidR="00317F89" w:rsidRPr="00982899">
              <w:rPr>
                <w:rFonts w:ascii="Arial" w:hAnsi="Arial" w:cs="Arial"/>
              </w:rPr>
              <w:t xml:space="preserve">de </w:t>
            </w:r>
            <w:r w:rsidR="00C028CD" w:rsidRPr="00982899">
              <w:rPr>
                <w:rFonts w:ascii="Arial" w:hAnsi="Arial" w:cs="Arial"/>
              </w:rPr>
              <w:t xml:space="preserve">las Unidades productivas </w:t>
            </w:r>
            <w:r w:rsidR="00792512" w:rsidRPr="00982899">
              <w:rPr>
                <w:rFonts w:ascii="Arial" w:hAnsi="Arial" w:cs="Arial"/>
              </w:rPr>
              <w:t>para verificar</w:t>
            </w:r>
            <w:r w:rsidR="00C028CD" w:rsidRPr="00982899">
              <w:rPr>
                <w:rFonts w:ascii="Arial" w:hAnsi="Arial" w:cs="Arial"/>
              </w:rPr>
              <w:t xml:space="preserve"> el cumplimiento de las obligaciones </w:t>
            </w:r>
            <w:r w:rsidR="00317F89" w:rsidRPr="00982899">
              <w:rPr>
                <w:rFonts w:ascii="Arial" w:hAnsi="Arial" w:cs="Arial"/>
              </w:rPr>
              <w:t>establecidas</w:t>
            </w:r>
          </w:p>
        </w:tc>
        <w:tc>
          <w:tcPr>
            <w:tcW w:w="2062" w:type="dxa"/>
            <w:vAlign w:val="center"/>
          </w:tcPr>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Coordinador Unidades Productivas</w:t>
            </w: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Profesionales Especializados</w:t>
            </w: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030A0"/>
              </w:rPr>
            </w:pPr>
          </w:p>
          <w:p w:rsidR="00AA1E39"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2F2161" w:rsidRPr="00982899" w:rsidRDefault="00AA1E39"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Universitario</w:t>
            </w:r>
          </w:p>
        </w:tc>
        <w:tc>
          <w:tcPr>
            <w:tcW w:w="1777" w:type="dxa"/>
            <w:vAlign w:val="center"/>
          </w:tcPr>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CE4A14" w:rsidRPr="00982899" w:rsidRDefault="006B1507" w:rsidP="006B1507">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No aplica</w:t>
            </w:r>
          </w:p>
          <w:p w:rsidR="001C3601" w:rsidRPr="00982899" w:rsidRDefault="001C3601" w:rsidP="00997F20">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p w:rsidR="00AF0B41" w:rsidRPr="00982899" w:rsidRDefault="00AF0B41" w:rsidP="00997F20">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15" w:type="dxa"/>
            <w:vAlign w:val="center"/>
          </w:tcPr>
          <w:p w:rsidR="00E53718" w:rsidRPr="00982899" w:rsidRDefault="00E53718"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Documentos y formatos precontractuales</w:t>
            </w:r>
          </w:p>
          <w:p w:rsidR="00C028CD" w:rsidRPr="00982899" w:rsidRDefault="00C028CD"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Informe de actividades – contratista</w:t>
            </w:r>
          </w:p>
          <w:p w:rsidR="00C028CD" w:rsidRPr="00982899" w:rsidRDefault="00C028CD"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Acta Única de Pago - Personas Naturales  </w:t>
            </w:r>
          </w:p>
          <w:p w:rsidR="006B791C" w:rsidRPr="00982899" w:rsidRDefault="00C028CD" w:rsidP="007C2D42">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Acta Única de Pago - Personas Jurídicas</w:t>
            </w:r>
          </w:p>
        </w:tc>
      </w:tr>
      <w:tr w:rsidR="00820459"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E53718" w:rsidRPr="00982899" w:rsidRDefault="00E53718" w:rsidP="00997F20">
            <w:pPr>
              <w:jc w:val="center"/>
              <w:rPr>
                <w:rFonts w:ascii="Arial" w:hAnsi="Arial" w:cs="Arial"/>
                <w:spacing w:val="-20"/>
              </w:rPr>
            </w:pPr>
            <w:r w:rsidRPr="00982899">
              <w:rPr>
                <w:rFonts w:ascii="Arial" w:hAnsi="Arial" w:cs="Arial"/>
                <w:spacing w:val="-20"/>
              </w:rPr>
              <w:t>6</w:t>
            </w:r>
          </w:p>
        </w:tc>
        <w:tc>
          <w:tcPr>
            <w:tcW w:w="4039" w:type="dxa"/>
            <w:vAlign w:val="center"/>
          </w:tcPr>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Recibir los recursos adquiridos </w:t>
            </w:r>
            <w:r w:rsidR="00C2217E" w:rsidRPr="00982899">
              <w:rPr>
                <w:rFonts w:ascii="Arial" w:hAnsi="Arial" w:cs="Arial"/>
              </w:rPr>
              <w:t xml:space="preserve">de </w:t>
            </w:r>
            <w:r w:rsidRPr="00982899">
              <w:rPr>
                <w:rFonts w:ascii="Arial" w:hAnsi="Arial" w:cs="Arial"/>
              </w:rPr>
              <w:t xml:space="preserve">parte del proveedor </w:t>
            </w:r>
            <w:r w:rsidR="00064701" w:rsidRPr="00982899">
              <w:rPr>
                <w:rFonts w:ascii="Arial" w:hAnsi="Arial" w:cs="Arial"/>
              </w:rPr>
              <w:t xml:space="preserve">y tramitar ingreso </w:t>
            </w:r>
            <w:r w:rsidRPr="00982899">
              <w:rPr>
                <w:rFonts w:ascii="Arial" w:hAnsi="Arial" w:cs="Arial"/>
              </w:rPr>
              <w:t>en el inventario del INCI.</w:t>
            </w:r>
          </w:p>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E53718" w:rsidRPr="00982899" w:rsidRDefault="00F91AA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
              </w:rPr>
              <w:lastRenderedPageBreak/>
              <w:t>SI</w:t>
            </w:r>
            <w:r w:rsidRPr="00982899">
              <w:rPr>
                <w:rFonts w:ascii="Arial" w:hAnsi="Arial" w:cs="Arial"/>
              </w:rPr>
              <w:t xml:space="preserve"> </w:t>
            </w:r>
            <w:r w:rsidR="00E53718" w:rsidRPr="00982899">
              <w:rPr>
                <w:rFonts w:ascii="Arial" w:hAnsi="Arial" w:cs="Arial"/>
              </w:rPr>
              <w:t xml:space="preserve">los productos </w:t>
            </w:r>
            <w:r w:rsidRPr="00982899">
              <w:rPr>
                <w:rFonts w:ascii="Arial" w:hAnsi="Arial" w:cs="Arial"/>
              </w:rPr>
              <w:t>c</w:t>
            </w:r>
            <w:r w:rsidR="00E53718" w:rsidRPr="00982899">
              <w:rPr>
                <w:rFonts w:ascii="Arial" w:hAnsi="Arial" w:cs="Arial"/>
              </w:rPr>
              <w:t>umplen las espec</w:t>
            </w:r>
            <w:r w:rsidRPr="00982899">
              <w:rPr>
                <w:rFonts w:ascii="Arial" w:hAnsi="Arial" w:cs="Arial"/>
              </w:rPr>
              <w:t xml:space="preserve">ificaciones técnicas requeridas, se continúa, de lo contrario </w:t>
            </w:r>
            <w:r w:rsidR="00E53718" w:rsidRPr="00982899">
              <w:rPr>
                <w:rFonts w:ascii="Arial" w:hAnsi="Arial" w:cs="Arial"/>
              </w:rPr>
              <w:t>no se reciben.</w:t>
            </w:r>
          </w:p>
          <w:p w:rsidR="0001016C" w:rsidRPr="00982899" w:rsidRDefault="0001016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01016C" w:rsidRPr="00982899" w:rsidRDefault="0001016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062" w:type="dxa"/>
            <w:vAlign w:val="center"/>
          </w:tcPr>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Coordinador Unidades Productivas</w:t>
            </w:r>
          </w:p>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030A0"/>
              </w:rPr>
            </w:pPr>
            <w:r w:rsidRPr="00982899">
              <w:rPr>
                <w:rFonts w:ascii="Arial" w:hAnsi="Arial" w:cs="Arial"/>
              </w:rPr>
              <w:lastRenderedPageBreak/>
              <w:t>Profesionales Especializados</w:t>
            </w: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030A0"/>
              </w:rPr>
            </w:pP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2E0E5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Universitario </w:t>
            </w: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E53718" w:rsidRPr="00982899" w:rsidRDefault="00865E2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Técnico Administrativo</w:t>
            </w:r>
          </w:p>
        </w:tc>
        <w:tc>
          <w:tcPr>
            <w:tcW w:w="1777" w:type="dxa"/>
            <w:vAlign w:val="center"/>
          </w:tcPr>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Subdirección Técnica</w:t>
            </w:r>
          </w:p>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E53718" w:rsidRPr="00982899" w:rsidRDefault="00E5371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Secretaría General</w:t>
            </w:r>
          </w:p>
        </w:tc>
        <w:tc>
          <w:tcPr>
            <w:tcW w:w="3179" w:type="dxa"/>
            <w:vAlign w:val="center"/>
          </w:tcPr>
          <w:p w:rsidR="00E53718" w:rsidRPr="00982899" w:rsidRDefault="00E53718"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Revisar la calidad, cantidad y características técnicas solicitadas de los </w:t>
            </w:r>
            <w:r w:rsidRPr="00982899">
              <w:rPr>
                <w:rFonts w:ascii="Arial" w:hAnsi="Arial" w:cs="Arial"/>
              </w:rPr>
              <w:lastRenderedPageBreak/>
              <w:t>productos contra el contrato y la factura.</w:t>
            </w:r>
          </w:p>
        </w:tc>
        <w:tc>
          <w:tcPr>
            <w:tcW w:w="2415" w:type="dxa"/>
            <w:vAlign w:val="center"/>
          </w:tcPr>
          <w:p w:rsidR="00E53718" w:rsidRPr="00982899" w:rsidRDefault="00E53718"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 xml:space="preserve">Comprobante de entrada de inventario emitido por el </w:t>
            </w:r>
            <w:r w:rsidRPr="00982899">
              <w:rPr>
                <w:rFonts w:ascii="Arial" w:hAnsi="Arial" w:cs="Arial"/>
              </w:rPr>
              <w:lastRenderedPageBreak/>
              <w:t>encargado del Almacén.</w:t>
            </w:r>
          </w:p>
          <w:p w:rsidR="00064701" w:rsidRPr="00982899" w:rsidRDefault="00064701"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Contratos</w:t>
            </w:r>
          </w:p>
        </w:tc>
      </w:tr>
      <w:tr w:rsidR="00B84ABE"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B84ABE" w:rsidRPr="00982899" w:rsidRDefault="00B84ABE" w:rsidP="00997F20">
            <w:pPr>
              <w:jc w:val="center"/>
              <w:rPr>
                <w:rFonts w:ascii="Arial" w:hAnsi="Arial" w:cs="Arial"/>
                <w:spacing w:val="-20"/>
              </w:rPr>
            </w:pPr>
            <w:r w:rsidRPr="00982899">
              <w:rPr>
                <w:rFonts w:ascii="Arial" w:hAnsi="Arial" w:cs="Arial"/>
                <w:spacing w:val="-20"/>
              </w:rPr>
              <w:lastRenderedPageBreak/>
              <w:t>7</w:t>
            </w:r>
          </w:p>
        </w:tc>
        <w:tc>
          <w:tcPr>
            <w:tcW w:w="4039" w:type="dxa"/>
            <w:vAlign w:val="center"/>
          </w:tcPr>
          <w:p w:rsidR="008A462F" w:rsidRPr="00982899" w:rsidRDefault="00B84ABE" w:rsidP="00E204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82899">
              <w:rPr>
                <w:rFonts w:ascii="Arial" w:hAnsi="Arial" w:cs="Arial"/>
                <w:color w:val="000000" w:themeColor="text1"/>
              </w:rPr>
              <w:t xml:space="preserve">Actualizar la matriz de costos y los valores en el Software </w:t>
            </w:r>
            <w:proofErr w:type="spellStart"/>
            <w:r w:rsidRPr="00982899">
              <w:rPr>
                <w:rFonts w:ascii="Arial" w:hAnsi="Arial" w:cs="Arial"/>
                <w:color w:val="000000" w:themeColor="text1"/>
              </w:rPr>
              <w:t>Ineditto</w:t>
            </w:r>
            <w:proofErr w:type="spellEnd"/>
            <w:r w:rsidR="008B50F4" w:rsidRPr="00982899">
              <w:rPr>
                <w:rFonts w:ascii="Arial" w:hAnsi="Arial" w:cs="Arial"/>
                <w:color w:val="000000" w:themeColor="text1"/>
              </w:rPr>
              <w:t>, cada vez que se presenten cambios en los costos asociados a la producción.</w:t>
            </w:r>
          </w:p>
          <w:p w:rsidR="00E204E4" w:rsidRPr="00982899" w:rsidRDefault="00E204E4" w:rsidP="00E204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p w:rsidR="00E204E4" w:rsidRPr="00982899" w:rsidRDefault="00E204E4" w:rsidP="00E204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82899">
              <w:rPr>
                <w:rFonts w:ascii="Arial" w:hAnsi="Arial" w:cs="Arial"/>
                <w:b/>
                <w:color w:val="000000" w:themeColor="text1"/>
              </w:rPr>
              <w:t xml:space="preserve">SI </w:t>
            </w:r>
            <w:r w:rsidRPr="00982899">
              <w:rPr>
                <w:rFonts w:ascii="Arial" w:hAnsi="Arial" w:cs="Arial"/>
                <w:color w:val="000000" w:themeColor="text1"/>
              </w:rPr>
              <w:t>los costos están de acuerdo con las modificaciones, se continúa con la siguiente actividad.</w:t>
            </w:r>
          </w:p>
          <w:p w:rsidR="00E204E4" w:rsidRPr="00982899" w:rsidRDefault="00E204E4"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982899">
              <w:rPr>
                <w:rFonts w:ascii="Arial" w:hAnsi="Arial" w:cs="Arial"/>
                <w:b/>
                <w:color w:val="000000" w:themeColor="text1"/>
              </w:rPr>
              <w:t xml:space="preserve">NO, </w:t>
            </w:r>
            <w:r w:rsidRPr="00982899">
              <w:rPr>
                <w:rFonts w:ascii="Arial" w:hAnsi="Arial" w:cs="Arial"/>
                <w:color w:val="000000" w:themeColor="text1"/>
              </w:rPr>
              <w:t>no se hace cotizaciones hasta que no se realicen los ajustes pertinentes.</w:t>
            </w:r>
          </w:p>
        </w:tc>
        <w:tc>
          <w:tcPr>
            <w:tcW w:w="2062" w:type="dxa"/>
            <w:vAlign w:val="center"/>
          </w:tcPr>
          <w:p w:rsidR="00B84ABE" w:rsidRPr="00982899" w:rsidRDefault="00B84AB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B84ABE" w:rsidRPr="00982899" w:rsidRDefault="00B84AB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Universitario </w:t>
            </w:r>
          </w:p>
          <w:p w:rsidR="00B84ABE" w:rsidRPr="00982899" w:rsidRDefault="00B84AB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B84ABE" w:rsidRPr="00982899" w:rsidRDefault="00B84AB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p w:rsidR="00B84ABE" w:rsidRPr="00982899" w:rsidRDefault="00B84AB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84ABE" w:rsidRPr="00982899" w:rsidRDefault="00B84AB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Secretaría General</w:t>
            </w:r>
          </w:p>
        </w:tc>
        <w:tc>
          <w:tcPr>
            <w:tcW w:w="3179" w:type="dxa"/>
            <w:vAlign w:val="center"/>
          </w:tcPr>
          <w:p w:rsidR="0001016C" w:rsidRPr="00982899" w:rsidRDefault="00B84ABE" w:rsidP="00E204E4">
            <w:pPr>
              <w:pStyle w:val="Prrafodelista"/>
              <w:numPr>
                <w:ilvl w:val="0"/>
                <w:numId w:val="19"/>
              </w:num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030A0"/>
              </w:rPr>
            </w:pPr>
            <w:r w:rsidRPr="00982899">
              <w:rPr>
                <w:rFonts w:ascii="Arial" w:hAnsi="Arial" w:cs="Arial"/>
                <w:color w:val="000000" w:themeColor="text1"/>
              </w:rPr>
              <w:t>Validar los costos directos o costos indirectos</w:t>
            </w:r>
            <w:r w:rsidR="00E204E4" w:rsidRPr="00982899">
              <w:rPr>
                <w:rFonts w:ascii="Arial" w:hAnsi="Arial" w:cs="Arial"/>
                <w:color w:val="000000" w:themeColor="text1"/>
              </w:rPr>
              <w:t xml:space="preserve"> coincidan con los cambios realizados en el personal, en las materias primas o en cualquier costo asociado a la producción.</w:t>
            </w:r>
            <w:r w:rsidR="006B791C" w:rsidRPr="00982899">
              <w:rPr>
                <w:rFonts w:ascii="Arial" w:hAnsi="Arial" w:cs="Arial"/>
                <w:color w:val="000000" w:themeColor="text1"/>
              </w:rPr>
              <w:t xml:space="preserve"> </w:t>
            </w:r>
          </w:p>
        </w:tc>
        <w:tc>
          <w:tcPr>
            <w:tcW w:w="2415" w:type="dxa"/>
            <w:vAlign w:val="center"/>
          </w:tcPr>
          <w:p w:rsidR="00B84ABE" w:rsidRPr="00982899" w:rsidRDefault="00B84ABE"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Matriz de costos</w:t>
            </w:r>
          </w:p>
        </w:tc>
      </w:tr>
      <w:tr w:rsidR="00064701"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064701" w:rsidRPr="00982899" w:rsidRDefault="00B84ABE" w:rsidP="00997F20">
            <w:pPr>
              <w:jc w:val="center"/>
              <w:rPr>
                <w:rFonts w:ascii="Arial" w:hAnsi="Arial" w:cs="Arial"/>
                <w:b w:val="0"/>
                <w:bCs w:val="0"/>
                <w:spacing w:val="-20"/>
              </w:rPr>
            </w:pPr>
            <w:r w:rsidRPr="00982899">
              <w:rPr>
                <w:rFonts w:ascii="Arial" w:hAnsi="Arial" w:cs="Arial"/>
                <w:spacing w:val="-20"/>
              </w:rPr>
              <w:t>8</w:t>
            </w:r>
          </w:p>
          <w:p w:rsidR="008A462F" w:rsidRPr="00982899" w:rsidRDefault="008A462F" w:rsidP="00997F20">
            <w:pPr>
              <w:jc w:val="center"/>
              <w:rPr>
                <w:rFonts w:ascii="Arial" w:hAnsi="Arial" w:cs="Arial"/>
                <w:b w:val="0"/>
                <w:bCs w:val="0"/>
                <w:spacing w:val="-20"/>
              </w:rPr>
            </w:pPr>
          </w:p>
          <w:p w:rsidR="008A462F" w:rsidRPr="00982899" w:rsidRDefault="008A462F" w:rsidP="00997F20">
            <w:pPr>
              <w:jc w:val="center"/>
              <w:rPr>
                <w:rFonts w:ascii="Arial" w:hAnsi="Arial" w:cs="Arial"/>
                <w:spacing w:val="-20"/>
              </w:rPr>
            </w:pPr>
          </w:p>
        </w:tc>
        <w:tc>
          <w:tcPr>
            <w:tcW w:w="4039" w:type="dxa"/>
            <w:vAlign w:val="center"/>
          </w:tcPr>
          <w:p w:rsidR="00D60DF6" w:rsidRPr="00982899" w:rsidRDefault="00515E4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Recibir</w:t>
            </w:r>
            <w:r w:rsidR="00560264" w:rsidRPr="00982899">
              <w:rPr>
                <w:rFonts w:ascii="Arial" w:hAnsi="Arial" w:cs="Arial"/>
              </w:rPr>
              <w:t xml:space="preserve"> las solicitudes </w:t>
            </w:r>
            <w:r w:rsidR="003971D9" w:rsidRPr="00982899">
              <w:rPr>
                <w:rFonts w:ascii="Arial" w:hAnsi="Arial" w:cs="Arial"/>
              </w:rPr>
              <w:t xml:space="preserve">de </w:t>
            </w:r>
            <w:r w:rsidR="00D60DF6" w:rsidRPr="00982899">
              <w:rPr>
                <w:rFonts w:ascii="Arial" w:hAnsi="Arial" w:cs="Arial"/>
              </w:rPr>
              <w:t xml:space="preserve">cotización del material a producir </w:t>
            </w:r>
            <w:r w:rsidR="00675144" w:rsidRPr="00982899">
              <w:rPr>
                <w:rFonts w:ascii="Arial" w:hAnsi="Arial" w:cs="Arial"/>
              </w:rPr>
              <w:t>de acuerdo a los requerimientos del cliente.</w:t>
            </w:r>
          </w:p>
          <w:p w:rsidR="00E25D27" w:rsidRPr="00982899" w:rsidRDefault="00E25D27"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64701" w:rsidRPr="00982899" w:rsidRDefault="00064701" w:rsidP="00515E4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62" w:type="dxa"/>
            <w:vAlign w:val="center"/>
          </w:tcPr>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Coordinador Unidades Productivas</w:t>
            </w: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Profesionales Especializados</w:t>
            </w: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Universitario </w:t>
            </w:r>
          </w:p>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064701" w:rsidRPr="00982899" w:rsidRDefault="0006470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B791C" w:rsidRPr="00982899" w:rsidRDefault="00675144" w:rsidP="00675144">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No aplica</w:t>
            </w:r>
          </w:p>
        </w:tc>
        <w:tc>
          <w:tcPr>
            <w:tcW w:w="2415" w:type="dxa"/>
            <w:vAlign w:val="center"/>
          </w:tcPr>
          <w:p w:rsidR="00064701" w:rsidRPr="00982899" w:rsidRDefault="00064701"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Correo electrónico </w:t>
            </w:r>
          </w:p>
          <w:p w:rsidR="00064701" w:rsidRPr="00982899" w:rsidRDefault="00064701"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Radicado Orfeo</w:t>
            </w:r>
          </w:p>
          <w:p w:rsidR="00064701" w:rsidRPr="00982899" w:rsidRDefault="00064701"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Solicitud de textos para impresión de clisés farmacéuticos</w:t>
            </w:r>
          </w:p>
          <w:p w:rsidR="00064701" w:rsidRPr="00982899" w:rsidRDefault="00064701"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Cotización</w:t>
            </w:r>
          </w:p>
          <w:p w:rsidR="00A52795" w:rsidRPr="00982899" w:rsidRDefault="00A52795" w:rsidP="007C2D42">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Software de costeo</w:t>
            </w:r>
          </w:p>
        </w:tc>
      </w:tr>
      <w:tr w:rsidR="0029514B"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29514B" w:rsidRPr="00982899" w:rsidRDefault="00401CBC" w:rsidP="00997F20">
            <w:pPr>
              <w:jc w:val="center"/>
              <w:rPr>
                <w:rFonts w:ascii="Arial" w:hAnsi="Arial" w:cs="Arial"/>
                <w:spacing w:val="-20"/>
              </w:rPr>
            </w:pPr>
            <w:r w:rsidRPr="00982899">
              <w:rPr>
                <w:rFonts w:ascii="Arial" w:hAnsi="Arial" w:cs="Arial"/>
                <w:spacing w:val="-20"/>
              </w:rPr>
              <w:lastRenderedPageBreak/>
              <w:t>9</w:t>
            </w:r>
          </w:p>
        </w:tc>
        <w:tc>
          <w:tcPr>
            <w:tcW w:w="4039" w:type="dxa"/>
            <w:vAlign w:val="center"/>
          </w:tcPr>
          <w:p w:rsidR="00675144" w:rsidRPr="00982899" w:rsidRDefault="0029514B" w:rsidP="0067514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Revisar y aprobar la cotización emitida por el INCI para el cliente externo</w:t>
            </w:r>
            <w:r w:rsidR="00675144" w:rsidRPr="00982899">
              <w:rPr>
                <w:rFonts w:ascii="Arial" w:hAnsi="Arial" w:cs="Arial"/>
              </w:rPr>
              <w:t>.</w:t>
            </w:r>
          </w:p>
          <w:p w:rsidR="00675144" w:rsidRPr="00982899" w:rsidRDefault="00675144" w:rsidP="0067514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Cuando se trata </w:t>
            </w:r>
            <w:r w:rsidR="00D32E09" w:rsidRPr="00982899">
              <w:rPr>
                <w:rFonts w:ascii="Arial" w:hAnsi="Arial" w:cs="Arial"/>
              </w:rPr>
              <w:t>de</w:t>
            </w:r>
            <w:r w:rsidRPr="00982899">
              <w:rPr>
                <w:rFonts w:ascii="Arial" w:hAnsi="Arial" w:cs="Arial"/>
              </w:rPr>
              <w:t xml:space="preserve"> cotizaciones que superen la menor cuantía, deben ser aprobadas por el </w:t>
            </w:r>
            <w:proofErr w:type="gramStart"/>
            <w:r w:rsidRPr="00982899">
              <w:rPr>
                <w:rFonts w:ascii="Arial" w:hAnsi="Arial" w:cs="Arial"/>
              </w:rPr>
              <w:t>Director</w:t>
            </w:r>
            <w:proofErr w:type="gramEnd"/>
            <w:r w:rsidRPr="00982899">
              <w:rPr>
                <w:rFonts w:ascii="Arial" w:hAnsi="Arial" w:cs="Arial"/>
              </w:rPr>
              <w:t xml:space="preserve"> de la Entidad,</w:t>
            </w:r>
          </w:p>
          <w:p w:rsidR="00675144" w:rsidRPr="00982899" w:rsidRDefault="00675144" w:rsidP="0067514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75144" w:rsidRPr="00982899" w:rsidRDefault="00675144" w:rsidP="0067514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
              </w:rPr>
              <w:t xml:space="preserve">SI </w:t>
            </w:r>
            <w:r w:rsidRPr="00982899">
              <w:rPr>
                <w:rFonts w:ascii="Arial" w:hAnsi="Arial" w:cs="Arial"/>
              </w:rPr>
              <w:t>la cotización está correcta se continúa con la siguiente actividad, de lo contrario no se aprobará y se devuelve para realizar los ajustes pertinentes.</w:t>
            </w:r>
          </w:p>
        </w:tc>
        <w:tc>
          <w:tcPr>
            <w:tcW w:w="2062" w:type="dxa"/>
            <w:vAlign w:val="center"/>
          </w:tcPr>
          <w:p w:rsidR="0029514B" w:rsidRPr="00982899" w:rsidRDefault="00515E4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Secretario General</w:t>
            </w:r>
            <w:r w:rsidR="00675144" w:rsidRPr="00982899">
              <w:rPr>
                <w:rFonts w:ascii="Arial" w:hAnsi="Arial" w:cs="Arial"/>
              </w:rPr>
              <w:t xml:space="preserve"> o </w:t>
            </w:r>
          </w:p>
          <w:p w:rsidR="00675144" w:rsidRPr="00982899" w:rsidRDefault="00675144"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Director General</w:t>
            </w:r>
          </w:p>
          <w:p w:rsidR="00515E48" w:rsidRPr="00982899" w:rsidRDefault="00515E48"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p>
          <w:p w:rsidR="00515E48" w:rsidRPr="00982899" w:rsidRDefault="00515E48" w:rsidP="0067514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 Universitario</w:t>
            </w:r>
          </w:p>
        </w:tc>
        <w:tc>
          <w:tcPr>
            <w:tcW w:w="1777" w:type="dxa"/>
            <w:vAlign w:val="center"/>
          </w:tcPr>
          <w:p w:rsidR="00CE6419" w:rsidRPr="00982899" w:rsidRDefault="00CE6419" w:rsidP="00CE641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Secretaría General</w:t>
            </w:r>
          </w:p>
          <w:p w:rsidR="00CE6419" w:rsidRPr="00982899" w:rsidRDefault="00CE6419" w:rsidP="00CE641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p w:rsidR="00CE6419" w:rsidRPr="00982899" w:rsidRDefault="00CE6419" w:rsidP="00CE641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9514B" w:rsidRPr="00982899" w:rsidRDefault="0029514B" w:rsidP="00CE6419">
            <w:pPr>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cyan"/>
              </w:rPr>
            </w:pPr>
          </w:p>
        </w:tc>
        <w:tc>
          <w:tcPr>
            <w:tcW w:w="3179" w:type="dxa"/>
            <w:vAlign w:val="center"/>
          </w:tcPr>
          <w:p w:rsidR="0029514B" w:rsidRPr="00982899" w:rsidRDefault="0029514B" w:rsidP="00675144">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7030A0"/>
              </w:rPr>
            </w:pPr>
            <w:r w:rsidRPr="00982899">
              <w:rPr>
                <w:rFonts w:ascii="Arial" w:hAnsi="Arial" w:cs="Arial"/>
              </w:rPr>
              <w:t>Validar que la cotización est</w:t>
            </w:r>
            <w:r w:rsidR="00675144" w:rsidRPr="00982899">
              <w:rPr>
                <w:rFonts w:ascii="Arial" w:hAnsi="Arial" w:cs="Arial"/>
              </w:rPr>
              <w:t>é</w:t>
            </w:r>
            <w:r w:rsidRPr="00982899">
              <w:rPr>
                <w:rFonts w:ascii="Arial" w:hAnsi="Arial" w:cs="Arial"/>
              </w:rPr>
              <w:t xml:space="preserve"> de acuerdo con las necesidades y requerimientos del cliente externo</w:t>
            </w:r>
            <w:r w:rsidR="00CE6419" w:rsidRPr="00982899">
              <w:rPr>
                <w:rFonts w:ascii="Arial" w:hAnsi="Arial" w:cs="Arial"/>
              </w:rPr>
              <w:t>.</w:t>
            </w:r>
          </w:p>
        </w:tc>
        <w:tc>
          <w:tcPr>
            <w:tcW w:w="2415" w:type="dxa"/>
            <w:vAlign w:val="center"/>
          </w:tcPr>
          <w:p w:rsidR="0029514B" w:rsidRPr="00982899" w:rsidRDefault="00CE6419"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Cotización</w:t>
            </w:r>
          </w:p>
          <w:p w:rsidR="00CE6419" w:rsidRPr="00982899" w:rsidRDefault="00CE6419" w:rsidP="00CE6419">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Software de costeo</w:t>
            </w:r>
          </w:p>
        </w:tc>
      </w:tr>
      <w:tr w:rsidR="000610A3"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0610A3" w:rsidRPr="00982899" w:rsidRDefault="000610A3" w:rsidP="00997F20">
            <w:pPr>
              <w:jc w:val="center"/>
              <w:rPr>
                <w:rFonts w:ascii="Arial" w:hAnsi="Arial" w:cs="Arial"/>
                <w:spacing w:val="-20"/>
              </w:rPr>
            </w:pPr>
            <w:r w:rsidRPr="00982899">
              <w:rPr>
                <w:rFonts w:ascii="Arial" w:hAnsi="Arial" w:cs="Arial"/>
                <w:spacing w:val="-20"/>
              </w:rPr>
              <w:t>10</w:t>
            </w:r>
          </w:p>
        </w:tc>
        <w:tc>
          <w:tcPr>
            <w:tcW w:w="4039" w:type="dxa"/>
            <w:vAlign w:val="center"/>
          </w:tcPr>
          <w:p w:rsidR="000610A3" w:rsidRPr="00982899" w:rsidRDefault="000610A3" w:rsidP="000610A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Remitir la cotización al cliente externo</w:t>
            </w:r>
            <w:r w:rsidR="00C87AE6" w:rsidRPr="00982899">
              <w:rPr>
                <w:rFonts w:ascii="Arial" w:hAnsi="Arial" w:cs="Arial"/>
              </w:rPr>
              <w:t>, para su aprobación</w:t>
            </w:r>
          </w:p>
        </w:tc>
        <w:tc>
          <w:tcPr>
            <w:tcW w:w="2062" w:type="dxa"/>
            <w:vAlign w:val="center"/>
          </w:tcPr>
          <w:p w:rsidR="000610A3" w:rsidRPr="00982899" w:rsidRDefault="000610A3"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 Universitario</w:t>
            </w:r>
          </w:p>
        </w:tc>
        <w:tc>
          <w:tcPr>
            <w:tcW w:w="1777" w:type="dxa"/>
            <w:vAlign w:val="center"/>
          </w:tcPr>
          <w:p w:rsidR="000610A3" w:rsidRPr="00982899" w:rsidRDefault="000610A3" w:rsidP="000610A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0610A3" w:rsidRPr="00982899" w:rsidRDefault="00C87AE6" w:rsidP="00C87AE6">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No aplica</w:t>
            </w:r>
          </w:p>
        </w:tc>
        <w:tc>
          <w:tcPr>
            <w:tcW w:w="2415" w:type="dxa"/>
            <w:vAlign w:val="center"/>
          </w:tcPr>
          <w:p w:rsidR="000610A3" w:rsidRPr="00982899" w:rsidRDefault="00C87AE6" w:rsidP="00C87AE6">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Cotización</w:t>
            </w:r>
          </w:p>
        </w:tc>
      </w:tr>
      <w:tr w:rsidR="000F5B7E"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0F5B7E" w:rsidRPr="00982899" w:rsidRDefault="00B84ABE" w:rsidP="000610A3">
            <w:pPr>
              <w:jc w:val="center"/>
              <w:rPr>
                <w:rFonts w:ascii="Arial" w:hAnsi="Arial" w:cs="Arial"/>
                <w:spacing w:val="-20"/>
              </w:rPr>
            </w:pPr>
            <w:r w:rsidRPr="00982899">
              <w:rPr>
                <w:rFonts w:ascii="Arial" w:hAnsi="Arial" w:cs="Arial"/>
                <w:spacing w:val="-20"/>
              </w:rPr>
              <w:t>1</w:t>
            </w:r>
            <w:r w:rsidR="007F32DC" w:rsidRPr="00982899">
              <w:rPr>
                <w:rFonts w:ascii="Arial" w:hAnsi="Arial" w:cs="Arial"/>
                <w:spacing w:val="-20"/>
              </w:rPr>
              <w:t>1</w:t>
            </w:r>
          </w:p>
        </w:tc>
        <w:tc>
          <w:tcPr>
            <w:tcW w:w="4039" w:type="dxa"/>
            <w:vAlign w:val="center"/>
          </w:tcPr>
          <w:p w:rsidR="000F5B7E" w:rsidRPr="00982899" w:rsidRDefault="000F5B7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Recibir la cotización aprobada por parte del cliente, solicitar los documentos de creación y actualización </w:t>
            </w:r>
            <w:r w:rsidR="00705E4C" w:rsidRPr="00982899">
              <w:rPr>
                <w:rFonts w:ascii="Arial" w:hAnsi="Arial" w:cs="Arial"/>
              </w:rPr>
              <w:t>de información y solicitar el pago anticipado de la producción</w:t>
            </w:r>
            <w:r w:rsidRPr="00982899">
              <w:rPr>
                <w:rFonts w:ascii="Arial" w:hAnsi="Arial" w:cs="Arial"/>
              </w:rPr>
              <w:t>.</w:t>
            </w:r>
          </w:p>
          <w:p w:rsidR="00AF0B41" w:rsidRPr="00982899" w:rsidRDefault="00AF0B4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AF0B41" w:rsidRPr="00982899" w:rsidRDefault="00AF0B41"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Si </w:t>
            </w:r>
            <w:r w:rsidR="00005278" w:rsidRPr="00982899">
              <w:rPr>
                <w:rFonts w:ascii="Arial" w:hAnsi="Arial" w:cs="Arial"/>
              </w:rPr>
              <w:t>se confirma el pago total, se continúa con la</w:t>
            </w:r>
            <w:r w:rsidR="007F32DC" w:rsidRPr="00982899">
              <w:rPr>
                <w:rFonts w:ascii="Arial" w:hAnsi="Arial" w:cs="Arial"/>
              </w:rPr>
              <w:t xml:space="preserve"> siguiente</w:t>
            </w:r>
            <w:r w:rsidR="00005278" w:rsidRPr="00982899">
              <w:rPr>
                <w:rFonts w:ascii="Arial" w:hAnsi="Arial" w:cs="Arial"/>
              </w:rPr>
              <w:t xml:space="preserve"> actividad, de lo contrario se espera a</w:t>
            </w:r>
            <w:r w:rsidR="007F32DC" w:rsidRPr="00982899">
              <w:rPr>
                <w:rFonts w:ascii="Arial" w:hAnsi="Arial" w:cs="Arial"/>
              </w:rPr>
              <w:t xml:space="preserve"> que el cliente realice el pago para poder iniciar la producción.</w:t>
            </w:r>
          </w:p>
        </w:tc>
        <w:tc>
          <w:tcPr>
            <w:tcW w:w="2062" w:type="dxa"/>
            <w:vAlign w:val="center"/>
          </w:tcPr>
          <w:p w:rsidR="00705E4C"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705E4C"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Universitario </w:t>
            </w:r>
          </w:p>
          <w:p w:rsidR="000F5B7E" w:rsidRPr="00982899" w:rsidRDefault="000F5B7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05E4C"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Secretaria</w:t>
            </w:r>
          </w:p>
        </w:tc>
        <w:tc>
          <w:tcPr>
            <w:tcW w:w="1777" w:type="dxa"/>
            <w:vAlign w:val="center"/>
          </w:tcPr>
          <w:p w:rsidR="000F5B7E" w:rsidRPr="00982899" w:rsidRDefault="000F5B7E"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0F5B7E" w:rsidRPr="00982899" w:rsidRDefault="000F5B7E" w:rsidP="007F32DC">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Corroborar que la transacción bancaria se haya realizado de manera exitosa y que el valor consignado corresponda a la </w:t>
            </w:r>
            <w:r w:rsidR="007F32DC" w:rsidRPr="00982899">
              <w:rPr>
                <w:rFonts w:ascii="Arial" w:hAnsi="Arial" w:cs="Arial"/>
              </w:rPr>
              <w:t>cotización</w:t>
            </w:r>
            <w:r w:rsidRPr="00982899">
              <w:rPr>
                <w:rFonts w:ascii="Arial" w:hAnsi="Arial" w:cs="Arial"/>
              </w:rPr>
              <w:t xml:space="preserve"> enviada.</w:t>
            </w:r>
          </w:p>
        </w:tc>
        <w:tc>
          <w:tcPr>
            <w:tcW w:w="2415" w:type="dxa"/>
            <w:vAlign w:val="center"/>
          </w:tcPr>
          <w:p w:rsidR="000F5B7E" w:rsidRPr="00982899" w:rsidRDefault="000F5B7E"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Cotización aprobada</w:t>
            </w:r>
          </w:p>
          <w:p w:rsidR="000F5B7E" w:rsidRPr="00982899" w:rsidRDefault="000F5B7E"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Relación de ingresos </w:t>
            </w:r>
          </w:p>
          <w:p w:rsidR="000F5B7E" w:rsidRPr="00982899" w:rsidRDefault="000F5B7E" w:rsidP="00997F2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05E4C"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705E4C" w:rsidRPr="00982899" w:rsidRDefault="00705E4C" w:rsidP="00997F20">
            <w:pPr>
              <w:jc w:val="center"/>
              <w:rPr>
                <w:rFonts w:ascii="Arial" w:hAnsi="Arial" w:cs="Arial"/>
                <w:spacing w:val="-20"/>
              </w:rPr>
            </w:pPr>
            <w:r w:rsidRPr="00982899">
              <w:rPr>
                <w:rFonts w:ascii="Arial" w:hAnsi="Arial" w:cs="Arial"/>
                <w:spacing w:val="-20"/>
              </w:rPr>
              <w:lastRenderedPageBreak/>
              <w:t>1</w:t>
            </w:r>
            <w:r w:rsidR="00FF1175" w:rsidRPr="00982899">
              <w:rPr>
                <w:rFonts w:ascii="Arial" w:hAnsi="Arial" w:cs="Arial"/>
                <w:spacing w:val="-20"/>
              </w:rPr>
              <w:t>2</w:t>
            </w:r>
          </w:p>
        </w:tc>
        <w:tc>
          <w:tcPr>
            <w:tcW w:w="4039" w:type="dxa"/>
            <w:vAlign w:val="center"/>
          </w:tcPr>
          <w:p w:rsidR="00AF0B41" w:rsidRPr="00982899" w:rsidRDefault="00705E4C" w:rsidP="0000527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Solicitar la emisión de la factura</w:t>
            </w:r>
            <w:r w:rsidR="007F32DC" w:rsidRPr="00982899">
              <w:rPr>
                <w:rFonts w:ascii="Arial" w:hAnsi="Arial" w:cs="Arial"/>
              </w:rPr>
              <w:t xml:space="preserve"> para el cliente externo</w:t>
            </w:r>
            <w:r w:rsidRPr="00982899">
              <w:rPr>
                <w:rFonts w:ascii="Arial" w:hAnsi="Arial" w:cs="Arial"/>
              </w:rPr>
              <w:t xml:space="preserve"> y expedirla en el aplicativo de SIIF Nación</w:t>
            </w:r>
            <w:r w:rsidR="00005278" w:rsidRPr="00982899">
              <w:rPr>
                <w:rFonts w:ascii="Arial" w:hAnsi="Arial" w:cs="Arial"/>
              </w:rPr>
              <w:t>.</w:t>
            </w:r>
          </w:p>
          <w:p w:rsidR="007F32DC" w:rsidRPr="00982899" w:rsidRDefault="007F32DC" w:rsidP="0000527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F32DC" w:rsidRPr="00982899" w:rsidRDefault="007F32DC" w:rsidP="007F32D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
              </w:rPr>
              <w:t xml:space="preserve">SI </w:t>
            </w:r>
            <w:r w:rsidRPr="00982899">
              <w:rPr>
                <w:rFonts w:ascii="Arial" w:hAnsi="Arial" w:cs="Arial"/>
              </w:rPr>
              <w:t>coinciden los dos valores, se continúa con la siguiente actividad, de lo contrario se deberá realizar una Nota Crédito con el proceso financiero, y una vez anulada la factura se emitirá nuevamente.</w:t>
            </w:r>
          </w:p>
        </w:tc>
        <w:tc>
          <w:tcPr>
            <w:tcW w:w="2062" w:type="dxa"/>
            <w:vAlign w:val="center"/>
          </w:tcPr>
          <w:p w:rsidR="00705E4C"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705E4C"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Universitario </w:t>
            </w:r>
          </w:p>
          <w:p w:rsidR="00705E4C"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05E4C"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Secretaria</w:t>
            </w:r>
          </w:p>
        </w:tc>
        <w:tc>
          <w:tcPr>
            <w:tcW w:w="1777" w:type="dxa"/>
            <w:vAlign w:val="center"/>
          </w:tcPr>
          <w:p w:rsidR="00705E4C" w:rsidRPr="00982899" w:rsidRDefault="00705E4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705E4C" w:rsidRPr="00982899" w:rsidRDefault="007F32DC"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Revisar que</w:t>
            </w:r>
            <w:r w:rsidR="00705E4C" w:rsidRPr="00982899">
              <w:rPr>
                <w:rFonts w:ascii="Arial" w:hAnsi="Arial" w:cs="Arial"/>
              </w:rPr>
              <w:t xml:space="preserve"> valor </w:t>
            </w:r>
            <w:r w:rsidR="00705E4C" w:rsidRPr="00B17C4F">
              <w:rPr>
                <w:rFonts w:ascii="Arial" w:hAnsi="Arial" w:cs="Arial"/>
              </w:rPr>
              <w:t>cotizado</w:t>
            </w:r>
            <w:r w:rsidRPr="00B17C4F">
              <w:rPr>
                <w:rFonts w:ascii="Arial" w:hAnsi="Arial" w:cs="Arial"/>
              </w:rPr>
              <w:t xml:space="preserve"> </w:t>
            </w:r>
            <w:r w:rsidR="00516A23" w:rsidRPr="00B17C4F">
              <w:rPr>
                <w:rFonts w:ascii="Arial" w:hAnsi="Arial" w:cs="Arial"/>
              </w:rPr>
              <w:t xml:space="preserve">más IVA </w:t>
            </w:r>
            <w:r w:rsidRPr="00B17C4F">
              <w:rPr>
                <w:rFonts w:ascii="Arial" w:hAnsi="Arial" w:cs="Arial"/>
              </w:rPr>
              <w:t>coincida con el</w:t>
            </w:r>
            <w:r w:rsidR="00705E4C" w:rsidRPr="00B17C4F">
              <w:rPr>
                <w:rFonts w:ascii="Arial" w:hAnsi="Arial" w:cs="Arial"/>
              </w:rPr>
              <w:t xml:space="preserve"> valor</w:t>
            </w:r>
            <w:r w:rsidR="00705E4C" w:rsidRPr="00982899">
              <w:rPr>
                <w:rFonts w:ascii="Arial" w:hAnsi="Arial" w:cs="Arial"/>
              </w:rPr>
              <w:t xml:space="preserve"> facturado y cliente.</w:t>
            </w:r>
          </w:p>
          <w:p w:rsidR="00155681" w:rsidRPr="00982899" w:rsidRDefault="00155681" w:rsidP="007F32D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15" w:type="dxa"/>
            <w:vAlign w:val="center"/>
          </w:tcPr>
          <w:p w:rsidR="00705E4C" w:rsidRPr="00982899" w:rsidRDefault="00705E4C"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Factura SIIF DIAN</w:t>
            </w:r>
          </w:p>
          <w:p w:rsidR="00705E4C" w:rsidRPr="00982899" w:rsidRDefault="00705E4C"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Correo electrónico</w:t>
            </w:r>
          </w:p>
        </w:tc>
      </w:tr>
      <w:tr w:rsidR="007E1306"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7E1306" w:rsidRPr="00982899" w:rsidRDefault="007E1306" w:rsidP="00997F20">
            <w:pPr>
              <w:jc w:val="center"/>
              <w:rPr>
                <w:rFonts w:ascii="Arial" w:hAnsi="Arial" w:cs="Arial"/>
                <w:spacing w:val="-20"/>
              </w:rPr>
            </w:pPr>
            <w:r w:rsidRPr="00982899">
              <w:rPr>
                <w:rFonts w:ascii="Arial" w:hAnsi="Arial" w:cs="Arial"/>
                <w:spacing w:val="-20"/>
              </w:rPr>
              <w:t>1</w:t>
            </w:r>
            <w:r w:rsidR="00FF1175" w:rsidRPr="00982899">
              <w:rPr>
                <w:rFonts w:ascii="Arial" w:hAnsi="Arial" w:cs="Arial"/>
                <w:spacing w:val="-20"/>
              </w:rPr>
              <w:t>3</w:t>
            </w:r>
          </w:p>
        </w:tc>
        <w:tc>
          <w:tcPr>
            <w:tcW w:w="4039" w:type="dxa"/>
            <w:vAlign w:val="center"/>
          </w:tcPr>
          <w:p w:rsidR="007E1306" w:rsidRPr="00982899" w:rsidRDefault="007E1306"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Elaborar la orden de producción teniendo en cuenta las especificaciones generales del producto de acuerdo con la solicitud y proyección de la Planeación anual de producción interna</w:t>
            </w:r>
            <w:r w:rsidR="00B86483" w:rsidRPr="00982899">
              <w:rPr>
                <w:rFonts w:ascii="Arial" w:hAnsi="Arial" w:cs="Arial"/>
              </w:rPr>
              <w:t xml:space="preserve"> o la cotización aprobada del cliente externo.</w:t>
            </w:r>
          </w:p>
          <w:p w:rsidR="00155681" w:rsidRPr="00982899" w:rsidRDefault="00155681" w:rsidP="00B8648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62" w:type="dxa"/>
            <w:vAlign w:val="center"/>
          </w:tcPr>
          <w:p w:rsidR="009D04CC" w:rsidRPr="00982899" w:rsidRDefault="009D04C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9D04CC" w:rsidRPr="00982899" w:rsidRDefault="009D04C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Universitario </w:t>
            </w:r>
          </w:p>
          <w:p w:rsidR="007E1306" w:rsidRPr="00982899" w:rsidRDefault="007E1306"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7E1306" w:rsidRPr="00982899" w:rsidRDefault="007E1306"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7E1306" w:rsidRPr="00982899" w:rsidRDefault="00B86483" w:rsidP="00B8648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No aplica</w:t>
            </w:r>
          </w:p>
        </w:tc>
        <w:tc>
          <w:tcPr>
            <w:tcW w:w="2415" w:type="dxa"/>
            <w:vAlign w:val="center"/>
          </w:tcPr>
          <w:p w:rsidR="007E1306" w:rsidRPr="00982899" w:rsidRDefault="007E1306"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Software </w:t>
            </w:r>
            <w:proofErr w:type="spellStart"/>
            <w:r w:rsidRPr="00982899">
              <w:rPr>
                <w:rFonts w:ascii="Arial" w:hAnsi="Arial" w:cs="Arial"/>
              </w:rPr>
              <w:t>Ineditto</w:t>
            </w:r>
            <w:proofErr w:type="spellEnd"/>
          </w:p>
          <w:p w:rsidR="007E1306" w:rsidRPr="00982899" w:rsidRDefault="007E1306"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Cotización</w:t>
            </w:r>
          </w:p>
          <w:p w:rsidR="007E1306" w:rsidRPr="00982899" w:rsidRDefault="007E1306"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Orden de producción</w:t>
            </w:r>
          </w:p>
          <w:p w:rsidR="007E1306" w:rsidRPr="00982899" w:rsidRDefault="007E1306"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Planeación de anual de producción interna</w:t>
            </w:r>
          </w:p>
        </w:tc>
      </w:tr>
      <w:tr w:rsidR="00530476" w:rsidRPr="00982899" w:rsidTr="007C2D42">
        <w:trPr>
          <w:trHeight w:val="2323"/>
        </w:trPr>
        <w:tc>
          <w:tcPr>
            <w:cnfStyle w:val="001000000000" w:firstRow="0" w:lastRow="0" w:firstColumn="1" w:lastColumn="0" w:oddVBand="0" w:evenVBand="0" w:oddHBand="0" w:evenHBand="0" w:firstRowFirstColumn="0" w:firstRowLastColumn="0" w:lastRowFirstColumn="0" w:lastRowLastColumn="0"/>
            <w:tcW w:w="562" w:type="dxa"/>
            <w:vAlign w:val="center"/>
          </w:tcPr>
          <w:p w:rsidR="00530476" w:rsidRPr="00982899" w:rsidRDefault="00530476" w:rsidP="00997F20">
            <w:pPr>
              <w:jc w:val="center"/>
              <w:rPr>
                <w:rFonts w:ascii="Arial" w:hAnsi="Arial" w:cs="Arial"/>
                <w:spacing w:val="-20"/>
              </w:rPr>
            </w:pPr>
            <w:r w:rsidRPr="00982899">
              <w:rPr>
                <w:rFonts w:ascii="Arial" w:hAnsi="Arial" w:cs="Arial"/>
                <w:spacing w:val="-20"/>
              </w:rPr>
              <w:t>1</w:t>
            </w:r>
            <w:r w:rsidR="00FF1175" w:rsidRPr="00982899">
              <w:rPr>
                <w:rFonts w:ascii="Arial" w:hAnsi="Arial" w:cs="Arial"/>
                <w:spacing w:val="-20"/>
              </w:rPr>
              <w:t>4</w:t>
            </w:r>
          </w:p>
        </w:tc>
        <w:tc>
          <w:tcPr>
            <w:tcW w:w="4039" w:type="dxa"/>
            <w:vAlign w:val="center"/>
          </w:tcPr>
          <w:p w:rsidR="00155681" w:rsidRPr="00982899" w:rsidRDefault="00530476"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Realizar la planeación del trabajo de las operaciones de cada operario y la programación de materiales.</w:t>
            </w:r>
          </w:p>
        </w:tc>
        <w:tc>
          <w:tcPr>
            <w:tcW w:w="2062" w:type="dxa"/>
            <w:vAlign w:val="center"/>
          </w:tcPr>
          <w:p w:rsidR="009D04CC" w:rsidRPr="00982899" w:rsidRDefault="009D04C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9D04CC" w:rsidRPr="00982899" w:rsidRDefault="009D04CC"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Universitario </w:t>
            </w:r>
          </w:p>
          <w:p w:rsidR="00530476" w:rsidRPr="00982899" w:rsidRDefault="00530476"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530476" w:rsidRPr="00982899" w:rsidRDefault="00530476"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530476" w:rsidRPr="00982899" w:rsidRDefault="00B86483" w:rsidP="00B86483">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No aplica</w:t>
            </w:r>
          </w:p>
        </w:tc>
        <w:tc>
          <w:tcPr>
            <w:tcW w:w="2415" w:type="dxa"/>
            <w:vAlign w:val="center"/>
          </w:tcPr>
          <w:p w:rsidR="00530476" w:rsidRPr="00982899" w:rsidRDefault="00530476" w:rsidP="00B8648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Orden de Producción</w:t>
            </w:r>
          </w:p>
          <w:p w:rsidR="00530476" w:rsidRPr="00982899" w:rsidRDefault="00530476"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Software </w:t>
            </w:r>
            <w:proofErr w:type="spellStart"/>
            <w:r w:rsidRPr="00982899">
              <w:rPr>
                <w:rFonts w:ascii="Arial" w:hAnsi="Arial" w:cs="Arial"/>
              </w:rPr>
              <w:t>Ineditto</w:t>
            </w:r>
            <w:proofErr w:type="spellEnd"/>
          </w:p>
          <w:p w:rsidR="005C4961" w:rsidRPr="00982899" w:rsidRDefault="00B86483"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w:t>
            </w:r>
            <w:r w:rsidR="005C4961" w:rsidRPr="00982899">
              <w:rPr>
                <w:rFonts w:ascii="Arial" w:hAnsi="Arial" w:cs="Arial"/>
              </w:rPr>
              <w:t>rogramación interna de materiales.</w:t>
            </w:r>
          </w:p>
        </w:tc>
      </w:tr>
      <w:tr w:rsidR="00361DD1"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361DD1" w:rsidRPr="00982899" w:rsidRDefault="00361DD1" w:rsidP="00997F20">
            <w:pPr>
              <w:jc w:val="center"/>
              <w:rPr>
                <w:rFonts w:ascii="Arial" w:hAnsi="Arial" w:cs="Arial"/>
                <w:spacing w:val="-20"/>
              </w:rPr>
            </w:pPr>
            <w:r w:rsidRPr="00982899">
              <w:rPr>
                <w:rFonts w:ascii="Arial" w:hAnsi="Arial" w:cs="Arial"/>
                <w:spacing w:val="-20"/>
              </w:rPr>
              <w:t>1</w:t>
            </w:r>
            <w:r w:rsidR="00FF1175" w:rsidRPr="00982899">
              <w:rPr>
                <w:rFonts w:ascii="Arial" w:hAnsi="Arial" w:cs="Arial"/>
                <w:spacing w:val="-20"/>
              </w:rPr>
              <w:t>5</w:t>
            </w:r>
          </w:p>
        </w:tc>
        <w:tc>
          <w:tcPr>
            <w:tcW w:w="4039" w:type="dxa"/>
            <w:vAlign w:val="center"/>
          </w:tcPr>
          <w:p w:rsidR="006B522B" w:rsidRPr="00982899" w:rsidRDefault="00361DD1"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Transcribir, diagramar y/o diseñar la prueba de impresión teniendo en cuenta las especificaciones </w:t>
            </w:r>
            <w:r w:rsidRPr="00982899">
              <w:rPr>
                <w:rFonts w:ascii="Arial" w:hAnsi="Arial" w:cs="Arial"/>
              </w:rPr>
              <w:lastRenderedPageBreak/>
              <w:t>establecidas con el cliente interno o el cliente externo</w:t>
            </w:r>
          </w:p>
          <w:p w:rsidR="007C2D42" w:rsidRPr="00982899" w:rsidRDefault="007C2D42"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C2D42" w:rsidRPr="00982899" w:rsidRDefault="007C2D42"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los contenidos y características de producción están de acuerdo con la solicitud se continúa con el proceso, de lo contrario se realizan las correcciones pertinentes</w:t>
            </w:r>
          </w:p>
        </w:tc>
        <w:tc>
          <w:tcPr>
            <w:tcW w:w="2062" w:type="dxa"/>
            <w:vAlign w:val="center"/>
          </w:tcPr>
          <w:p w:rsidR="00361DD1" w:rsidRPr="00982899" w:rsidRDefault="00361DD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Profesionales Especializado</w:t>
            </w:r>
          </w:p>
          <w:p w:rsidR="00361DD1" w:rsidRPr="00982899" w:rsidRDefault="00361DD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61DD1" w:rsidRPr="00982899" w:rsidRDefault="00361DD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Contratista</w:t>
            </w:r>
          </w:p>
          <w:p w:rsidR="00361DD1" w:rsidRPr="00982899" w:rsidRDefault="00361DD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361DD1" w:rsidRPr="00982899" w:rsidRDefault="00361DD1" w:rsidP="00997F2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Subdirección Técnica</w:t>
            </w:r>
          </w:p>
        </w:tc>
        <w:tc>
          <w:tcPr>
            <w:tcW w:w="3179" w:type="dxa"/>
            <w:vAlign w:val="center"/>
          </w:tcPr>
          <w:p w:rsidR="00361DD1" w:rsidRPr="00982899" w:rsidRDefault="00361DD1"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Revi</w:t>
            </w:r>
            <w:r w:rsidR="006B522B" w:rsidRPr="00982899">
              <w:rPr>
                <w:rFonts w:ascii="Arial" w:hAnsi="Arial" w:cs="Arial"/>
              </w:rPr>
              <w:t>s</w:t>
            </w:r>
            <w:r w:rsidRPr="00982899">
              <w:rPr>
                <w:rFonts w:ascii="Arial" w:hAnsi="Arial" w:cs="Arial"/>
              </w:rPr>
              <w:t xml:space="preserve">ar el archivo digital en tinta y braille, validando los </w:t>
            </w:r>
            <w:r w:rsidRPr="00982899">
              <w:rPr>
                <w:rFonts w:ascii="Arial" w:hAnsi="Arial" w:cs="Arial"/>
              </w:rPr>
              <w:lastRenderedPageBreak/>
              <w:t>contenidos y características de producción.</w:t>
            </w:r>
          </w:p>
        </w:tc>
        <w:tc>
          <w:tcPr>
            <w:tcW w:w="2415" w:type="dxa"/>
            <w:vAlign w:val="center"/>
          </w:tcPr>
          <w:p w:rsidR="00361DD1" w:rsidRPr="00982899" w:rsidRDefault="00361DD1"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 xml:space="preserve">Archivos de diseños (Cliente </w:t>
            </w:r>
            <w:r w:rsidRPr="00982899">
              <w:rPr>
                <w:rFonts w:ascii="Arial" w:hAnsi="Arial" w:cs="Arial"/>
              </w:rPr>
              <w:lastRenderedPageBreak/>
              <w:t>Interno o Cliente Externo)</w:t>
            </w:r>
          </w:p>
          <w:p w:rsidR="00361DD1" w:rsidRPr="00982899" w:rsidRDefault="00361DD1" w:rsidP="00997F20">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color w:val="000000" w:themeColor="text1"/>
              </w:rPr>
              <w:t xml:space="preserve">Formato </w:t>
            </w:r>
            <w:r w:rsidRPr="00982899">
              <w:rPr>
                <w:rFonts w:ascii="Arial" w:hAnsi="Arial" w:cs="Arial"/>
              </w:rPr>
              <w:t>transcripción de braille (Clisé)</w:t>
            </w:r>
          </w:p>
        </w:tc>
      </w:tr>
      <w:tr w:rsidR="00660CC3" w:rsidRPr="00982899" w:rsidTr="007C2D42">
        <w:trPr>
          <w:trHeight w:val="1119"/>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lastRenderedPageBreak/>
              <w:t>16</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Imprimir la prueba de impresión (Sherpa) y realizar la revisión de calidad interna (Impresión de tinta, acabados e impresión braille).</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
              </w:rPr>
              <w:t xml:space="preserve">SI </w:t>
            </w:r>
            <w:r w:rsidRPr="00982899">
              <w:rPr>
                <w:rFonts w:ascii="Arial" w:hAnsi="Arial" w:cs="Arial"/>
              </w:rPr>
              <w:t>el producto cumple con las especificaciones, se continúa con la siguiente actividad</w:t>
            </w:r>
          </w:p>
          <w:p w:rsidR="00660CC3" w:rsidRPr="00982899" w:rsidRDefault="00660CC3" w:rsidP="002766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
              </w:rPr>
              <w:t>NO</w:t>
            </w:r>
            <w:r w:rsidRPr="00982899">
              <w:rPr>
                <w:rFonts w:ascii="Arial" w:hAnsi="Arial" w:cs="Arial"/>
              </w:rPr>
              <w:t>: Realizar los ajustes para que el producto cumpla con las especificaci</w:t>
            </w:r>
            <w:r w:rsidR="00127EB1" w:rsidRPr="00982899">
              <w:rPr>
                <w:rFonts w:ascii="Arial" w:hAnsi="Arial" w:cs="Arial"/>
              </w:rPr>
              <w:t>ones y volver a imprimir la sherpa.</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Profesionales Especializado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Técnico Administrativo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Contratista (s)</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 xml:space="preserve"> Operario (s) </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Validar que el producto cumpla con las especificaciones requeridas.</w:t>
            </w:r>
          </w:p>
        </w:tc>
        <w:tc>
          <w:tcPr>
            <w:tcW w:w="2415"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 xml:space="preserve">Orden de Producción </w:t>
            </w:r>
          </w:p>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82899">
              <w:rPr>
                <w:rFonts w:ascii="Arial" w:hAnsi="Arial" w:cs="Arial"/>
              </w:rPr>
              <w:t>Sticker</w:t>
            </w:r>
            <w:proofErr w:type="spellEnd"/>
            <w:r w:rsidRPr="00982899">
              <w:rPr>
                <w:rFonts w:ascii="Arial" w:hAnsi="Arial" w:cs="Arial"/>
              </w:rPr>
              <w:t xml:space="preserve"> de aprobación de sherpa Interna</w:t>
            </w:r>
          </w:p>
        </w:tc>
      </w:tr>
      <w:tr w:rsidR="00660CC3"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17</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Aprobar la sherpa </w:t>
            </w:r>
            <w:r w:rsidR="00127EB1" w:rsidRPr="00982899">
              <w:rPr>
                <w:rFonts w:ascii="Arial" w:hAnsi="Arial" w:cs="Arial"/>
              </w:rPr>
              <w:t>por parte del cliente</w:t>
            </w:r>
            <w:r w:rsidRPr="00982899">
              <w:rPr>
                <w:rFonts w:ascii="Arial" w:hAnsi="Arial" w:cs="Arial"/>
              </w:rPr>
              <w:t xml:space="preserve"> para iniciar el proceso productivo</w:t>
            </w:r>
            <w:r w:rsidR="004B7120" w:rsidRPr="00982899">
              <w:rPr>
                <w:rFonts w:ascii="Arial" w:hAnsi="Arial" w:cs="Arial"/>
              </w:rPr>
              <w:t xml:space="preserve"> y firmar el </w:t>
            </w:r>
            <w:proofErr w:type="spellStart"/>
            <w:r w:rsidR="004B7120" w:rsidRPr="00982899">
              <w:rPr>
                <w:rFonts w:ascii="Arial" w:hAnsi="Arial" w:cs="Arial"/>
              </w:rPr>
              <w:t>sticker</w:t>
            </w:r>
            <w:proofErr w:type="spellEnd"/>
            <w:r w:rsidR="004B7120" w:rsidRPr="00982899">
              <w:rPr>
                <w:rFonts w:ascii="Arial" w:hAnsi="Arial" w:cs="Arial"/>
              </w:rPr>
              <w:t xml:space="preserve"> de aprobación para dar inicio al proceso de producción.</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se reportan novedades, realiza</w:t>
            </w:r>
            <w:r w:rsidR="00127EB1" w:rsidRPr="00982899">
              <w:rPr>
                <w:rFonts w:ascii="Arial" w:hAnsi="Arial" w:cs="Arial"/>
              </w:rPr>
              <w:t>r ajustes y emitir nueva sherpa.</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127EB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Si no se presentan novedades, se continúa con el procedimiento</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 xml:space="preserve">Cliente Interno </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Cliente Externo</w:t>
            </w: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Todas las dependencias </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Cliente externo</w:t>
            </w:r>
          </w:p>
        </w:tc>
        <w:tc>
          <w:tcPr>
            <w:tcW w:w="3179" w:type="dxa"/>
            <w:vAlign w:val="center"/>
          </w:tcPr>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Validar las características de Impresión en tinta y braille, así como los terminados de calidad.</w:t>
            </w:r>
          </w:p>
        </w:tc>
        <w:tc>
          <w:tcPr>
            <w:tcW w:w="2415" w:type="dxa"/>
            <w:vAlign w:val="center"/>
          </w:tcPr>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82899">
              <w:rPr>
                <w:rFonts w:ascii="Arial" w:hAnsi="Arial" w:cs="Arial"/>
              </w:rPr>
              <w:t>Sticker</w:t>
            </w:r>
            <w:proofErr w:type="spellEnd"/>
            <w:r w:rsidRPr="00982899">
              <w:rPr>
                <w:rFonts w:ascii="Arial" w:hAnsi="Arial" w:cs="Arial"/>
              </w:rPr>
              <w:t xml:space="preserve"> de aprobación de sherpa cliente</w:t>
            </w:r>
          </w:p>
        </w:tc>
      </w:tr>
      <w:tr w:rsidR="00660CC3" w:rsidRPr="00982899" w:rsidTr="007C2D42">
        <w:trPr>
          <w:trHeight w:val="1119"/>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18</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Descargar del aplicativo de inventarios la materia prima e insumos requeridos en cada etapa del proceso y remitirla a los encargados de las actividades programadas.</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7C2D42" w:rsidRPr="00982899" w:rsidRDefault="004B7120"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se llegase a presentar un error en la descarga de insumos en el software de inventarios, el responsable y administrador de la bodega de insumos, solicitará a través del aplicativo la anulación de ese registro. El coordinador del área o a quien este designe recibirá y tramitará la anulación del movimiento</w:t>
            </w:r>
          </w:p>
          <w:p w:rsidR="007C2D42" w:rsidRPr="00982899" w:rsidRDefault="007C2D42"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4B7120" w:rsidP="007C2D4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las referencias y cantidades corresponden a las programadas en la orden de producción, se continúa con el proceso.</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Operario Calificado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Validar las referencias y cantidades del Repo</w:t>
            </w:r>
            <w:r w:rsidR="004B7120" w:rsidRPr="00982899">
              <w:rPr>
                <w:rFonts w:ascii="Arial" w:hAnsi="Arial" w:cs="Arial"/>
              </w:rPr>
              <w:t>rte de planeación de materiales de la orden de producción</w:t>
            </w:r>
          </w:p>
          <w:p w:rsidR="00660CC3" w:rsidRPr="00982899" w:rsidRDefault="00660CC3" w:rsidP="004B7120">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15" w:type="dxa"/>
            <w:vAlign w:val="center"/>
          </w:tcPr>
          <w:p w:rsidR="00660CC3" w:rsidRPr="00982899" w:rsidRDefault="004B7120"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Orden de producción</w:t>
            </w:r>
          </w:p>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Software de inventario</w:t>
            </w:r>
            <w:r w:rsidR="004B7120" w:rsidRPr="00982899">
              <w:rPr>
                <w:rFonts w:ascii="Arial" w:hAnsi="Arial" w:cs="Arial"/>
              </w:rPr>
              <w:t xml:space="preserve"> </w:t>
            </w:r>
          </w:p>
          <w:p w:rsidR="00660CC3" w:rsidRPr="00982899" w:rsidRDefault="00660CC3" w:rsidP="004B7120">
            <w:pPr>
              <w:pStyle w:val="Prrafodelista"/>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60CC3" w:rsidRPr="00982899" w:rsidTr="007C2D42">
        <w:trPr>
          <w:trHeight w:val="69"/>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19</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Realizar el proceso de alistamiento </w:t>
            </w:r>
            <w:r w:rsidR="004300BA" w:rsidRPr="00982899">
              <w:rPr>
                <w:rFonts w:ascii="Arial" w:hAnsi="Arial" w:cs="Arial"/>
              </w:rPr>
              <w:t xml:space="preserve">y corte </w:t>
            </w:r>
            <w:r w:rsidRPr="00982899">
              <w:rPr>
                <w:rFonts w:ascii="Arial" w:hAnsi="Arial" w:cs="Arial"/>
              </w:rPr>
              <w:t xml:space="preserve">del papel, acrílico, vinilo o láminas de zinc que se requiera como base </w:t>
            </w:r>
            <w:r w:rsidR="004300BA" w:rsidRPr="00982899">
              <w:rPr>
                <w:rFonts w:ascii="Arial" w:hAnsi="Arial" w:cs="Arial"/>
              </w:rPr>
              <w:t>principal del producto a realizar de acuerdo a lo establecido en la orden de producción.</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se presenta algún daño total o parcial del material en proceso que requiera de algún insumo adicional se debe reportar en la bitácora</w:t>
            </w:r>
            <w:r w:rsidR="004300BA" w:rsidRPr="00982899">
              <w:rPr>
                <w:rFonts w:ascii="Arial" w:hAnsi="Arial" w:cs="Arial"/>
              </w:rPr>
              <w:t xml:space="preserve"> y solicitar autorización del coordinador para reemplazar los materiales necesarios.</w:t>
            </w:r>
            <w:r w:rsidRPr="00982899">
              <w:rPr>
                <w:rFonts w:ascii="Arial" w:hAnsi="Arial" w:cs="Arial"/>
              </w:rPr>
              <w:t xml:space="preserve"> </w:t>
            </w:r>
          </w:p>
          <w:p w:rsidR="00660CC3" w:rsidRPr="00982899" w:rsidRDefault="00BC7B49" w:rsidP="002766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no se presentan, se continúa con el proceso.</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Operario Calificado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BC7B49" w:rsidP="00BC7B49">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Validar que el producto en proceso cumpla con las especificaciones de la orden de producción</w:t>
            </w:r>
          </w:p>
        </w:tc>
        <w:tc>
          <w:tcPr>
            <w:tcW w:w="2415" w:type="dxa"/>
            <w:vAlign w:val="center"/>
          </w:tcPr>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Orden de Producción / Bitácora de producción</w:t>
            </w:r>
          </w:p>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Salida de almacén</w:t>
            </w:r>
          </w:p>
        </w:tc>
      </w:tr>
      <w:tr w:rsidR="00660CC3" w:rsidRPr="00982899" w:rsidTr="007C2D42">
        <w:trPr>
          <w:trHeight w:val="3387"/>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20</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Realizar la impresión digital en tinta conforme lo solicitado por el cliente. </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C7B49" w:rsidRPr="00982899" w:rsidRDefault="00BC7B49" w:rsidP="00BC7B4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Si se presenta algún daño total o parcial del material en proceso que requiera de algún insumo adicional se debe reportar en la bitácora y solicitar autorización del coordinador para reemplazar los materiales necesarios. </w:t>
            </w:r>
          </w:p>
          <w:p w:rsidR="00BC7B49" w:rsidRPr="00982899" w:rsidRDefault="00BC7B49" w:rsidP="002766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no se presentan, se continúa con el proceso</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Profesionales Especializado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Contratista</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 Operarios</w:t>
            </w: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BC7B49"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Validar que el producto en proceso cumpla con las especificaciones de la orden de producción</w:t>
            </w:r>
            <w:r w:rsidR="00660CC3" w:rsidRPr="00982899">
              <w:rPr>
                <w:rFonts w:ascii="Arial" w:hAnsi="Arial" w:cs="Arial"/>
              </w:rPr>
              <w:t>.</w:t>
            </w:r>
          </w:p>
        </w:tc>
        <w:tc>
          <w:tcPr>
            <w:tcW w:w="2415" w:type="dxa"/>
            <w:vAlign w:val="center"/>
          </w:tcPr>
          <w:p w:rsidR="00BC7B49" w:rsidRPr="00982899" w:rsidRDefault="00BC7B49" w:rsidP="00BC7B49">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Orden de Producción / Bitácora de producción</w:t>
            </w:r>
          </w:p>
          <w:p w:rsidR="00660CC3" w:rsidRPr="00982899" w:rsidRDefault="00BC7B49" w:rsidP="00BC7B49">
            <w:pPr>
              <w:pStyle w:val="Prrafodelista"/>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Salida de almacén </w:t>
            </w:r>
          </w:p>
        </w:tc>
      </w:tr>
      <w:tr w:rsidR="00660CC3" w:rsidRPr="00982899" w:rsidTr="007C2D42">
        <w:trPr>
          <w:trHeight w:val="1933"/>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21</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Realizar la impresión braille conforme lo solicitado por el cliente.</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C7B49" w:rsidRPr="00982899" w:rsidRDefault="00BC7B49" w:rsidP="00BC7B4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Si se presenta algún daño total o parcial del material en proceso que requiera de algún insumo adicional se debe reportar en la bitácora y solicitar autorización del </w:t>
            </w:r>
            <w:r w:rsidRPr="00982899">
              <w:rPr>
                <w:rFonts w:ascii="Arial" w:hAnsi="Arial" w:cs="Arial"/>
              </w:rPr>
              <w:lastRenderedPageBreak/>
              <w:t xml:space="preserve">coordinador para reemplazar los materiales necesarios. </w:t>
            </w:r>
          </w:p>
          <w:p w:rsidR="00660CC3" w:rsidRPr="00982899" w:rsidRDefault="00BC7B49" w:rsidP="00BC7B4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no se presentan, se continúa con el proceso</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lastRenderedPageBreak/>
              <w:t>Profesionales Especializado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Contratista</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 Operarios</w:t>
            </w: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BC7B49"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Validar que el producto en proceso cumpla con las especificaciones de la orden de producción</w:t>
            </w:r>
          </w:p>
        </w:tc>
        <w:tc>
          <w:tcPr>
            <w:tcW w:w="2415" w:type="dxa"/>
            <w:vAlign w:val="center"/>
          </w:tcPr>
          <w:p w:rsidR="00BC7B49" w:rsidRPr="00982899" w:rsidRDefault="00BC7B49" w:rsidP="00BC7B49">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Orden de Producción / Bitácora de producción</w:t>
            </w:r>
          </w:p>
          <w:p w:rsidR="00660CC3" w:rsidRPr="00982899" w:rsidRDefault="00BC7B49" w:rsidP="00BC7B49">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Salida de almacén</w:t>
            </w:r>
          </w:p>
        </w:tc>
      </w:tr>
      <w:tr w:rsidR="00660CC3" w:rsidRPr="00982899" w:rsidTr="007C2D42">
        <w:trPr>
          <w:trHeight w:val="3014"/>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22</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Realizar revisión de calidad final y empacar producto para entregar al cliente.</w:t>
            </w:r>
          </w:p>
          <w:p w:rsidR="00CA24E4" w:rsidRPr="00982899" w:rsidRDefault="00CA24E4"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CA24E4" w:rsidRPr="00982899" w:rsidRDefault="00CA24E4" w:rsidP="00CA24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Si se presenta algún daño total o parcial del material en proceso que requiera de algún insumo adicional se debe reportar en la bitácora y solicitar autorización del coordinador para reemplazar los materiales necesarios. </w:t>
            </w:r>
          </w:p>
          <w:p w:rsidR="00CA24E4" w:rsidRPr="00982899" w:rsidRDefault="00CA24E4" w:rsidP="00CA24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Si no se presentan, se continúa con el proceso</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Operario calificado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Contratista</w:t>
            </w: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CA24E4"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Validar que el producto en proceso cumpla con las especificaciones de la orden de producción</w:t>
            </w:r>
          </w:p>
        </w:tc>
        <w:tc>
          <w:tcPr>
            <w:tcW w:w="2415" w:type="dxa"/>
            <w:vAlign w:val="center"/>
          </w:tcPr>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82899">
              <w:rPr>
                <w:rFonts w:ascii="Arial" w:hAnsi="Arial" w:cs="Arial"/>
              </w:rPr>
              <w:t>Orden de Producción / Bitácora de producción</w:t>
            </w:r>
          </w:p>
          <w:p w:rsidR="00660CC3" w:rsidRPr="00982899" w:rsidRDefault="00660CC3" w:rsidP="00660CC3">
            <w:pPr>
              <w:pStyle w:val="Prrafodelista"/>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982899">
              <w:rPr>
                <w:rFonts w:ascii="Arial" w:hAnsi="Arial" w:cs="Arial"/>
              </w:rPr>
              <w:t>Sticker</w:t>
            </w:r>
            <w:proofErr w:type="spellEnd"/>
            <w:r w:rsidRPr="00982899">
              <w:rPr>
                <w:rFonts w:ascii="Arial" w:hAnsi="Arial" w:cs="Arial"/>
              </w:rPr>
              <w:t xml:space="preserve"> producto terminado</w:t>
            </w:r>
          </w:p>
        </w:tc>
      </w:tr>
      <w:tr w:rsidR="00660CC3" w:rsidRPr="00982899" w:rsidTr="007C2D42">
        <w:trPr>
          <w:trHeight w:val="3014"/>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lastRenderedPageBreak/>
              <w:t>23</w:t>
            </w:r>
          </w:p>
        </w:tc>
        <w:tc>
          <w:tcPr>
            <w:tcW w:w="4039" w:type="dxa"/>
            <w:shd w:val="clear" w:color="auto" w:fill="auto"/>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Realizar el </w:t>
            </w:r>
            <w:proofErr w:type="spellStart"/>
            <w:r w:rsidRPr="00982899">
              <w:rPr>
                <w:rFonts w:ascii="Arial" w:hAnsi="Arial" w:cs="Arial"/>
              </w:rPr>
              <w:t>postcosteo</w:t>
            </w:r>
            <w:proofErr w:type="spellEnd"/>
            <w:r w:rsidR="00ED3855" w:rsidRPr="00982899">
              <w:rPr>
                <w:rFonts w:ascii="Arial" w:hAnsi="Arial" w:cs="Arial"/>
              </w:rPr>
              <w:t>, validando los tiempos de producción registrados, los materiales utilizados, los consumos adicionales aprobados por el coordinador</w:t>
            </w:r>
          </w:p>
        </w:tc>
        <w:tc>
          <w:tcPr>
            <w:tcW w:w="2062" w:type="dxa"/>
            <w:shd w:val="clear" w:color="auto" w:fill="auto"/>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Profesional </w:t>
            </w:r>
          </w:p>
          <w:p w:rsidR="00660CC3" w:rsidRPr="00982899" w:rsidRDefault="00660CC3" w:rsidP="00ED385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Universitario </w:t>
            </w:r>
          </w:p>
        </w:tc>
        <w:tc>
          <w:tcPr>
            <w:tcW w:w="1777" w:type="dxa"/>
            <w:shd w:val="clear" w:color="auto" w:fill="auto"/>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shd w:val="clear" w:color="auto" w:fill="auto"/>
            <w:vAlign w:val="center"/>
          </w:tcPr>
          <w:p w:rsidR="00660CC3" w:rsidRPr="00982899" w:rsidRDefault="00BC47B2" w:rsidP="00BC47B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N.A.</w:t>
            </w:r>
          </w:p>
        </w:tc>
        <w:tc>
          <w:tcPr>
            <w:tcW w:w="2415" w:type="dxa"/>
            <w:shd w:val="clear" w:color="auto" w:fill="auto"/>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w:t>
            </w:r>
            <w:proofErr w:type="spellStart"/>
            <w:proofErr w:type="gramStart"/>
            <w:r w:rsidRPr="00982899">
              <w:rPr>
                <w:rFonts w:ascii="Arial" w:hAnsi="Arial" w:cs="Arial"/>
              </w:rPr>
              <w:t>Postcosteo</w:t>
            </w:r>
            <w:proofErr w:type="spellEnd"/>
            <w:r w:rsidRPr="00982899">
              <w:rPr>
                <w:rFonts w:ascii="Arial" w:hAnsi="Arial" w:cs="Arial"/>
              </w:rPr>
              <w:t xml:space="preserve">  Software</w:t>
            </w:r>
            <w:proofErr w:type="gramEnd"/>
            <w:r w:rsidRPr="00982899">
              <w:rPr>
                <w:rFonts w:ascii="Arial" w:hAnsi="Arial" w:cs="Arial"/>
              </w:rPr>
              <w:t xml:space="preserve"> </w:t>
            </w:r>
            <w:proofErr w:type="spellStart"/>
            <w:r w:rsidRPr="00982899">
              <w:rPr>
                <w:rFonts w:ascii="Arial" w:hAnsi="Arial" w:cs="Arial"/>
              </w:rPr>
              <w:t>Ineditto</w:t>
            </w:r>
            <w:proofErr w:type="spellEnd"/>
          </w:p>
        </w:tc>
      </w:tr>
      <w:tr w:rsidR="00660CC3" w:rsidRPr="00982899" w:rsidTr="007C2D42">
        <w:trPr>
          <w:trHeight w:val="3014"/>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24</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Realizar la revisión de </w:t>
            </w:r>
            <w:proofErr w:type="spellStart"/>
            <w:r w:rsidRPr="00982899">
              <w:rPr>
                <w:rFonts w:ascii="Arial" w:hAnsi="Arial" w:cs="Arial"/>
              </w:rPr>
              <w:t>postcosteo</w:t>
            </w:r>
            <w:proofErr w:type="spellEnd"/>
            <w:r w:rsidRPr="00982899">
              <w:rPr>
                <w:rFonts w:ascii="Arial" w:hAnsi="Arial" w:cs="Arial"/>
              </w:rPr>
              <w:t xml:space="preserve">, validando la gestión de costos, descargas de insumos, registro de tiempos de trabajo e insumos adicionales </w:t>
            </w:r>
          </w:p>
          <w:p w:rsidR="00BC47B2" w:rsidRPr="00982899" w:rsidRDefault="00BC47B2"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C47B2" w:rsidRPr="00982899" w:rsidRDefault="00BC47B2"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Si todos los registros que componen la </w:t>
            </w:r>
            <w:r w:rsidR="003B5D3E" w:rsidRPr="00982899">
              <w:rPr>
                <w:rFonts w:ascii="Arial" w:hAnsi="Arial" w:cs="Arial"/>
              </w:rPr>
              <w:t>orden de producción</w:t>
            </w:r>
            <w:r w:rsidRPr="00982899">
              <w:rPr>
                <w:rFonts w:ascii="Arial" w:hAnsi="Arial" w:cs="Arial"/>
              </w:rPr>
              <w:t xml:space="preserve"> están acordes a la producción y a los insumos utilizados, se da el visto bueno y remite al Coordinador para su aprobación.</w:t>
            </w:r>
          </w:p>
          <w:p w:rsidR="00BC47B2" w:rsidRPr="00982899" w:rsidRDefault="00BC47B2"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60CC3" w:rsidRPr="00982899" w:rsidRDefault="00BC47B2" w:rsidP="0005705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Si no coinciden, se devuelve el </w:t>
            </w:r>
            <w:proofErr w:type="spellStart"/>
            <w:r w:rsidRPr="00982899">
              <w:rPr>
                <w:rFonts w:ascii="Arial" w:hAnsi="Arial" w:cs="Arial"/>
              </w:rPr>
              <w:t>postcosteo</w:t>
            </w:r>
            <w:proofErr w:type="spellEnd"/>
            <w:r w:rsidRPr="00982899">
              <w:rPr>
                <w:rFonts w:ascii="Arial" w:hAnsi="Arial" w:cs="Arial"/>
              </w:rPr>
              <w:t xml:space="preserve"> al profesional universitario para su revisión, ajuste o justificación.</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Profesionales Especializado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Verificar todos los registros que componen la OP</w:t>
            </w:r>
          </w:p>
        </w:tc>
        <w:tc>
          <w:tcPr>
            <w:tcW w:w="2415"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w:t>
            </w:r>
            <w:proofErr w:type="spellStart"/>
            <w:proofErr w:type="gramStart"/>
            <w:r w:rsidRPr="00982899">
              <w:rPr>
                <w:rFonts w:ascii="Arial" w:hAnsi="Arial" w:cs="Arial"/>
              </w:rPr>
              <w:t>Postcosteo</w:t>
            </w:r>
            <w:proofErr w:type="spellEnd"/>
            <w:r w:rsidRPr="00982899">
              <w:rPr>
                <w:rFonts w:ascii="Arial" w:hAnsi="Arial" w:cs="Arial"/>
              </w:rPr>
              <w:t xml:space="preserve">  Software</w:t>
            </w:r>
            <w:proofErr w:type="gramEnd"/>
            <w:r w:rsidRPr="00982899">
              <w:rPr>
                <w:rFonts w:ascii="Arial" w:hAnsi="Arial" w:cs="Arial"/>
              </w:rPr>
              <w:t xml:space="preserve"> </w:t>
            </w:r>
            <w:proofErr w:type="spellStart"/>
            <w:r w:rsidRPr="00982899">
              <w:rPr>
                <w:rFonts w:ascii="Arial" w:hAnsi="Arial" w:cs="Arial"/>
              </w:rPr>
              <w:t>Ineditto</w:t>
            </w:r>
            <w:proofErr w:type="spellEnd"/>
          </w:p>
        </w:tc>
      </w:tr>
      <w:tr w:rsidR="00660CC3" w:rsidRPr="00982899" w:rsidTr="007C2D42">
        <w:trPr>
          <w:trHeight w:val="693"/>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lastRenderedPageBreak/>
              <w:t>25</w:t>
            </w:r>
          </w:p>
        </w:tc>
        <w:tc>
          <w:tcPr>
            <w:tcW w:w="4039" w:type="dxa"/>
            <w:vAlign w:val="center"/>
          </w:tcPr>
          <w:p w:rsidR="00660CC3" w:rsidRPr="00982899" w:rsidRDefault="00660CC3" w:rsidP="003B5D3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Realizar la aprobación del </w:t>
            </w:r>
            <w:proofErr w:type="spellStart"/>
            <w:r w:rsidRPr="00982899">
              <w:rPr>
                <w:rFonts w:ascii="Arial" w:hAnsi="Arial" w:cs="Arial"/>
              </w:rPr>
              <w:t>postcosteo</w:t>
            </w:r>
            <w:proofErr w:type="spellEnd"/>
            <w:r w:rsidRPr="00982899">
              <w:rPr>
                <w:rFonts w:ascii="Arial" w:hAnsi="Arial" w:cs="Arial"/>
              </w:rPr>
              <w:t xml:space="preserve"> validando </w:t>
            </w:r>
            <w:r w:rsidR="003B5D3E" w:rsidRPr="00982899">
              <w:rPr>
                <w:rFonts w:ascii="Arial" w:hAnsi="Arial" w:cs="Arial"/>
              </w:rPr>
              <w:t>el cumplimiento del rendimiento de la Orden de producción.</w:t>
            </w:r>
          </w:p>
          <w:p w:rsidR="003B5D3E" w:rsidRPr="00982899" w:rsidRDefault="003B5D3E" w:rsidP="003B5D3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C66BD4" w:rsidRPr="00982899" w:rsidRDefault="003B5D3E" w:rsidP="00D41E7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Si </w:t>
            </w:r>
            <w:r w:rsidR="00C66BD4" w:rsidRPr="00982899">
              <w:rPr>
                <w:rFonts w:ascii="Arial" w:hAnsi="Arial" w:cs="Arial"/>
              </w:rPr>
              <w:t>se cumple con el rendimiento establecido en el comité de precios,</w:t>
            </w:r>
            <w:r w:rsidRPr="00982899">
              <w:rPr>
                <w:rFonts w:ascii="Arial" w:hAnsi="Arial" w:cs="Arial"/>
              </w:rPr>
              <w:t xml:space="preserve"> </w:t>
            </w:r>
            <w:r w:rsidR="00C66BD4" w:rsidRPr="00982899">
              <w:rPr>
                <w:rFonts w:ascii="Arial" w:hAnsi="Arial" w:cs="Arial"/>
              </w:rPr>
              <w:t>se aprueba y se remite al proceso Administrativo; de lo contrario, se notifica vía correo electrónico a Subdirección y a la Coordinación del proceso administrativo para incluirlo en los sobre costos del balance. Si se trata de un cliente externo se debe notificar a la Secretaría General.</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Coordinador Unidades Productivas</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660CC3" w:rsidP="003B5D3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 Verificar </w:t>
            </w:r>
            <w:r w:rsidR="003B5D3E" w:rsidRPr="00982899">
              <w:rPr>
                <w:rFonts w:ascii="Arial" w:hAnsi="Arial" w:cs="Arial"/>
              </w:rPr>
              <w:t>el rendimiento de la orden de producción</w:t>
            </w:r>
          </w:p>
        </w:tc>
        <w:tc>
          <w:tcPr>
            <w:tcW w:w="2415"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w:t>
            </w:r>
            <w:proofErr w:type="spellStart"/>
            <w:proofErr w:type="gramStart"/>
            <w:r w:rsidRPr="00982899">
              <w:rPr>
                <w:rFonts w:ascii="Arial" w:hAnsi="Arial" w:cs="Arial"/>
              </w:rPr>
              <w:t>Postcosteo</w:t>
            </w:r>
            <w:proofErr w:type="spellEnd"/>
            <w:r w:rsidRPr="00982899">
              <w:rPr>
                <w:rFonts w:ascii="Arial" w:hAnsi="Arial" w:cs="Arial"/>
              </w:rPr>
              <w:t xml:space="preserve">  Software</w:t>
            </w:r>
            <w:proofErr w:type="gramEnd"/>
            <w:r w:rsidRPr="00982899">
              <w:rPr>
                <w:rFonts w:ascii="Arial" w:hAnsi="Arial" w:cs="Arial"/>
              </w:rPr>
              <w:t xml:space="preserve"> </w:t>
            </w:r>
            <w:proofErr w:type="spellStart"/>
            <w:r w:rsidRPr="00982899">
              <w:rPr>
                <w:rFonts w:ascii="Arial" w:hAnsi="Arial" w:cs="Arial"/>
              </w:rPr>
              <w:t>Ineditto</w:t>
            </w:r>
            <w:proofErr w:type="spellEnd"/>
          </w:p>
          <w:p w:rsidR="00C66BD4" w:rsidRPr="00982899" w:rsidRDefault="00C66BD4"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Correo electrónico.</w:t>
            </w:r>
          </w:p>
        </w:tc>
      </w:tr>
      <w:tr w:rsidR="00660CC3" w:rsidRPr="00982899" w:rsidTr="007C2D42">
        <w:trPr>
          <w:trHeight w:val="4958"/>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lastRenderedPageBreak/>
              <w:t>26</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Realizar entrega de productos terminados al cliente interno (remisión a almacén) o al cliente externo</w:t>
            </w:r>
            <w:r w:rsidR="00276117" w:rsidRPr="00982899">
              <w:rPr>
                <w:rFonts w:ascii="Arial" w:hAnsi="Arial" w:cs="Arial"/>
              </w:rPr>
              <w:t xml:space="preserve"> e informar a Subdirección de los productos entregados al Almacén del INCI.</w:t>
            </w:r>
          </w:p>
          <w:p w:rsidR="00C66BD4" w:rsidRPr="00982899" w:rsidRDefault="00C66BD4"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C66BD4" w:rsidRPr="00982899" w:rsidRDefault="00C66BD4" w:rsidP="00C66B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Cuando se requiere el envío a cliente externo se realizará a través del servicio de transportadora para pago </w:t>
            </w:r>
            <w:proofErr w:type="spellStart"/>
            <w:r w:rsidRPr="00982899">
              <w:rPr>
                <w:rFonts w:ascii="Arial" w:hAnsi="Arial" w:cs="Arial"/>
              </w:rPr>
              <w:t>contraentrega</w:t>
            </w:r>
            <w:proofErr w:type="spellEnd"/>
            <w:r w:rsidRPr="00982899">
              <w:rPr>
                <w:rFonts w:ascii="Arial" w:hAnsi="Arial" w:cs="Arial"/>
              </w:rPr>
              <w:t xml:space="preserve"> y se enviará copia de la guía al cliente.</w:t>
            </w:r>
          </w:p>
          <w:p w:rsidR="00BC49D4" w:rsidRPr="00982899" w:rsidRDefault="00BC49D4" w:rsidP="00C66B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C66BD4" w:rsidRPr="00982899" w:rsidRDefault="00BC49D4" w:rsidP="000E0B9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En el caso de que sea una lámina de Zinc referencia farmacéutica que requiera concepto técnico de impresión, </w:t>
            </w:r>
            <w:r w:rsidR="00607213" w:rsidRPr="00982899">
              <w:rPr>
                <w:rFonts w:ascii="Arial" w:hAnsi="Arial" w:cs="Arial"/>
              </w:rPr>
              <w:t>se elaborará sobre 10 muestras remitidas por el cliente.</w:t>
            </w:r>
            <w:r w:rsidR="00C66BD4" w:rsidRPr="00982899">
              <w:rPr>
                <w:rFonts w:ascii="Arial" w:hAnsi="Arial" w:cs="Arial"/>
              </w:rPr>
              <w:t xml:space="preserve"> </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Secretaria</w:t>
            </w:r>
          </w:p>
          <w:p w:rsidR="00C66BD4" w:rsidRPr="00982899" w:rsidRDefault="00C66BD4"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C66BD4" w:rsidRPr="00982899" w:rsidRDefault="00C66BD4"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Técnico Administrativo</w:t>
            </w:r>
          </w:p>
          <w:p w:rsidR="00607213" w:rsidRPr="00982899" w:rsidRDefault="0060721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07213" w:rsidRPr="00982899" w:rsidRDefault="0060721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Técnico </w:t>
            </w:r>
          </w:p>
          <w:p w:rsidR="00607213" w:rsidRPr="00982899" w:rsidRDefault="0060721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Administrativo</w:t>
            </w: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p w:rsidR="00C66BD4" w:rsidRPr="00982899" w:rsidRDefault="00C66BD4"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C66BD4" w:rsidRPr="00982899" w:rsidRDefault="00C66BD4"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C66BD4" w:rsidRPr="00982899" w:rsidRDefault="00C66BD4"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Secretaría General</w:t>
            </w:r>
          </w:p>
        </w:tc>
        <w:tc>
          <w:tcPr>
            <w:tcW w:w="317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N.A.</w:t>
            </w:r>
          </w:p>
        </w:tc>
        <w:tc>
          <w:tcPr>
            <w:tcW w:w="2415"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Memorando </w:t>
            </w:r>
          </w:p>
          <w:p w:rsidR="00607213" w:rsidRPr="00982899" w:rsidRDefault="0060721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07213" w:rsidRPr="00982899" w:rsidRDefault="0060721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Concepto Técnico</w:t>
            </w:r>
          </w:p>
          <w:p w:rsidR="00607213" w:rsidRPr="00982899" w:rsidRDefault="0060721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607213" w:rsidRPr="00982899" w:rsidRDefault="0060721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Rótulo de envío</w:t>
            </w:r>
          </w:p>
        </w:tc>
      </w:tr>
      <w:tr w:rsidR="00660CC3" w:rsidRPr="00982899" w:rsidTr="007C2D42">
        <w:trPr>
          <w:trHeight w:val="1544"/>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27</w:t>
            </w:r>
          </w:p>
        </w:tc>
        <w:tc>
          <w:tcPr>
            <w:tcW w:w="403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Archivar las órdenes de producción con el comprobante de traslado de inventario acorde con las directrices de archivo y correspondencia.</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Secretaria</w:t>
            </w: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660CC3" w:rsidRPr="00982899" w:rsidRDefault="00380176"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N.A.</w:t>
            </w:r>
          </w:p>
        </w:tc>
        <w:tc>
          <w:tcPr>
            <w:tcW w:w="2415"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Carpetas de archivo</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60CC3" w:rsidRPr="00982899" w:rsidTr="007C2D42">
        <w:trPr>
          <w:trHeight w:val="1260"/>
        </w:trPr>
        <w:tc>
          <w:tcPr>
            <w:cnfStyle w:val="001000000000" w:firstRow="0" w:lastRow="0" w:firstColumn="1" w:lastColumn="0" w:oddVBand="0" w:evenVBand="0" w:oddHBand="0" w:evenHBand="0" w:firstRowFirstColumn="0" w:firstRowLastColumn="0" w:lastRowFirstColumn="0" w:lastRowLastColumn="0"/>
            <w:tcW w:w="562" w:type="dxa"/>
            <w:vAlign w:val="center"/>
          </w:tcPr>
          <w:p w:rsidR="00660CC3" w:rsidRPr="00982899" w:rsidRDefault="00660CC3" w:rsidP="00660CC3">
            <w:pPr>
              <w:jc w:val="center"/>
              <w:rPr>
                <w:rFonts w:ascii="Arial" w:hAnsi="Arial" w:cs="Arial"/>
                <w:spacing w:val="-20"/>
              </w:rPr>
            </w:pPr>
            <w:r w:rsidRPr="00982899">
              <w:rPr>
                <w:rFonts w:ascii="Arial" w:hAnsi="Arial" w:cs="Arial"/>
                <w:spacing w:val="-20"/>
              </w:rPr>
              <w:t>28</w:t>
            </w:r>
          </w:p>
        </w:tc>
        <w:tc>
          <w:tcPr>
            <w:tcW w:w="4039" w:type="dxa"/>
            <w:vAlign w:val="center"/>
          </w:tcPr>
          <w:p w:rsidR="00660CC3" w:rsidRPr="00982899" w:rsidRDefault="00660CC3" w:rsidP="0038017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Remitir</w:t>
            </w:r>
            <w:r w:rsidR="00380176" w:rsidRPr="00982899">
              <w:rPr>
                <w:rFonts w:ascii="Arial" w:hAnsi="Arial" w:cs="Arial"/>
              </w:rPr>
              <w:t xml:space="preserve"> al proceso financiero</w:t>
            </w:r>
            <w:r w:rsidRPr="00982899">
              <w:rPr>
                <w:rFonts w:ascii="Arial" w:hAnsi="Arial" w:cs="Arial"/>
              </w:rPr>
              <w:t xml:space="preserve"> la información soporte</w:t>
            </w:r>
            <w:r w:rsidR="00380176" w:rsidRPr="00982899">
              <w:rPr>
                <w:rFonts w:ascii="Arial" w:hAnsi="Arial" w:cs="Arial"/>
              </w:rPr>
              <w:t xml:space="preserve"> de las ventas</w:t>
            </w:r>
            <w:r w:rsidRPr="00982899">
              <w:rPr>
                <w:rFonts w:ascii="Arial" w:hAnsi="Arial" w:cs="Arial"/>
              </w:rPr>
              <w:t xml:space="preserve"> en la planilla </w:t>
            </w:r>
            <w:r w:rsidR="00380176" w:rsidRPr="00982899">
              <w:rPr>
                <w:rFonts w:ascii="Arial" w:hAnsi="Arial" w:cs="Arial"/>
              </w:rPr>
              <w:t>mensual</w:t>
            </w:r>
            <w:r w:rsidRPr="00982899">
              <w:rPr>
                <w:rFonts w:ascii="Arial" w:hAnsi="Arial" w:cs="Arial"/>
              </w:rPr>
              <w:t xml:space="preserve"> de </w:t>
            </w:r>
            <w:r w:rsidR="00380176" w:rsidRPr="00982899">
              <w:rPr>
                <w:rFonts w:ascii="Arial" w:hAnsi="Arial" w:cs="Arial"/>
              </w:rPr>
              <w:t>ventas a plazos de la Imprenta.</w:t>
            </w:r>
          </w:p>
        </w:tc>
        <w:tc>
          <w:tcPr>
            <w:tcW w:w="2062"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Secretaria</w:t>
            </w:r>
          </w:p>
          <w:p w:rsidR="00380176" w:rsidRPr="00982899" w:rsidRDefault="00380176"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80176" w:rsidRPr="00982899" w:rsidRDefault="00380176"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Contratista</w:t>
            </w:r>
          </w:p>
        </w:tc>
        <w:tc>
          <w:tcPr>
            <w:tcW w:w="1777"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p w:rsidR="00380176" w:rsidRPr="00982899" w:rsidRDefault="00380176"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80176" w:rsidRPr="00982899" w:rsidRDefault="00380176"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Secretaría General</w:t>
            </w:r>
          </w:p>
        </w:tc>
        <w:tc>
          <w:tcPr>
            <w:tcW w:w="3179"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N.A.</w:t>
            </w:r>
          </w:p>
        </w:tc>
        <w:tc>
          <w:tcPr>
            <w:tcW w:w="2415" w:type="dxa"/>
            <w:vAlign w:val="center"/>
          </w:tcPr>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Planilla </w:t>
            </w:r>
            <w:r w:rsidR="00BC49D4" w:rsidRPr="00982899">
              <w:rPr>
                <w:rFonts w:ascii="Arial" w:hAnsi="Arial" w:cs="Arial"/>
              </w:rPr>
              <w:t>de ventas a plazos Imprenta</w:t>
            </w:r>
          </w:p>
          <w:p w:rsidR="00660CC3" w:rsidRPr="00982899" w:rsidRDefault="00660CC3" w:rsidP="00660CC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C49D4" w:rsidRPr="00982899" w:rsidTr="007C2D42">
        <w:trPr>
          <w:trHeight w:val="1564"/>
        </w:trPr>
        <w:tc>
          <w:tcPr>
            <w:cnfStyle w:val="001000000000" w:firstRow="0" w:lastRow="0" w:firstColumn="1" w:lastColumn="0" w:oddVBand="0" w:evenVBand="0" w:oddHBand="0" w:evenHBand="0" w:firstRowFirstColumn="0" w:firstRowLastColumn="0" w:lastRowFirstColumn="0" w:lastRowLastColumn="0"/>
            <w:tcW w:w="562" w:type="dxa"/>
            <w:vAlign w:val="center"/>
          </w:tcPr>
          <w:p w:rsidR="00BC49D4" w:rsidRPr="00982899" w:rsidRDefault="00BC49D4" w:rsidP="00BC49D4">
            <w:pPr>
              <w:jc w:val="center"/>
              <w:rPr>
                <w:rFonts w:ascii="Arial" w:hAnsi="Arial" w:cs="Arial"/>
                <w:spacing w:val="-20"/>
              </w:rPr>
            </w:pPr>
            <w:r w:rsidRPr="00982899">
              <w:rPr>
                <w:rFonts w:ascii="Arial" w:hAnsi="Arial" w:cs="Arial"/>
                <w:spacing w:val="-20"/>
              </w:rPr>
              <w:lastRenderedPageBreak/>
              <w:t>29</w:t>
            </w:r>
          </w:p>
        </w:tc>
        <w:tc>
          <w:tcPr>
            <w:tcW w:w="4039"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Realizar la medición de la satisfacción del cliente y elaborar un informe semestral </w:t>
            </w:r>
          </w:p>
        </w:tc>
        <w:tc>
          <w:tcPr>
            <w:tcW w:w="2062"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 especializado</w:t>
            </w:r>
          </w:p>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 Universitario</w:t>
            </w:r>
          </w:p>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C49D4" w:rsidRPr="00982899" w:rsidRDefault="00BC49D4" w:rsidP="002766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Secretaria</w:t>
            </w:r>
          </w:p>
        </w:tc>
        <w:tc>
          <w:tcPr>
            <w:tcW w:w="1777"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N.A.</w:t>
            </w:r>
          </w:p>
        </w:tc>
        <w:tc>
          <w:tcPr>
            <w:tcW w:w="2415"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Encuesta de satisfacción del cliente virtual </w:t>
            </w:r>
          </w:p>
        </w:tc>
      </w:tr>
      <w:tr w:rsidR="00BC49D4" w:rsidRPr="00982899" w:rsidTr="007C2D42">
        <w:trPr>
          <w:trHeight w:val="2158"/>
        </w:trPr>
        <w:tc>
          <w:tcPr>
            <w:cnfStyle w:val="001000000000" w:firstRow="0" w:lastRow="0" w:firstColumn="1" w:lastColumn="0" w:oddVBand="0" w:evenVBand="0" w:oddHBand="0" w:evenHBand="0" w:firstRowFirstColumn="0" w:firstRowLastColumn="0" w:lastRowFirstColumn="0" w:lastRowLastColumn="0"/>
            <w:tcW w:w="562" w:type="dxa"/>
            <w:vAlign w:val="center"/>
          </w:tcPr>
          <w:p w:rsidR="00BC49D4" w:rsidRPr="00982899" w:rsidRDefault="00BC49D4" w:rsidP="00BC49D4">
            <w:pPr>
              <w:jc w:val="center"/>
              <w:rPr>
                <w:rFonts w:ascii="Arial" w:hAnsi="Arial" w:cs="Arial"/>
                <w:spacing w:val="-20"/>
              </w:rPr>
            </w:pPr>
            <w:r w:rsidRPr="00982899">
              <w:rPr>
                <w:rFonts w:ascii="Arial" w:hAnsi="Arial" w:cs="Arial"/>
                <w:spacing w:val="-20"/>
              </w:rPr>
              <w:t>30</w:t>
            </w:r>
          </w:p>
        </w:tc>
        <w:tc>
          <w:tcPr>
            <w:tcW w:w="4039"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Realizar seguimiento mensual de la gestión del proceso </w:t>
            </w:r>
          </w:p>
        </w:tc>
        <w:tc>
          <w:tcPr>
            <w:tcW w:w="2062"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Coordinador Unidades Productivas</w:t>
            </w:r>
          </w:p>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 especializado</w:t>
            </w:r>
          </w:p>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Profesional Universitario</w:t>
            </w:r>
          </w:p>
        </w:tc>
        <w:tc>
          <w:tcPr>
            <w:tcW w:w="1777"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Subdirección Técnica</w:t>
            </w:r>
          </w:p>
        </w:tc>
        <w:tc>
          <w:tcPr>
            <w:tcW w:w="3179" w:type="dxa"/>
            <w:vAlign w:val="center"/>
          </w:tcPr>
          <w:p w:rsidR="00BC49D4" w:rsidRPr="00982899" w:rsidRDefault="00BC49D4" w:rsidP="00BC49D4">
            <w:pPr>
              <w:pStyle w:val="Prrafodelista"/>
              <w:ind w:left="36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N.A.</w:t>
            </w:r>
          </w:p>
        </w:tc>
        <w:tc>
          <w:tcPr>
            <w:tcW w:w="2415" w:type="dxa"/>
            <w:vAlign w:val="center"/>
          </w:tcPr>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Informe mensual</w:t>
            </w:r>
          </w:p>
          <w:p w:rsidR="00BC49D4" w:rsidRPr="00982899" w:rsidRDefault="00BC49D4" w:rsidP="00BC4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Plan de </w:t>
            </w:r>
            <w:proofErr w:type="gramStart"/>
            <w:r w:rsidRPr="00982899">
              <w:rPr>
                <w:rFonts w:ascii="Arial" w:hAnsi="Arial" w:cs="Arial"/>
              </w:rPr>
              <w:t>Mercadeo  Plan</w:t>
            </w:r>
            <w:proofErr w:type="gramEnd"/>
            <w:r w:rsidRPr="00982899">
              <w:rPr>
                <w:rFonts w:ascii="Arial" w:hAnsi="Arial" w:cs="Arial"/>
              </w:rPr>
              <w:t xml:space="preserve"> de Mantenimiento </w:t>
            </w:r>
          </w:p>
        </w:tc>
      </w:tr>
    </w:tbl>
    <w:p w:rsidR="003F5CE7" w:rsidRPr="00982899" w:rsidRDefault="00176DFC" w:rsidP="00F515D5">
      <w:pPr>
        <w:rPr>
          <w:rFonts w:ascii="Arial" w:hAnsi="Arial" w:cs="Arial"/>
        </w:rPr>
      </w:pPr>
      <w:r w:rsidRPr="00982899">
        <w:rPr>
          <w:rFonts w:ascii="Arial" w:hAnsi="Arial" w:cs="Arial"/>
          <w:b/>
          <w:bCs/>
        </w:rPr>
        <w:br w:type="page"/>
      </w:r>
    </w:p>
    <w:p w:rsidR="007A4A15" w:rsidRDefault="007A4A15" w:rsidP="005663AA">
      <w:pPr>
        <w:pStyle w:val="Ttulo2"/>
        <w:ind w:left="0"/>
        <w:rPr>
          <w:sz w:val="24"/>
          <w:lang w:val="es-CO"/>
        </w:rPr>
      </w:pPr>
    </w:p>
    <w:p w:rsidR="00C454C0" w:rsidRPr="00982899" w:rsidRDefault="007A4A15" w:rsidP="005663AA">
      <w:pPr>
        <w:pStyle w:val="Ttulo2"/>
        <w:ind w:left="0"/>
        <w:rPr>
          <w:sz w:val="24"/>
          <w:lang w:val="es-CO"/>
        </w:rPr>
      </w:pPr>
      <w:r>
        <w:rPr>
          <w:sz w:val="24"/>
          <w:lang w:val="es-CO"/>
        </w:rPr>
        <w:t xml:space="preserve">8. </w:t>
      </w:r>
      <w:r w:rsidR="007D4E82" w:rsidRPr="00982899">
        <w:rPr>
          <w:sz w:val="24"/>
          <w:lang w:val="es-CO"/>
        </w:rPr>
        <w:t>ANEXOS ASOCIADOS</w:t>
      </w:r>
    </w:p>
    <w:p w:rsidR="0005621F" w:rsidRPr="00982899" w:rsidRDefault="0005621F" w:rsidP="00DB1CE3">
      <w:pPr>
        <w:rPr>
          <w:rFonts w:ascii="Arial" w:hAnsi="Arial" w:cs="Arial"/>
        </w:rPr>
      </w:pPr>
    </w:p>
    <w:tbl>
      <w:tblPr>
        <w:tblW w:w="13608" w:type="dxa"/>
        <w:tblCellMar>
          <w:left w:w="70" w:type="dxa"/>
          <w:right w:w="70" w:type="dxa"/>
        </w:tblCellMar>
        <w:tblLook w:val="04A0" w:firstRow="1" w:lastRow="0" w:firstColumn="1" w:lastColumn="0" w:noHBand="0" w:noVBand="1"/>
      </w:tblPr>
      <w:tblGrid>
        <w:gridCol w:w="13608"/>
      </w:tblGrid>
      <w:tr w:rsidR="00820459" w:rsidRPr="00982899" w:rsidTr="00B87357">
        <w:trPr>
          <w:trHeight w:val="295"/>
        </w:trPr>
        <w:tc>
          <w:tcPr>
            <w:tcW w:w="13608" w:type="dxa"/>
            <w:tcBorders>
              <w:top w:val="nil"/>
              <w:left w:val="nil"/>
              <w:bottom w:val="nil"/>
              <w:right w:val="nil"/>
            </w:tcBorders>
            <w:shd w:val="clear" w:color="auto" w:fill="auto"/>
            <w:noWrap/>
            <w:vAlign w:val="center"/>
          </w:tcPr>
          <w:p w:rsidR="00B95794" w:rsidRPr="00982899" w:rsidRDefault="009F3DC5" w:rsidP="003E0E15">
            <w:pPr>
              <w:pStyle w:val="Prrafodelista"/>
              <w:numPr>
                <w:ilvl w:val="0"/>
                <w:numId w:val="10"/>
              </w:numPr>
              <w:rPr>
                <w:rFonts w:ascii="Arial" w:hAnsi="Arial" w:cs="Arial"/>
                <w:lang w:eastAsia="es-CO"/>
              </w:rPr>
            </w:pPr>
            <w:r w:rsidRPr="00982899">
              <w:rPr>
                <w:rFonts w:ascii="Arial" w:hAnsi="Arial" w:cs="Arial"/>
                <w:lang w:eastAsia="es-CO"/>
              </w:rPr>
              <w:t>Formato Hoja</w:t>
            </w:r>
            <w:r w:rsidR="00B95794" w:rsidRPr="00982899">
              <w:rPr>
                <w:rFonts w:ascii="Arial" w:hAnsi="Arial" w:cs="Arial"/>
                <w:lang w:eastAsia="es-CO"/>
              </w:rPr>
              <w:t xml:space="preserve"> de Vida Máquinas Imprenta </w:t>
            </w:r>
          </w:p>
          <w:p w:rsidR="00B95794" w:rsidRPr="00982899" w:rsidRDefault="00B95794" w:rsidP="003E0E15">
            <w:pPr>
              <w:pStyle w:val="Prrafodelista"/>
              <w:numPr>
                <w:ilvl w:val="0"/>
                <w:numId w:val="10"/>
              </w:numPr>
              <w:rPr>
                <w:rFonts w:ascii="Arial" w:hAnsi="Arial" w:cs="Arial"/>
                <w:lang w:eastAsia="es-CO"/>
              </w:rPr>
            </w:pPr>
            <w:r w:rsidRPr="00982899">
              <w:rPr>
                <w:rFonts w:ascii="Arial" w:hAnsi="Arial" w:cs="Arial"/>
                <w:lang w:eastAsia="es-CO"/>
              </w:rPr>
              <w:t>Formato Control de Inventario</w:t>
            </w:r>
          </w:p>
          <w:p w:rsidR="00B95794" w:rsidRPr="00982899" w:rsidRDefault="00464EB7"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Cronograma </w:t>
            </w:r>
            <w:r w:rsidR="009C2AC7" w:rsidRPr="00982899">
              <w:rPr>
                <w:rFonts w:ascii="Arial" w:hAnsi="Arial" w:cs="Arial"/>
                <w:lang w:eastAsia="es-CO"/>
              </w:rPr>
              <w:t>(Plan</w:t>
            </w:r>
            <w:r w:rsidR="004E7998" w:rsidRPr="00982899">
              <w:rPr>
                <w:rFonts w:ascii="Arial" w:hAnsi="Arial" w:cs="Arial"/>
                <w:lang w:eastAsia="es-CO"/>
              </w:rPr>
              <w:t xml:space="preserve">, </w:t>
            </w:r>
            <w:r w:rsidR="009C2AC7" w:rsidRPr="00982899">
              <w:rPr>
                <w:rFonts w:ascii="Arial" w:hAnsi="Arial" w:cs="Arial"/>
                <w:lang w:eastAsia="es-CO"/>
              </w:rPr>
              <w:t>inventario</w:t>
            </w:r>
            <w:r w:rsidR="004E7998" w:rsidRPr="00982899">
              <w:rPr>
                <w:rFonts w:ascii="Arial" w:hAnsi="Arial" w:cs="Arial"/>
                <w:lang w:eastAsia="es-CO"/>
              </w:rPr>
              <w:t xml:space="preserve"> o entrega informes)</w:t>
            </w:r>
          </w:p>
          <w:p w:rsidR="00B84ABE" w:rsidRPr="00982899" w:rsidRDefault="00B84ABE" w:rsidP="00B84ABE">
            <w:pPr>
              <w:pStyle w:val="Prrafodelista"/>
              <w:numPr>
                <w:ilvl w:val="0"/>
                <w:numId w:val="10"/>
              </w:numPr>
              <w:rPr>
                <w:rFonts w:ascii="Arial" w:hAnsi="Arial" w:cs="Arial"/>
                <w:lang w:eastAsia="es-CO"/>
              </w:rPr>
            </w:pPr>
            <w:r w:rsidRPr="00982899">
              <w:rPr>
                <w:rFonts w:ascii="Arial" w:hAnsi="Arial" w:cs="Arial"/>
                <w:lang w:eastAsia="es-CO"/>
              </w:rPr>
              <w:t xml:space="preserve">Formato Planeación anual de producción interna </w:t>
            </w:r>
          </w:p>
          <w:p w:rsidR="00B95794" w:rsidRPr="00982899" w:rsidRDefault="00B95794"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de solicitud de textos para impresión de clisés farmacéuticos </w:t>
            </w:r>
          </w:p>
          <w:p w:rsidR="00B95794" w:rsidRPr="00982899" w:rsidRDefault="00B95794"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Informe de Inventario </w:t>
            </w:r>
          </w:p>
          <w:p w:rsidR="00B95794" w:rsidRPr="00982899" w:rsidRDefault="00B95794"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Informe mensual </w:t>
            </w:r>
          </w:p>
          <w:p w:rsidR="00BC49D4" w:rsidRPr="00982899" w:rsidRDefault="00BC49D4" w:rsidP="00BC49D4">
            <w:pPr>
              <w:pStyle w:val="Prrafodelista"/>
              <w:numPr>
                <w:ilvl w:val="0"/>
                <w:numId w:val="10"/>
              </w:numPr>
              <w:rPr>
                <w:rFonts w:ascii="Arial" w:hAnsi="Arial" w:cs="Arial"/>
                <w:lang w:eastAsia="es-CO"/>
              </w:rPr>
            </w:pPr>
            <w:r w:rsidRPr="00982899">
              <w:rPr>
                <w:rFonts w:ascii="Arial" w:hAnsi="Arial" w:cs="Arial"/>
                <w:lang w:eastAsia="es-CO"/>
              </w:rPr>
              <w:t>Formato Planilla de ventas a plazos Imprenta</w:t>
            </w:r>
          </w:p>
          <w:p w:rsidR="00B95794" w:rsidRPr="00982899" w:rsidRDefault="00B95794"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w:t>
            </w:r>
            <w:r w:rsidR="00464EB7" w:rsidRPr="00982899">
              <w:rPr>
                <w:rFonts w:ascii="Arial" w:hAnsi="Arial" w:cs="Arial"/>
                <w:lang w:eastAsia="es-CO"/>
              </w:rPr>
              <w:t xml:space="preserve">revisión de contenidos braille </w:t>
            </w:r>
          </w:p>
          <w:p w:rsidR="00B95794" w:rsidRPr="00982899" w:rsidRDefault="00B95794"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transcripción braille </w:t>
            </w:r>
          </w:p>
          <w:p w:rsidR="00B95794" w:rsidRPr="00982899" w:rsidRDefault="004E7998"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w:t>
            </w:r>
            <w:r w:rsidR="00B95794" w:rsidRPr="00982899">
              <w:rPr>
                <w:rFonts w:ascii="Arial" w:hAnsi="Arial" w:cs="Arial"/>
                <w:lang w:eastAsia="es-CO"/>
              </w:rPr>
              <w:t xml:space="preserve">Matriz </w:t>
            </w:r>
            <w:r w:rsidRPr="00982899">
              <w:rPr>
                <w:rFonts w:ascii="Arial" w:hAnsi="Arial" w:cs="Arial"/>
                <w:lang w:eastAsia="es-CO"/>
              </w:rPr>
              <w:t xml:space="preserve">estructura </w:t>
            </w:r>
            <w:r w:rsidR="00B95794" w:rsidRPr="00982899">
              <w:rPr>
                <w:rFonts w:ascii="Arial" w:hAnsi="Arial" w:cs="Arial"/>
                <w:lang w:eastAsia="es-CO"/>
              </w:rPr>
              <w:t xml:space="preserve">de costos </w:t>
            </w:r>
            <w:r w:rsidRPr="00982899">
              <w:rPr>
                <w:rFonts w:ascii="Arial" w:hAnsi="Arial" w:cs="Arial"/>
                <w:lang w:eastAsia="es-CO"/>
              </w:rPr>
              <w:t>Imprenta</w:t>
            </w:r>
          </w:p>
          <w:p w:rsidR="00B95794" w:rsidRPr="00982899" w:rsidRDefault="00B95794" w:rsidP="003E0E15">
            <w:pPr>
              <w:pStyle w:val="Prrafodelista"/>
              <w:numPr>
                <w:ilvl w:val="0"/>
                <w:numId w:val="10"/>
              </w:numPr>
              <w:rPr>
                <w:rFonts w:ascii="Arial" w:hAnsi="Arial" w:cs="Arial"/>
                <w:lang w:eastAsia="es-CO"/>
              </w:rPr>
            </w:pPr>
            <w:r w:rsidRPr="00982899">
              <w:rPr>
                <w:rFonts w:ascii="Arial" w:hAnsi="Arial" w:cs="Arial"/>
                <w:lang w:eastAsia="es-CO"/>
              </w:rPr>
              <w:t>Plan Anual de Adquisiciones</w:t>
            </w:r>
          </w:p>
          <w:p w:rsidR="00992D96" w:rsidRPr="00982899" w:rsidRDefault="00B95794" w:rsidP="006F2B92">
            <w:pPr>
              <w:pStyle w:val="Prrafodelista"/>
              <w:numPr>
                <w:ilvl w:val="0"/>
                <w:numId w:val="10"/>
              </w:numPr>
              <w:rPr>
                <w:rFonts w:ascii="Arial" w:hAnsi="Arial" w:cs="Arial"/>
                <w:lang w:eastAsia="es-CO"/>
              </w:rPr>
            </w:pPr>
            <w:proofErr w:type="spellStart"/>
            <w:r w:rsidRPr="00982899">
              <w:rPr>
                <w:rFonts w:ascii="Arial" w:hAnsi="Arial" w:cs="Arial"/>
                <w:lang w:eastAsia="es-CO"/>
              </w:rPr>
              <w:t>Sticker</w:t>
            </w:r>
            <w:proofErr w:type="spellEnd"/>
            <w:r w:rsidRPr="00982899">
              <w:rPr>
                <w:rFonts w:ascii="Arial" w:hAnsi="Arial" w:cs="Arial"/>
                <w:lang w:eastAsia="es-CO"/>
              </w:rPr>
              <w:t xml:space="preserve"> de </w:t>
            </w:r>
            <w:r w:rsidR="009F3DC5" w:rsidRPr="00982899">
              <w:rPr>
                <w:rFonts w:ascii="Arial" w:hAnsi="Arial" w:cs="Arial"/>
                <w:lang w:eastAsia="es-CO"/>
              </w:rPr>
              <w:t xml:space="preserve">aprobación </w:t>
            </w:r>
          </w:p>
        </w:tc>
      </w:tr>
    </w:tbl>
    <w:p w:rsidR="00AD5A52" w:rsidRPr="00982899" w:rsidRDefault="00E31425" w:rsidP="003E0E15">
      <w:pPr>
        <w:pStyle w:val="Prrafodelista"/>
        <w:numPr>
          <w:ilvl w:val="0"/>
          <w:numId w:val="10"/>
        </w:numPr>
        <w:rPr>
          <w:rFonts w:ascii="Arial" w:hAnsi="Arial" w:cs="Arial"/>
          <w:lang w:eastAsia="es-CO"/>
        </w:rPr>
      </w:pPr>
      <w:r w:rsidRPr="00982899">
        <w:rPr>
          <w:rFonts w:ascii="Arial" w:hAnsi="Arial" w:cs="Arial"/>
          <w:lang w:eastAsia="es-CO"/>
        </w:rPr>
        <w:t>F</w:t>
      </w:r>
      <w:r w:rsidR="00AD5A52" w:rsidRPr="00982899">
        <w:rPr>
          <w:rFonts w:ascii="Arial" w:hAnsi="Arial" w:cs="Arial"/>
          <w:lang w:eastAsia="es-CO"/>
        </w:rPr>
        <w:t xml:space="preserve">ormato Cotización - Software </w:t>
      </w:r>
      <w:proofErr w:type="spellStart"/>
      <w:r w:rsidR="00AD5A52" w:rsidRPr="00982899">
        <w:rPr>
          <w:rFonts w:ascii="Arial" w:hAnsi="Arial" w:cs="Arial"/>
          <w:lang w:eastAsia="es-CO"/>
        </w:rPr>
        <w:t>Ineditto</w:t>
      </w:r>
      <w:proofErr w:type="spellEnd"/>
    </w:p>
    <w:p w:rsidR="00AD5A52" w:rsidRPr="00982899" w:rsidRDefault="00AD5A52"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Encuesta en línea de satisfacción del cliente </w:t>
      </w:r>
    </w:p>
    <w:p w:rsidR="00AD5A52" w:rsidRPr="00982899" w:rsidRDefault="00AD5A52"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Orden de Producción - Software </w:t>
      </w:r>
      <w:proofErr w:type="spellStart"/>
      <w:r w:rsidRPr="00982899">
        <w:rPr>
          <w:rFonts w:ascii="Arial" w:hAnsi="Arial" w:cs="Arial"/>
          <w:lang w:eastAsia="es-CO"/>
        </w:rPr>
        <w:t>Ineditto</w:t>
      </w:r>
      <w:proofErr w:type="spellEnd"/>
    </w:p>
    <w:p w:rsidR="00AD5A52" w:rsidRPr="00982899" w:rsidRDefault="00AD5A52" w:rsidP="003E0E15">
      <w:pPr>
        <w:pStyle w:val="Prrafodelista"/>
        <w:numPr>
          <w:ilvl w:val="0"/>
          <w:numId w:val="10"/>
        </w:numPr>
        <w:rPr>
          <w:rFonts w:ascii="Arial" w:hAnsi="Arial" w:cs="Arial"/>
          <w:lang w:eastAsia="es-CO"/>
        </w:rPr>
      </w:pPr>
      <w:r w:rsidRPr="00982899">
        <w:rPr>
          <w:rFonts w:ascii="Arial" w:hAnsi="Arial" w:cs="Arial"/>
          <w:lang w:eastAsia="es-CO"/>
        </w:rPr>
        <w:t xml:space="preserve">Formato Post costeo - Software </w:t>
      </w:r>
      <w:proofErr w:type="spellStart"/>
      <w:r w:rsidRPr="00982899">
        <w:rPr>
          <w:rFonts w:ascii="Arial" w:hAnsi="Arial" w:cs="Arial"/>
          <w:lang w:eastAsia="es-CO"/>
        </w:rPr>
        <w:t>Ineditto</w:t>
      </w:r>
      <w:proofErr w:type="spellEnd"/>
    </w:p>
    <w:p w:rsidR="00BC49D4" w:rsidRPr="00982899" w:rsidRDefault="00BC49D4" w:rsidP="003E0E15">
      <w:pPr>
        <w:pStyle w:val="Prrafodelista"/>
        <w:numPr>
          <w:ilvl w:val="0"/>
          <w:numId w:val="10"/>
        </w:numPr>
        <w:rPr>
          <w:rFonts w:ascii="Arial" w:hAnsi="Arial" w:cs="Arial"/>
          <w:lang w:eastAsia="es-CO"/>
        </w:rPr>
      </w:pPr>
      <w:r w:rsidRPr="00982899">
        <w:rPr>
          <w:rFonts w:ascii="Arial" w:hAnsi="Arial" w:cs="Arial"/>
          <w:lang w:eastAsia="es-CO"/>
        </w:rPr>
        <w:t>Formato concepto técnico</w:t>
      </w:r>
    </w:p>
    <w:p w:rsidR="00B87357" w:rsidRPr="00982899" w:rsidRDefault="00B87357" w:rsidP="00AD5A52">
      <w:pPr>
        <w:ind w:left="360"/>
        <w:rPr>
          <w:rFonts w:ascii="Arial" w:hAnsi="Arial" w:cs="Arial"/>
          <w:lang w:eastAsia="es-CO"/>
        </w:rPr>
      </w:pPr>
    </w:p>
    <w:p w:rsidR="00425DC1" w:rsidRPr="00982899" w:rsidRDefault="00967893" w:rsidP="007C2D42">
      <w:pPr>
        <w:pStyle w:val="Ttulo2"/>
        <w:ind w:left="0"/>
        <w:rPr>
          <w:lang w:val="es-CO"/>
        </w:rPr>
      </w:pPr>
      <w:r w:rsidRPr="00982899">
        <w:rPr>
          <w:sz w:val="24"/>
          <w:lang w:val="es-CO"/>
        </w:rPr>
        <w:t>9</w:t>
      </w:r>
      <w:r w:rsidR="005663AA" w:rsidRPr="00982899">
        <w:rPr>
          <w:sz w:val="24"/>
          <w:lang w:val="es-CO"/>
        </w:rPr>
        <w:t xml:space="preserve">. </w:t>
      </w:r>
      <w:r w:rsidR="00EB0E97" w:rsidRPr="00982899">
        <w:rPr>
          <w:sz w:val="24"/>
          <w:lang w:val="es-CO"/>
        </w:rPr>
        <w:t>CONTROL DE CAMBIOS</w:t>
      </w:r>
    </w:p>
    <w:p w:rsidR="00B30CE8" w:rsidRPr="00982899" w:rsidRDefault="00B30CE8" w:rsidP="00B30CE8">
      <w:pPr>
        <w:jc w:val="right"/>
        <w:rPr>
          <w:rFonts w:ascii="Arial" w:hAnsi="Arial" w:cs="Arial"/>
        </w:rPr>
      </w:pPr>
    </w:p>
    <w:tbl>
      <w:tblPr>
        <w:tblStyle w:val="Tablaconcuadrcula1clara1"/>
        <w:tblpPr w:leftFromText="141" w:rightFromText="141" w:vertAnchor="text" w:tblpY="1"/>
        <w:tblOverlap w:val="never"/>
        <w:tblW w:w="13504" w:type="dxa"/>
        <w:tblLook w:val="04A0" w:firstRow="1" w:lastRow="0" w:firstColumn="1" w:lastColumn="0" w:noHBand="0" w:noVBand="1"/>
      </w:tblPr>
      <w:tblGrid>
        <w:gridCol w:w="1390"/>
        <w:gridCol w:w="2894"/>
        <w:gridCol w:w="3538"/>
        <w:gridCol w:w="5682"/>
      </w:tblGrid>
      <w:tr w:rsidR="00820459" w:rsidRPr="00982899" w:rsidTr="00B87357">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390" w:type="dxa"/>
          </w:tcPr>
          <w:p w:rsidR="003976DB" w:rsidRPr="00982899" w:rsidRDefault="003976DB" w:rsidP="00B30CE8">
            <w:pPr>
              <w:jc w:val="center"/>
              <w:rPr>
                <w:rFonts w:ascii="Arial" w:hAnsi="Arial" w:cs="Arial"/>
              </w:rPr>
            </w:pPr>
            <w:r w:rsidRPr="00982899">
              <w:rPr>
                <w:rFonts w:ascii="Arial" w:hAnsi="Arial" w:cs="Arial"/>
              </w:rPr>
              <w:t>Versión</w:t>
            </w:r>
          </w:p>
        </w:tc>
        <w:tc>
          <w:tcPr>
            <w:tcW w:w="2894" w:type="dxa"/>
          </w:tcPr>
          <w:p w:rsidR="003976DB" w:rsidRPr="00982899" w:rsidRDefault="003976DB" w:rsidP="00B30CE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Fecha </w:t>
            </w:r>
            <w:r w:rsidR="00326736" w:rsidRPr="00982899">
              <w:rPr>
                <w:rFonts w:ascii="Arial" w:hAnsi="Arial" w:cs="Arial"/>
              </w:rPr>
              <w:t>d</w:t>
            </w:r>
            <w:r w:rsidRPr="00982899">
              <w:rPr>
                <w:rFonts w:ascii="Arial" w:hAnsi="Arial" w:cs="Arial"/>
              </w:rPr>
              <w:t xml:space="preserve">e Entrada </w:t>
            </w:r>
            <w:r w:rsidR="00326736" w:rsidRPr="00982899">
              <w:rPr>
                <w:rFonts w:ascii="Arial" w:hAnsi="Arial" w:cs="Arial"/>
              </w:rPr>
              <w:t>e</w:t>
            </w:r>
            <w:r w:rsidRPr="00982899">
              <w:rPr>
                <w:rFonts w:ascii="Arial" w:hAnsi="Arial" w:cs="Arial"/>
              </w:rPr>
              <w:t xml:space="preserve">n Vigencia </w:t>
            </w:r>
            <w:r w:rsidR="00326736" w:rsidRPr="00982899">
              <w:rPr>
                <w:rFonts w:ascii="Arial" w:hAnsi="Arial" w:cs="Arial"/>
              </w:rPr>
              <w:t>d</w:t>
            </w:r>
            <w:r w:rsidRPr="00982899">
              <w:rPr>
                <w:rFonts w:ascii="Arial" w:hAnsi="Arial" w:cs="Arial"/>
              </w:rPr>
              <w:t xml:space="preserve">el Procedimiento </w:t>
            </w:r>
          </w:p>
        </w:tc>
        <w:tc>
          <w:tcPr>
            <w:tcW w:w="3538" w:type="dxa"/>
          </w:tcPr>
          <w:p w:rsidR="003976DB" w:rsidRPr="00982899" w:rsidRDefault="00326736" w:rsidP="00B30CE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Relación de l</w:t>
            </w:r>
            <w:r w:rsidR="003976DB" w:rsidRPr="00982899">
              <w:rPr>
                <w:rFonts w:ascii="Arial" w:hAnsi="Arial" w:cs="Arial"/>
              </w:rPr>
              <w:t>as Secciones Modificadas</w:t>
            </w:r>
          </w:p>
        </w:tc>
        <w:tc>
          <w:tcPr>
            <w:tcW w:w="5682" w:type="dxa"/>
          </w:tcPr>
          <w:p w:rsidR="003976DB" w:rsidRPr="00982899" w:rsidRDefault="003976DB" w:rsidP="00B30CE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Naturaleza Del Cambio</w:t>
            </w:r>
          </w:p>
        </w:tc>
      </w:tr>
      <w:tr w:rsidR="00820459" w:rsidRPr="00982899" w:rsidTr="00B87357">
        <w:trPr>
          <w:trHeight w:val="294"/>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1</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rPr>
              <w:t>05/05/2009</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rPr>
              <w:t>No aplica por ser versión inicial</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Adopción del procedimiento</w:t>
            </w:r>
          </w:p>
        </w:tc>
      </w:tr>
      <w:tr w:rsidR="00820459" w:rsidRPr="00982899" w:rsidTr="00B87357">
        <w:trPr>
          <w:trHeight w:val="963"/>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lastRenderedPageBreak/>
              <w:t>2</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07/07/2009</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Sección 5 y anexos</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incluyeron las etapas de planeación, desarrollo, revisión, verificación y validación del diseño.</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Se incluyeron formatos</w:t>
            </w:r>
          </w:p>
        </w:tc>
      </w:tr>
      <w:tr w:rsidR="00820459" w:rsidRPr="00982899" w:rsidTr="00B87357">
        <w:trPr>
          <w:trHeight w:val="129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3</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15/06/2010</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 xml:space="preserve">Descripción </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 xml:space="preserve">Se incluyo técnica de muestreo en el área de encuadernación y se eliminaron los formatos de </w:t>
            </w:r>
            <w:r w:rsidRPr="00982899">
              <w:rPr>
                <w:rFonts w:ascii="Arial" w:hAnsi="Arial" w:cs="Arial"/>
              </w:rPr>
              <w:t xml:space="preserve">revisión del diseño, revisión del diseño del material a producir y conformidad del producto final y bienes de propiedad del cliente. </w:t>
            </w:r>
          </w:p>
        </w:tc>
      </w:tr>
      <w:tr w:rsidR="00820459" w:rsidRPr="00982899" w:rsidTr="00B87357">
        <w:trPr>
          <w:trHeight w:val="127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4</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28/10/2009</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Sección 5 y anexos</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incluyeron las etapas de planeación, desarrollo, revisión, verificación y validación del diseño.</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incluyen flujogramas</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Se incluyeron formatos</w:t>
            </w:r>
          </w:p>
        </w:tc>
      </w:tr>
      <w:tr w:rsidR="00820459" w:rsidRPr="00982899" w:rsidTr="00B87357">
        <w:trPr>
          <w:trHeight w:val="2595"/>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5</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15/04/2011</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Sección 2,3,4,5,6,7,8,9,10,11,12,13 y 14.</w:t>
            </w:r>
          </w:p>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15, 16, 17, 18, 19, 20 y 23</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incluyó una política de operación relacionada con el formato bitácora de producción.</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traslado el texto de la columna documentos y registros a la columna de descripción, puesto que hacen parte de las actividades.</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eliminan las actividades de fotomecánica.</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agregaron los formatos que se diligencian en las actividades.</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ajustan las actividades del producto no conforme</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Se agrego la actividad que se lleva a cabo en la columna de control.</w:t>
            </w:r>
          </w:p>
        </w:tc>
      </w:tr>
      <w:tr w:rsidR="00820459" w:rsidRPr="00982899" w:rsidTr="00B87357">
        <w:trPr>
          <w:trHeight w:val="629"/>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6</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31/05/2011</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Políticas de operación</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Se incluyó una política de operación relacionada con el material sobrante</w:t>
            </w:r>
          </w:p>
        </w:tc>
      </w:tr>
      <w:tr w:rsidR="00820459" w:rsidRPr="00982899" w:rsidTr="00B87357">
        <w:trPr>
          <w:trHeight w:val="649"/>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7</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19/07/2011</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Políticas, Numerales 5,6,7,8,9,10,11,12,13</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Se eliminan: flujogramas y dos políticas, se ajustan contenidos de numerales y se eliminan los numerales 8,9, y 13</w:t>
            </w:r>
          </w:p>
        </w:tc>
      </w:tr>
      <w:tr w:rsidR="00820459" w:rsidRPr="00982899" w:rsidTr="00B87357">
        <w:trPr>
          <w:trHeight w:val="192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lastRenderedPageBreak/>
              <w:t>8</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10/4/2012</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Definiciones</w:t>
            </w:r>
          </w:p>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Descripción</w:t>
            </w:r>
          </w:p>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Anexos</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 xml:space="preserve">Se eliminan 40 </w:t>
            </w:r>
            <w:proofErr w:type="spellStart"/>
            <w:r w:rsidRPr="00982899">
              <w:rPr>
                <w:rFonts w:ascii="Arial" w:hAnsi="Arial" w:cs="Arial"/>
                <w:bCs/>
              </w:rPr>
              <w:t>items</w:t>
            </w:r>
            <w:proofErr w:type="spellEnd"/>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elimina la actividad 3.</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Numeral 8 se fusiona con el numeral 13</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Numeral 13 se ajusta</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eliminan los ítems de instructivos.</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ajusta la actividad de conformidad del producto.</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 xml:space="preserve">Se incluye el </w:t>
            </w:r>
            <w:r w:rsidRPr="00982899">
              <w:rPr>
                <w:rFonts w:ascii="Arial" w:hAnsi="Arial" w:cs="Arial"/>
              </w:rPr>
              <w:t>Manual de Operación procedimiento producción material impreso especializado como documento anexo.</w:t>
            </w:r>
          </w:p>
        </w:tc>
      </w:tr>
      <w:tr w:rsidR="00820459" w:rsidRPr="00982899" w:rsidTr="00B87357">
        <w:trPr>
          <w:trHeight w:val="127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9</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06/07/2012</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 xml:space="preserve">Políticas de Operación, Actividades de Diseño y desarrollo. </w:t>
            </w:r>
          </w:p>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Actividades de identificación del producto no conforme</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ajusta la política del producto no conforme.</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incorporan tres políticas de operación.</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Se ajusta la actividad de trascribir o diagramar.</w:t>
            </w:r>
          </w:p>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Se ajusta la actividad de identificación del producto no conforme</w:t>
            </w:r>
          </w:p>
        </w:tc>
      </w:tr>
      <w:tr w:rsidR="00820459" w:rsidRPr="00982899" w:rsidTr="00B87357">
        <w:trPr>
          <w:trHeight w:val="649"/>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10</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26/09/2012</w:t>
            </w:r>
          </w:p>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Políticas de Operación</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bCs/>
              </w:rPr>
              <w:t>Se agregó política para elaboración de protocolos de calibración.</w:t>
            </w:r>
          </w:p>
        </w:tc>
      </w:tr>
      <w:tr w:rsidR="00820459" w:rsidRPr="00982899" w:rsidTr="00B87357">
        <w:trPr>
          <w:trHeight w:val="1277"/>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11</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27/02/2013</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Políticas de Operación</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Se </w:t>
            </w:r>
            <w:r w:rsidR="00516A23" w:rsidRPr="00982899">
              <w:rPr>
                <w:rFonts w:ascii="Arial" w:hAnsi="Arial" w:cs="Arial"/>
              </w:rPr>
              <w:t>creó</w:t>
            </w:r>
            <w:r w:rsidRPr="00982899">
              <w:rPr>
                <w:rFonts w:ascii="Arial" w:hAnsi="Arial" w:cs="Arial"/>
              </w:rPr>
              <w:t xml:space="preserve"> una política de operación que establece el diligenciamiento d</w:t>
            </w:r>
            <w:r w:rsidRPr="00982899">
              <w:rPr>
                <w:rFonts w:ascii="Arial" w:hAnsi="Arial"/>
              </w:rPr>
              <w:t xml:space="preserve">el formato acciones preventivas, correctivas y oportunidades de </w:t>
            </w:r>
            <w:proofErr w:type="gramStart"/>
            <w:r w:rsidRPr="00982899">
              <w:rPr>
                <w:rFonts w:ascii="Arial" w:hAnsi="Arial"/>
              </w:rPr>
              <w:t xml:space="preserve">mejora, </w:t>
            </w:r>
            <w:r w:rsidRPr="00982899">
              <w:rPr>
                <w:rFonts w:ascii="Arial" w:hAnsi="Arial" w:cs="Arial"/>
              </w:rPr>
              <w:t xml:space="preserve"> c</w:t>
            </w:r>
            <w:r w:rsidRPr="00982899">
              <w:rPr>
                <w:rFonts w:ascii="Arial" w:hAnsi="Arial"/>
              </w:rPr>
              <w:t>uando</w:t>
            </w:r>
            <w:proofErr w:type="gramEnd"/>
            <w:r w:rsidRPr="00982899">
              <w:rPr>
                <w:rFonts w:ascii="Arial" w:hAnsi="Arial"/>
              </w:rPr>
              <w:t xml:space="preserve"> el porcentaje de producto no conforme supera el 10% de la producción total</w:t>
            </w:r>
          </w:p>
        </w:tc>
      </w:tr>
      <w:tr w:rsidR="00820459" w:rsidRPr="00982899" w:rsidTr="00B87357">
        <w:trPr>
          <w:trHeight w:val="1612"/>
        </w:trPr>
        <w:tc>
          <w:tcPr>
            <w:cnfStyle w:val="001000000000" w:firstRow="0" w:lastRow="0" w:firstColumn="1" w:lastColumn="0" w:oddVBand="0" w:evenVBand="0" w:oddHBand="0" w:evenHBand="0" w:firstRowFirstColumn="0" w:firstRowLastColumn="0" w:lastRowFirstColumn="0" w:lastRowLastColumn="0"/>
            <w:tcW w:w="1390" w:type="dxa"/>
            <w:vAlign w:val="center"/>
          </w:tcPr>
          <w:p w:rsidR="00B30CE8" w:rsidRPr="00982899" w:rsidRDefault="00B30CE8" w:rsidP="00B30CE8">
            <w:pPr>
              <w:jc w:val="center"/>
              <w:rPr>
                <w:rFonts w:ascii="Arial" w:hAnsi="Arial" w:cs="Arial"/>
                <w:bCs w:val="0"/>
              </w:rPr>
            </w:pPr>
            <w:r w:rsidRPr="00982899">
              <w:rPr>
                <w:rFonts w:ascii="Arial" w:hAnsi="Arial" w:cs="Arial"/>
                <w:bCs w:val="0"/>
              </w:rPr>
              <w:t>12</w:t>
            </w:r>
          </w:p>
        </w:tc>
        <w:tc>
          <w:tcPr>
            <w:tcW w:w="2894"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08/05/2015</w:t>
            </w:r>
          </w:p>
        </w:tc>
        <w:tc>
          <w:tcPr>
            <w:tcW w:w="3538" w:type="dxa"/>
            <w:vAlign w:val="center"/>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Descripción</w:t>
            </w:r>
          </w:p>
        </w:tc>
        <w:tc>
          <w:tcPr>
            <w:tcW w:w="5682" w:type="dxa"/>
            <w:vAlign w:val="center"/>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 agrega el componente de Plan Anual de Producción y Distribución y Distribución (PAPD) en las actividades de planeación de la producción. Se incluyen actividades del Plan de Mantenimiento y Plan Anual de Adquisiciones. Se incluyen actividades adicionales contempladas en el proceso.</w:t>
            </w:r>
          </w:p>
        </w:tc>
      </w:tr>
      <w:tr w:rsidR="00820459" w:rsidRPr="00982899" w:rsidTr="00B87357">
        <w:trPr>
          <w:trHeight w:val="314"/>
        </w:trPr>
        <w:tc>
          <w:tcPr>
            <w:cnfStyle w:val="001000000000" w:firstRow="0" w:lastRow="0" w:firstColumn="1" w:lastColumn="0" w:oddVBand="0" w:evenVBand="0" w:oddHBand="0" w:evenHBand="0" w:firstRowFirstColumn="0" w:firstRowLastColumn="0" w:lastRowFirstColumn="0" w:lastRowLastColumn="0"/>
            <w:tcW w:w="1390" w:type="dxa"/>
          </w:tcPr>
          <w:p w:rsidR="00B30CE8" w:rsidRPr="00982899" w:rsidRDefault="00B30CE8" w:rsidP="00B30CE8">
            <w:pPr>
              <w:jc w:val="center"/>
              <w:rPr>
                <w:rFonts w:ascii="Arial" w:hAnsi="Arial" w:cs="Arial"/>
                <w:bCs w:val="0"/>
              </w:rPr>
            </w:pPr>
            <w:r w:rsidRPr="00982899">
              <w:rPr>
                <w:rFonts w:ascii="Arial" w:hAnsi="Arial" w:cs="Arial"/>
                <w:bCs w:val="0"/>
              </w:rPr>
              <w:t>13</w:t>
            </w:r>
          </w:p>
        </w:tc>
        <w:tc>
          <w:tcPr>
            <w:tcW w:w="2894" w:type="dxa"/>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30/08/2019</w:t>
            </w:r>
          </w:p>
        </w:tc>
        <w:tc>
          <w:tcPr>
            <w:tcW w:w="3538" w:type="dxa"/>
          </w:tcPr>
          <w:p w:rsidR="00B30CE8"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Modificación del nombre del proceso</w:t>
            </w:r>
          </w:p>
        </w:tc>
        <w:tc>
          <w:tcPr>
            <w:tcW w:w="5682" w:type="dxa"/>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 actualizó todo el documento</w:t>
            </w:r>
          </w:p>
        </w:tc>
      </w:tr>
      <w:tr w:rsidR="00820459" w:rsidRPr="00982899" w:rsidTr="00B87357">
        <w:trPr>
          <w:trHeight w:val="314"/>
        </w:trPr>
        <w:tc>
          <w:tcPr>
            <w:cnfStyle w:val="001000000000" w:firstRow="0" w:lastRow="0" w:firstColumn="1" w:lastColumn="0" w:oddVBand="0" w:evenVBand="0" w:oddHBand="0" w:evenHBand="0" w:firstRowFirstColumn="0" w:firstRowLastColumn="0" w:lastRowFirstColumn="0" w:lastRowLastColumn="0"/>
            <w:tcW w:w="1390" w:type="dxa"/>
          </w:tcPr>
          <w:p w:rsidR="00B30CE8" w:rsidRPr="00982899" w:rsidRDefault="00B30CE8" w:rsidP="00B30CE8">
            <w:pPr>
              <w:jc w:val="center"/>
              <w:rPr>
                <w:rFonts w:ascii="Arial" w:hAnsi="Arial" w:cs="Arial"/>
                <w:bCs w:val="0"/>
              </w:rPr>
            </w:pPr>
            <w:r w:rsidRPr="00982899">
              <w:rPr>
                <w:rFonts w:ascii="Arial" w:hAnsi="Arial" w:cs="Arial"/>
                <w:bCs w:val="0"/>
              </w:rPr>
              <w:lastRenderedPageBreak/>
              <w:t>14</w:t>
            </w:r>
          </w:p>
        </w:tc>
        <w:tc>
          <w:tcPr>
            <w:tcW w:w="2894" w:type="dxa"/>
          </w:tcPr>
          <w:p w:rsidR="00B30CE8" w:rsidRPr="00982899" w:rsidRDefault="009F3DC5" w:rsidP="009F3DC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1</w:t>
            </w:r>
            <w:r w:rsidR="00DD3DA8" w:rsidRPr="00982899">
              <w:rPr>
                <w:rFonts w:ascii="Arial" w:hAnsi="Arial" w:cs="Arial"/>
                <w:bCs/>
              </w:rPr>
              <w:t>8</w:t>
            </w:r>
            <w:r w:rsidR="00B30CE8" w:rsidRPr="00982899">
              <w:rPr>
                <w:rFonts w:ascii="Arial" w:hAnsi="Arial" w:cs="Arial"/>
                <w:bCs/>
              </w:rPr>
              <w:t>/0</w:t>
            </w:r>
            <w:r w:rsidRPr="00982899">
              <w:rPr>
                <w:rFonts w:ascii="Arial" w:hAnsi="Arial" w:cs="Arial"/>
                <w:bCs/>
              </w:rPr>
              <w:t>5</w:t>
            </w:r>
            <w:r w:rsidR="00B30CE8" w:rsidRPr="00982899">
              <w:rPr>
                <w:rFonts w:ascii="Arial" w:hAnsi="Arial" w:cs="Arial"/>
                <w:bCs/>
              </w:rPr>
              <w:t>/2021</w:t>
            </w:r>
          </w:p>
        </w:tc>
        <w:tc>
          <w:tcPr>
            <w:tcW w:w="3538" w:type="dxa"/>
          </w:tcPr>
          <w:p w:rsidR="00B30CE8" w:rsidRPr="00982899" w:rsidRDefault="00D36937"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rPr>
              <w:t>Se actualizó todo el documento</w:t>
            </w:r>
          </w:p>
        </w:tc>
        <w:tc>
          <w:tcPr>
            <w:tcW w:w="5682" w:type="dxa"/>
          </w:tcPr>
          <w:p w:rsidR="00B30CE8" w:rsidRPr="00982899" w:rsidRDefault="00B30CE8" w:rsidP="00B30CE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 actualizó todo el documento</w:t>
            </w:r>
          </w:p>
        </w:tc>
      </w:tr>
      <w:tr w:rsidR="00820459" w:rsidRPr="00982899" w:rsidTr="00B87357">
        <w:trPr>
          <w:trHeight w:val="314"/>
        </w:trPr>
        <w:tc>
          <w:tcPr>
            <w:cnfStyle w:val="001000000000" w:firstRow="0" w:lastRow="0" w:firstColumn="1" w:lastColumn="0" w:oddVBand="0" w:evenVBand="0" w:oddHBand="0" w:evenHBand="0" w:firstRowFirstColumn="0" w:firstRowLastColumn="0" w:lastRowFirstColumn="0" w:lastRowLastColumn="0"/>
            <w:tcW w:w="1390" w:type="dxa"/>
          </w:tcPr>
          <w:p w:rsidR="00AD5A52" w:rsidRPr="00982899" w:rsidRDefault="00AD5A52" w:rsidP="00AD5A52">
            <w:pPr>
              <w:jc w:val="center"/>
              <w:rPr>
                <w:rFonts w:ascii="Arial" w:hAnsi="Arial" w:cs="Arial"/>
              </w:rPr>
            </w:pPr>
            <w:r w:rsidRPr="00982899">
              <w:rPr>
                <w:rFonts w:ascii="Arial" w:hAnsi="Arial" w:cs="Arial"/>
              </w:rPr>
              <w:t>15</w:t>
            </w:r>
          </w:p>
        </w:tc>
        <w:tc>
          <w:tcPr>
            <w:tcW w:w="2894" w:type="dxa"/>
          </w:tcPr>
          <w:p w:rsidR="00AD5A52" w:rsidRPr="00982899" w:rsidRDefault="0053475B" w:rsidP="00AD5A52">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1</w:t>
            </w:r>
            <w:r w:rsidR="00863209" w:rsidRPr="00982899">
              <w:rPr>
                <w:rFonts w:ascii="Arial" w:hAnsi="Arial" w:cs="Arial"/>
                <w:bCs/>
              </w:rPr>
              <w:t>4</w:t>
            </w:r>
            <w:r w:rsidR="00AD5A52" w:rsidRPr="00982899">
              <w:rPr>
                <w:rFonts w:ascii="Arial" w:hAnsi="Arial" w:cs="Arial"/>
                <w:bCs/>
              </w:rPr>
              <w:t>/10/2021</w:t>
            </w:r>
          </w:p>
        </w:tc>
        <w:tc>
          <w:tcPr>
            <w:tcW w:w="3538" w:type="dxa"/>
          </w:tcPr>
          <w:p w:rsidR="00AD5A52" w:rsidRPr="00982899" w:rsidRDefault="00AD5A52" w:rsidP="00AD5A5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 actualizó todo el documento</w:t>
            </w:r>
          </w:p>
        </w:tc>
        <w:tc>
          <w:tcPr>
            <w:tcW w:w="5682" w:type="dxa"/>
          </w:tcPr>
          <w:p w:rsidR="00AD5A52" w:rsidRPr="00982899" w:rsidRDefault="00AD5A52" w:rsidP="00AD5A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 actualizó todo el documento</w:t>
            </w:r>
          </w:p>
        </w:tc>
      </w:tr>
      <w:tr w:rsidR="007A4A15" w:rsidRPr="00982899" w:rsidTr="00B87357">
        <w:trPr>
          <w:trHeight w:val="314"/>
        </w:trPr>
        <w:tc>
          <w:tcPr>
            <w:cnfStyle w:val="001000000000" w:firstRow="0" w:lastRow="0" w:firstColumn="1" w:lastColumn="0" w:oddVBand="0" w:evenVBand="0" w:oddHBand="0" w:evenHBand="0" w:firstRowFirstColumn="0" w:firstRowLastColumn="0" w:lastRowFirstColumn="0" w:lastRowLastColumn="0"/>
            <w:tcW w:w="1390" w:type="dxa"/>
          </w:tcPr>
          <w:p w:rsidR="007A4A15" w:rsidRPr="00982899" w:rsidRDefault="007A4A15" w:rsidP="007A4A15">
            <w:pPr>
              <w:jc w:val="center"/>
              <w:rPr>
                <w:rFonts w:ascii="Arial" w:hAnsi="Arial" w:cs="Arial"/>
              </w:rPr>
            </w:pPr>
            <w:r>
              <w:rPr>
                <w:rFonts w:ascii="Arial" w:hAnsi="Arial" w:cs="Arial"/>
              </w:rPr>
              <w:t>0001</w:t>
            </w:r>
          </w:p>
        </w:tc>
        <w:tc>
          <w:tcPr>
            <w:tcW w:w="2894" w:type="dxa"/>
          </w:tcPr>
          <w:p w:rsidR="007A4A15" w:rsidRPr="00982899" w:rsidRDefault="007A4A15" w:rsidP="007A4A1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27/10/2022</w:t>
            </w:r>
          </w:p>
        </w:tc>
        <w:tc>
          <w:tcPr>
            <w:tcW w:w="3538" w:type="dxa"/>
          </w:tcPr>
          <w:p w:rsidR="007A4A15" w:rsidRDefault="007A4A15" w:rsidP="007A4A15">
            <w:pPr>
              <w:jc w:val="center"/>
              <w:cnfStyle w:val="000000000000" w:firstRow="0" w:lastRow="0" w:firstColumn="0" w:lastColumn="0" w:oddVBand="0" w:evenVBand="0" w:oddHBand="0" w:evenHBand="0" w:firstRowFirstColumn="0" w:firstRowLastColumn="0" w:lastRowFirstColumn="0" w:lastRowLastColumn="0"/>
            </w:pPr>
            <w:r w:rsidRPr="00C6630A">
              <w:rPr>
                <w:rFonts w:ascii="Arial" w:hAnsi="Arial" w:cs="Arial"/>
              </w:rPr>
              <w:t>Se actualizó todo el documento</w:t>
            </w:r>
          </w:p>
        </w:tc>
        <w:tc>
          <w:tcPr>
            <w:tcW w:w="5682" w:type="dxa"/>
          </w:tcPr>
          <w:p w:rsidR="007A4A15" w:rsidRPr="00982899" w:rsidRDefault="007A4A15" w:rsidP="007A4A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Se actualizó todo el documento</w:t>
            </w:r>
          </w:p>
        </w:tc>
      </w:tr>
      <w:tr w:rsidR="007A4A15" w:rsidRPr="00982899" w:rsidTr="00B87357">
        <w:trPr>
          <w:trHeight w:val="314"/>
        </w:trPr>
        <w:tc>
          <w:tcPr>
            <w:cnfStyle w:val="001000000000" w:firstRow="0" w:lastRow="0" w:firstColumn="1" w:lastColumn="0" w:oddVBand="0" w:evenVBand="0" w:oddHBand="0" w:evenHBand="0" w:firstRowFirstColumn="0" w:firstRowLastColumn="0" w:lastRowFirstColumn="0" w:lastRowLastColumn="0"/>
            <w:tcW w:w="1390" w:type="dxa"/>
          </w:tcPr>
          <w:p w:rsidR="007A4A15" w:rsidRDefault="007A4A15" w:rsidP="007A4A15">
            <w:pPr>
              <w:jc w:val="center"/>
              <w:rPr>
                <w:rFonts w:ascii="Arial" w:hAnsi="Arial" w:cs="Arial"/>
              </w:rPr>
            </w:pPr>
            <w:r>
              <w:rPr>
                <w:rFonts w:ascii="Arial" w:hAnsi="Arial" w:cs="Arial"/>
              </w:rPr>
              <w:t>0002</w:t>
            </w:r>
          </w:p>
        </w:tc>
        <w:tc>
          <w:tcPr>
            <w:tcW w:w="2894" w:type="dxa"/>
          </w:tcPr>
          <w:p w:rsidR="007A4A15" w:rsidRPr="00982899" w:rsidRDefault="007A4A15" w:rsidP="007A4A1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19/01/202</w:t>
            </w:r>
            <w:bookmarkStart w:id="0" w:name="_GoBack"/>
            <w:bookmarkEnd w:id="0"/>
            <w:r>
              <w:rPr>
                <w:rFonts w:ascii="Arial" w:hAnsi="Arial" w:cs="Arial"/>
                <w:bCs/>
              </w:rPr>
              <w:t>3</w:t>
            </w:r>
          </w:p>
        </w:tc>
        <w:tc>
          <w:tcPr>
            <w:tcW w:w="3538" w:type="dxa"/>
          </w:tcPr>
          <w:p w:rsidR="00DD59EB" w:rsidRPr="00DD59EB" w:rsidRDefault="00DD59EB" w:rsidP="00DD59E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Verdana" w:hAnsi="Verdana" w:cs="Segoe UI"/>
                <w:sz w:val="22"/>
                <w:szCs w:val="22"/>
                <w:lang w:eastAsia="es-CO"/>
              </w:rPr>
            </w:pPr>
            <w:r w:rsidRPr="00DD59EB">
              <w:rPr>
                <w:rFonts w:ascii="Verdana" w:hAnsi="Verdana" w:cs="Segoe UI"/>
              </w:rPr>
              <w:t>Actualización política de operación sobre el cobro del IVA</w:t>
            </w:r>
          </w:p>
          <w:p w:rsidR="00DD59EB" w:rsidRPr="00DD59EB" w:rsidRDefault="00DD59EB" w:rsidP="00DD59EB">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Verdana" w:hAnsi="Verdana" w:cs="Segoe UI"/>
              </w:rPr>
            </w:pPr>
            <w:r w:rsidRPr="00DD59EB">
              <w:rPr>
                <w:rStyle w:val="contentpasted0"/>
                <w:rFonts w:ascii="Verdana" w:hAnsi="Verdana" w:cs="Segoe UI"/>
              </w:rPr>
              <w:t>Actualización política de operación sobre Planilla diaria de ventas y planilla a plazos.</w:t>
            </w:r>
          </w:p>
          <w:p w:rsidR="007A4A15" w:rsidRPr="00DD59EB" w:rsidRDefault="007A4A15" w:rsidP="00DD59EB">
            <w:pPr>
              <w:jc w:val="center"/>
              <w:cnfStyle w:val="000000000000" w:firstRow="0" w:lastRow="0" w:firstColumn="0" w:lastColumn="0" w:oddVBand="0" w:evenVBand="0" w:oddHBand="0" w:evenHBand="0" w:firstRowFirstColumn="0" w:firstRowLastColumn="0" w:lastRowFirstColumn="0" w:lastRowLastColumn="0"/>
            </w:pPr>
          </w:p>
        </w:tc>
        <w:tc>
          <w:tcPr>
            <w:tcW w:w="5682" w:type="dxa"/>
          </w:tcPr>
          <w:p w:rsidR="00DD59EB" w:rsidRPr="00DD59EB" w:rsidRDefault="00DD59EB" w:rsidP="00DD59EB">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Verdana" w:hAnsi="Verdana" w:cs="Segoe UI"/>
                <w:sz w:val="22"/>
                <w:szCs w:val="22"/>
                <w:lang w:eastAsia="es-CO"/>
              </w:rPr>
            </w:pPr>
            <w:r w:rsidRPr="00DD59EB">
              <w:rPr>
                <w:rFonts w:ascii="Verdana" w:hAnsi="Verdana" w:cs="Segoe UI"/>
              </w:rPr>
              <w:t>Actualización política de operación sobre el cobro del IVA</w:t>
            </w:r>
          </w:p>
          <w:p w:rsidR="00DD59EB" w:rsidRPr="00DD59EB" w:rsidRDefault="00DD59EB" w:rsidP="00DD59EB">
            <w:pPr>
              <w:spacing w:before="100" w:beforeAutospacing="1" w:after="100" w:afterAutospacing="1"/>
              <w:ind w:left="360"/>
              <w:cnfStyle w:val="000000000000" w:firstRow="0" w:lastRow="0" w:firstColumn="0" w:lastColumn="0" w:oddVBand="0" w:evenVBand="0" w:oddHBand="0" w:evenHBand="0" w:firstRowFirstColumn="0" w:firstRowLastColumn="0" w:lastRowFirstColumn="0" w:lastRowLastColumn="0"/>
              <w:rPr>
                <w:rFonts w:ascii="Verdana" w:hAnsi="Verdana" w:cs="Segoe UI"/>
              </w:rPr>
            </w:pPr>
            <w:r w:rsidRPr="00DD59EB">
              <w:rPr>
                <w:rStyle w:val="contentpasted0"/>
                <w:rFonts w:ascii="Verdana" w:hAnsi="Verdana" w:cs="Segoe UI"/>
              </w:rPr>
              <w:t>Actualización política de operación sobre Planilla diaria de ventas y planilla a plazos.</w:t>
            </w:r>
          </w:p>
          <w:p w:rsidR="007A4A15" w:rsidRPr="00DD59EB" w:rsidRDefault="007A4A15" w:rsidP="00DD59E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3976DB" w:rsidRPr="00982899" w:rsidRDefault="00B30CE8" w:rsidP="003976DB">
      <w:pPr>
        <w:rPr>
          <w:rFonts w:ascii="Arial" w:hAnsi="Arial" w:cs="Arial"/>
        </w:rPr>
      </w:pPr>
      <w:r w:rsidRPr="00982899">
        <w:rPr>
          <w:rFonts w:ascii="Arial" w:hAnsi="Arial" w:cs="Arial"/>
        </w:rPr>
        <w:br w:type="textWrapping" w:clear="all"/>
      </w:r>
    </w:p>
    <w:p w:rsidR="00F515D5" w:rsidRPr="00982899" w:rsidRDefault="00967893" w:rsidP="00F515D5">
      <w:pPr>
        <w:pStyle w:val="Ttulo2"/>
        <w:ind w:left="0"/>
        <w:rPr>
          <w:sz w:val="24"/>
          <w:lang w:val="es-CO"/>
        </w:rPr>
      </w:pPr>
      <w:r w:rsidRPr="00982899">
        <w:rPr>
          <w:sz w:val="24"/>
          <w:lang w:val="es-CO"/>
        </w:rPr>
        <w:t>10</w:t>
      </w:r>
      <w:r w:rsidR="005663AA" w:rsidRPr="00982899">
        <w:rPr>
          <w:sz w:val="24"/>
          <w:lang w:val="es-CO"/>
        </w:rPr>
        <w:t xml:space="preserve">. </w:t>
      </w:r>
      <w:r w:rsidR="00F515D5" w:rsidRPr="00982899">
        <w:rPr>
          <w:sz w:val="24"/>
          <w:lang w:val="es-CO"/>
        </w:rPr>
        <w:t>ETAPAS DEL DOCUMENTO</w:t>
      </w:r>
    </w:p>
    <w:p w:rsidR="00867F09" w:rsidRPr="00982899" w:rsidRDefault="00867F09" w:rsidP="00EB0E97">
      <w:pPr>
        <w:rPr>
          <w:rFonts w:ascii="Arial" w:hAnsi="Arial" w:cs="Arial"/>
          <w:bCs/>
        </w:rPr>
      </w:pPr>
    </w:p>
    <w:p w:rsidR="00425DC1" w:rsidRPr="00982899" w:rsidRDefault="00425DC1" w:rsidP="00EB0E97">
      <w:pPr>
        <w:rPr>
          <w:rFonts w:ascii="Arial" w:hAnsi="Arial" w:cs="Arial"/>
          <w:bCs/>
        </w:rPr>
      </w:pPr>
    </w:p>
    <w:tbl>
      <w:tblPr>
        <w:tblStyle w:val="Tablaconcuadrcula1clara1"/>
        <w:tblW w:w="13453" w:type="dxa"/>
        <w:tblLook w:val="04A0" w:firstRow="1" w:lastRow="0" w:firstColumn="1" w:lastColumn="0" w:noHBand="0" w:noVBand="1"/>
      </w:tblPr>
      <w:tblGrid>
        <w:gridCol w:w="3032"/>
        <w:gridCol w:w="6343"/>
        <w:gridCol w:w="4078"/>
      </w:tblGrid>
      <w:tr w:rsidR="00820459" w:rsidRPr="00982899" w:rsidTr="00B8735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032" w:type="dxa"/>
            <w:vAlign w:val="center"/>
          </w:tcPr>
          <w:p w:rsidR="00F515D5" w:rsidRPr="00982899" w:rsidRDefault="00F515D5" w:rsidP="00EB4669">
            <w:pPr>
              <w:jc w:val="center"/>
              <w:rPr>
                <w:rFonts w:ascii="Arial" w:hAnsi="Arial" w:cs="Arial"/>
              </w:rPr>
            </w:pPr>
            <w:r w:rsidRPr="00982899">
              <w:rPr>
                <w:rFonts w:ascii="Arial" w:hAnsi="Arial" w:cs="Arial"/>
              </w:rPr>
              <w:t>ETAPAS DEL DOCUMENTO</w:t>
            </w:r>
          </w:p>
        </w:tc>
        <w:tc>
          <w:tcPr>
            <w:tcW w:w="6343" w:type="dxa"/>
            <w:vAlign w:val="center"/>
          </w:tcPr>
          <w:p w:rsidR="00F515D5" w:rsidRPr="00982899" w:rsidRDefault="00F515D5"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NOMBRE DE LA PERSONA RESPONSABLE</w:t>
            </w:r>
          </w:p>
        </w:tc>
        <w:tc>
          <w:tcPr>
            <w:tcW w:w="4078" w:type="dxa"/>
            <w:vAlign w:val="center"/>
          </w:tcPr>
          <w:p w:rsidR="00F515D5" w:rsidRPr="00982899" w:rsidRDefault="00EB4669" w:rsidP="00EB4669">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FECHA</w:t>
            </w:r>
          </w:p>
        </w:tc>
      </w:tr>
      <w:tr w:rsidR="00820459" w:rsidRPr="00982899" w:rsidTr="00B87357">
        <w:trPr>
          <w:trHeight w:val="294"/>
        </w:trPr>
        <w:tc>
          <w:tcPr>
            <w:cnfStyle w:val="001000000000" w:firstRow="0" w:lastRow="0" w:firstColumn="1" w:lastColumn="0" w:oddVBand="0" w:evenVBand="0" w:oddHBand="0" w:evenHBand="0" w:firstRowFirstColumn="0" w:firstRowLastColumn="0" w:lastRowFirstColumn="0" w:lastRowLastColumn="0"/>
            <w:tcW w:w="3032" w:type="dxa"/>
          </w:tcPr>
          <w:p w:rsidR="00EF5359" w:rsidRPr="00982899" w:rsidRDefault="00EF5359" w:rsidP="00EF5359">
            <w:pPr>
              <w:jc w:val="center"/>
              <w:rPr>
                <w:rFonts w:ascii="Arial" w:hAnsi="Arial" w:cs="Arial"/>
                <w:bCs w:val="0"/>
              </w:rPr>
            </w:pPr>
            <w:r w:rsidRPr="00982899">
              <w:rPr>
                <w:rFonts w:ascii="Arial" w:hAnsi="Arial" w:cs="Arial"/>
              </w:rPr>
              <w:t>Elaboración</w:t>
            </w:r>
          </w:p>
        </w:tc>
        <w:tc>
          <w:tcPr>
            <w:tcW w:w="6343" w:type="dxa"/>
          </w:tcPr>
          <w:p w:rsidR="00AD5A52" w:rsidRPr="00982899" w:rsidRDefault="00B30CE8" w:rsidP="00B30CE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Sandra Marcela Castro </w:t>
            </w:r>
            <w:r w:rsidR="009F3DC5" w:rsidRPr="00982899">
              <w:rPr>
                <w:rFonts w:ascii="Arial" w:hAnsi="Arial" w:cs="Arial"/>
              </w:rPr>
              <w:t xml:space="preserve">Murcia </w:t>
            </w:r>
            <w:r w:rsidR="007A4A15">
              <w:rPr>
                <w:rFonts w:ascii="Arial" w:hAnsi="Arial" w:cs="Arial"/>
              </w:rPr>
              <w:t>–</w:t>
            </w:r>
            <w:r w:rsidRPr="00982899">
              <w:rPr>
                <w:rFonts w:ascii="Arial" w:hAnsi="Arial" w:cs="Arial"/>
              </w:rPr>
              <w:t xml:space="preserve"> </w:t>
            </w:r>
            <w:r w:rsidR="007A4A15">
              <w:rPr>
                <w:rFonts w:ascii="Arial" w:hAnsi="Arial" w:cs="Arial"/>
              </w:rPr>
              <w:t xml:space="preserve">Coordinadora </w:t>
            </w:r>
            <w:proofErr w:type="gramStart"/>
            <w:r w:rsidR="007A4A15">
              <w:rPr>
                <w:rFonts w:ascii="Arial" w:hAnsi="Arial" w:cs="Arial"/>
                <w:bCs/>
              </w:rPr>
              <w:t>( E</w:t>
            </w:r>
            <w:proofErr w:type="gramEnd"/>
            <w:r w:rsidR="007A4A15">
              <w:rPr>
                <w:rFonts w:ascii="Arial" w:hAnsi="Arial" w:cs="Arial"/>
                <w:bCs/>
              </w:rPr>
              <w:t xml:space="preserve"> ) Unidades productivas</w:t>
            </w:r>
          </w:p>
          <w:p w:rsidR="000D59F4" w:rsidRPr="00982899" w:rsidRDefault="009F3DC5" w:rsidP="000D59F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rPr>
              <w:t xml:space="preserve">Daniel Herrera Torres </w:t>
            </w:r>
            <w:r w:rsidR="00AD5A52" w:rsidRPr="00982899">
              <w:rPr>
                <w:rFonts w:ascii="Arial" w:hAnsi="Arial" w:cs="Arial"/>
              </w:rPr>
              <w:t>–</w:t>
            </w:r>
            <w:r w:rsidRPr="00982899">
              <w:rPr>
                <w:rFonts w:ascii="Arial" w:hAnsi="Arial" w:cs="Arial"/>
              </w:rPr>
              <w:t xml:space="preserve"> </w:t>
            </w:r>
            <w:r w:rsidR="000D59F4" w:rsidRPr="00982899">
              <w:rPr>
                <w:rFonts w:ascii="Arial" w:hAnsi="Arial" w:cs="Arial"/>
                <w:bCs/>
              </w:rPr>
              <w:t>Profesional Universitario</w:t>
            </w:r>
          </w:p>
          <w:p w:rsidR="000A7A19" w:rsidRPr="00982899" w:rsidRDefault="000A7A19" w:rsidP="000D59F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Equipo Imprenta Nacional para Ciegos</w:t>
            </w:r>
          </w:p>
          <w:p w:rsidR="00AD5A52" w:rsidRPr="00982899" w:rsidRDefault="000D59F4" w:rsidP="000D59F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82899">
              <w:rPr>
                <w:rFonts w:ascii="Arial" w:hAnsi="Arial" w:cs="Arial"/>
                <w:bCs/>
              </w:rPr>
              <w:t xml:space="preserve"> </w:t>
            </w:r>
          </w:p>
        </w:tc>
        <w:tc>
          <w:tcPr>
            <w:tcW w:w="4078" w:type="dxa"/>
          </w:tcPr>
          <w:p w:rsidR="00EF5359" w:rsidRPr="00982899" w:rsidRDefault="007A4A15" w:rsidP="000A7A1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17/01/2023</w:t>
            </w:r>
          </w:p>
        </w:tc>
      </w:tr>
      <w:tr w:rsidR="00820459" w:rsidRPr="00982899" w:rsidTr="00B87357">
        <w:trPr>
          <w:trHeight w:val="676"/>
        </w:trPr>
        <w:tc>
          <w:tcPr>
            <w:cnfStyle w:val="001000000000" w:firstRow="0" w:lastRow="0" w:firstColumn="1" w:lastColumn="0" w:oddVBand="0" w:evenVBand="0" w:oddHBand="0" w:evenHBand="0" w:firstRowFirstColumn="0" w:firstRowLastColumn="0" w:lastRowFirstColumn="0" w:lastRowLastColumn="0"/>
            <w:tcW w:w="3032" w:type="dxa"/>
          </w:tcPr>
          <w:p w:rsidR="00EF5359" w:rsidRPr="00982899" w:rsidRDefault="00EF5359" w:rsidP="00EF5359">
            <w:pPr>
              <w:jc w:val="center"/>
              <w:rPr>
                <w:rFonts w:ascii="Arial" w:hAnsi="Arial" w:cs="Arial"/>
                <w:bCs w:val="0"/>
              </w:rPr>
            </w:pPr>
            <w:r w:rsidRPr="00982899">
              <w:rPr>
                <w:rFonts w:ascii="Arial" w:hAnsi="Arial" w:cs="Arial"/>
              </w:rPr>
              <w:lastRenderedPageBreak/>
              <w:t>Revisión</w:t>
            </w:r>
          </w:p>
        </w:tc>
        <w:tc>
          <w:tcPr>
            <w:tcW w:w="6343" w:type="dxa"/>
          </w:tcPr>
          <w:p w:rsidR="00FF1175" w:rsidRPr="00982899" w:rsidRDefault="007A4A15" w:rsidP="007A4A1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Sandra Marcela Castro Murcia </w:t>
            </w:r>
            <w:r>
              <w:rPr>
                <w:rFonts w:ascii="Arial" w:hAnsi="Arial" w:cs="Arial"/>
              </w:rPr>
              <w:t>–</w:t>
            </w:r>
            <w:r w:rsidRPr="00982899">
              <w:rPr>
                <w:rFonts w:ascii="Arial" w:hAnsi="Arial" w:cs="Arial"/>
              </w:rPr>
              <w:t xml:space="preserve"> </w:t>
            </w:r>
            <w:r>
              <w:rPr>
                <w:rFonts w:ascii="Arial" w:hAnsi="Arial" w:cs="Arial"/>
              </w:rPr>
              <w:t xml:space="preserve">Coordinadora </w:t>
            </w:r>
            <w:proofErr w:type="gramStart"/>
            <w:r>
              <w:rPr>
                <w:rFonts w:ascii="Arial" w:hAnsi="Arial" w:cs="Arial"/>
                <w:bCs/>
              </w:rPr>
              <w:t>( E</w:t>
            </w:r>
            <w:proofErr w:type="gramEnd"/>
            <w:r>
              <w:rPr>
                <w:rFonts w:ascii="Arial" w:hAnsi="Arial" w:cs="Arial"/>
                <w:bCs/>
              </w:rPr>
              <w:t xml:space="preserve"> ) Unidades productivas</w:t>
            </w:r>
          </w:p>
        </w:tc>
        <w:tc>
          <w:tcPr>
            <w:tcW w:w="4078" w:type="dxa"/>
          </w:tcPr>
          <w:p w:rsidR="00EF5359" w:rsidRPr="007A4A15" w:rsidRDefault="007A4A15"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4A15">
              <w:rPr>
                <w:rFonts w:ascii="Arial" w:hAnsi="Arial" w:cs="Arial"/>
                <w:bCs/>
              </w:rPr>
              <w:t>18/01/2023</w:t>
            </w:r>
          </w:p>
        </w:tc>
      </w:tr>
      <w:tr w:rsidR="00820459" w:rsidRPr="00982899" w:rsidTr="007C2D42">
        <w:trPr>
          <w:trHeight w:val="263"/>
        </w:trPr>
        <w:tc>
          <w:tcPr>
            <w:cnfStyle w:val="001000000000" w:firstRow="0" w:lastRow="0" w:firstColumn="1" w:lastColumn="0" w:oddVBand="0" w:evenVBand="0" w:oddHBand="0" w:evenHBand="0" w:firstRowFirstColumn="0" w:firstRowLastColumn="0" w:lastRowFirstColumn="0" w:lastRowLastColumn="0"/>
            <w:tcW w:w="3032" w:type="dxa"/>
          </w:tcPr>
          <w:p w:rsidR="00EF5359" w:rsidRPr="00982899" w:rsidRDefault="00EF5359" w:rsidP="00EF5359">
            <w:pPr>
              <w:jc w:val="center"/>
              <w:rPr>
                <w:rFonts w:ascii="Arial" w:hAnsi="Arial" w:cs="Arial"/>
                <w:bCs w:val="0"/>
              </w:rPr>
            </w:pPr>
            <w:r w:rsidRPr="00982899">
              <w:rPr>
                <w:rFonts w:ascii="Arial" w:hAnsi="Arial" w:cs="Arial"/>
              </w:rPr>
              <w:t>Aprobación</w:t>
            </w:r>
          </w:p>
        </w:tc>
        <w:tc>
          <w:tcPr>
            <w:tcW w:w="6343" w:type="dxa"/>
          </w:tcPr>
          <w:p w:rsidR="00EF5359" w:rsidRPr="00982899" w:rsidRDefault="00B30CE8" w:rsidP="009F3DC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82899">
              <w:rPr>
                <w:rFonts w:ascii="Arial" w:hAnsi="Arial" w:cs="Arial"/>
              </w:rPr>
              <w:t xml:space="preserve">Pedro Andrade – Subdirector </w:t>
            </w:r>
            <w:r w:rsidR="009F3DC5" w:rsidRPr="00982899">
              <w:rPr>
                <w:rFonts w:ascii="Arial" w:hAnsi="Arial" w:cs="Arial"/>
              </w:rPr>
              <w:t>Técnico</w:t>
            </w:r>
          </w:p>
        </w:tc>
        <w:tc>
          <w:tcPr>
            <w:tcW w:w="4078" w:type="dxa"/>
            <w:shd w:val="clear" w:color="auto" w:fill="auto"/>
          </w:tcPr>
          <w:p w:rsidR="00EF5359" w:rsidRPr="007A4A15" w:rsidRDefault="007A4A15" w:rsidP="00EF5359">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A4A15">
              <w:rPr>
                <w:rFonts w:ascii="Arial" w:hAnsi="Arial" w:cs="Arial"/>
                <w:bCs/>
              </w:rPr>
              <w:t>19/01/2023</w:t>
            </w:r>
          </w:p>
        </w:tc>
      </w:tr>
    </w:tbl>
    <w:p w:rsidR="002E2962" w:rsidRPr="00982899" w:rsidRDefault="002E2962" w:rsidP="0005621F">
      <w:pPr>
        <w:jc w:val="both"/>
        <w:rPr>
          <w:rFonts w:ascii="Arial" w:hAnsi="Arial" w:cs="Arial"/>
          <w:bCs/>
        </w:rPr>
      </w:pPr>
    </w:p>
    <w:sectPr w:rsidR="002E2962" w:rsidRPr="00982899" w:rsidSect="00B87357">
      <w:headerReference w:type="default" r:id="rId8"/>
      <w:footerReference w:type="default" r:id="rId9"/>
      <w:pgSz w:w="15840" w:h="12240" w:orient="landscape" w:code="1"/>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FD6" w:rsidRDefault="00B75FD6">
      <w:r>
        <w:separator/>
      </w:r>
    </w:p>
  </w:endnote>
  <w:endnote w:type="continuationSeparator" w:id="0">
    <w:p w:rsidR="00B75FD6" w:rsidRDefault="00B75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C4F" w:rsidRDefault="00B17C4F">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Pr>
        <w:rFonts w:ascii="Arial" w:hAnsi="Arial" w:cs="Arial"/>
        <w:noProof/>
        <w:sz w:val="15"/>
        <w:szCs w:val="20"/>
      </w:rPr>
      <w:t>8</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Pr>
        <w:rFonts w:ascii="Arial" w:hAnsi="Arial" w:cs="Arial"/>
        <w:noProof/>
        <w:sz w:val="15"/>
        <w:szCs w:val="20"/>
      </w:rPr>
      <w:t>27</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rsidR="00B17C4F" w:rsidRDefault="00B17C4F">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B17C4F" w:rsidRDefault="00B17C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FD6" w:rsidRDefault="00B75FD6">
      <w:r>
        <w:separator/>
      </w:r>
    </w:p>
  </w:footnote>
  <w:footnote w:type="continuationSeparator" w:id="0">
    <w:p w:rsidR="00B75FD6" w:rsidRDefault="00B75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C4F" w:rsidRDefault="00B17C4F">
    <w:pPr>
      <w:pStyle w:val="Encabezado"/>
    </w:pPr>
    <w:r>
      <w:rPr>
        <w:noProof/>
        <w:lang w:eastAsia="es-CO"/>
      </w:rPr>
      <w:drawing>
        <wp:inline distT="0" distB="0" distL="0" distR="0" wp14:anchorId="701087EA" wp14:editId="453B1F6F">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89A3BAB"/>
    <w:multiLevelType w:val="hybridMultilevel"/>
    <w:tmpl w:val="1C5C5902"/>
    <w:lvl w:ilvl="0" w:tplc="580A0001">
      <w:start w:val="1"/>
      <w:numFmt w:val="bullet"/>
      <w:lvlText w:val=""/>
      <w:lvlJc w:val="left"/>
      <w:pPr>
        <w:ind w:left="360" w:hanging="360"/>
      </w:pPr>
      <w:rPr>
        <w:rFonts w:ascii="Symbol" w:hAnsi="Symbol" w:hint="default"/>
      </w:rPr>
    </w:lvl>
    <w:lvl w:ilvl="1" w:tplc="BA946D24">
      <w:numFmt w:val="bullet"/>
      <w:lvlText w:val="-"/>
      <w:lvlJc w:val="left"/>
      <w:pPr>
        <w:ind w:left="1080" w:hanging="360"/>
      </w:pPr>
      <w:rPr>
        <w:rFonts w:ascii="Arial" w:eastAsia="Times New Roman" w:hAnsi="Arial" w:cs="Arial"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3" w15:restartNumberingAfterBreak="0">
    <w:nsid w:val="0C7E5DAC"/>
    <w:multiLevelType w:val="hybridMultilevel"/>
    <w:tmpl w:val="82CAFA6E"/>
    <w:lvl w:ilvl="0" w:tplc="BA946D2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4"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E464527"/>
    <w:multiLevelType w:val="hybridMultilevel"/>
    <w:tmpl w:val="7890B218"/>
    <w:lvl w:ilvl="0" w:tplc="BA946D24">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917EB1"/>
    <w:multiLevelType w:val="hybridMultilevel"/>
    <w:tmpl w:val="E9C263EE"/>
    <w:lvl w:ilvl="0" w:tplc="580A0001">
      <w:start w:val="1"/>
      <w:numFmt w:val="bullet"/>
      <w:lvlText w:val=""/>
      <w:lvlJc w:val="left"/>
      <w:pPr>
        <w:ind w:left="426" w:hanging="360"/>
      </w:pPr>
      <w:rPr>
        <w:rFonts w:ascii="Symbol" w:hAnsi="Symbol" w:hint="default"/>
      </w:rPr>
    </w:lvl>
    <w:lvl w:ilvl="1" w:tplc="580A0003" w:tentative="1">
      <w:start w:val="1"/>
      <w:numFmt w:val="bullet"/>
      <w:lvlText w:val="o"/>
      <w:lvlJc w:val="left"/>
      <w:pPr>
        <w:ind w:left="1146" w:hanging="360"/>
      </w:pPr>
      <w:rPr>
        <w:rFonts w:ascii="Courier New" w:hAnsi="Courier New" w:cs="Courier New" w:hint="default"/>
      </w:rPr>
    </w:lvl>
    <w:lvl w:ilvl="2" w:tplc="580A0005" w:tentative="1">
      <w:start w:val="1"/>
      <w:numFmt w:val="bullet"/>
      <w:lvlText w:val=""/>
      <w:lvlJc w:val="left"/>
      <w:pPr>
        <w:ind w:left="1866" w:hanging="360"/>
      </w:pPr>
      <w:rPr>
        <w:rFonts w:ascii="Wingdings" w:hAnsi="Wingdings" w:hint="default"/>
      </w:rPr>
    </w:lvl>
    <w:lvl w:ilvl="3" w:tplc="580A0001" w:tentative="1">
      <w:start w:val="1"/>
      <w:numFmt w:val="bullet"/>
      <w:lvlText w:val=""/>
      <w:lvlJc w:val="left"/>
      <w:pPr>
        <w:ind w:left="2586" w:hanging="360"/>
      </w:pPr>
      <w:rPr>
        <w:rFonts w:ascii="Symbol" w:hAnsi="Symbol" w:hint="default"/>
      </w:rPr>
    </w:lvl>
    <w:lvl w:ilvl="4" w:tplc="580A0003" w:tentative="1">
      <w:start w:val="1"/>
      <w:numFmt w:val="bullet"/>
      <w:lvlText w:val="o"/>
      <w:lvlJc w:val="left"/>
      <w:pPr>
        <w:ind w:left="3306" w:hanging="360"/>
      </w:pPr>
      <w:rPr>
        <w:rFonts w:ascii="Courier New" w:hAnsi="Courier New" w:cs="Courier New" w:hint="default"/>
      </w:rPr>
    </w:lvl>
    <w:lvl w:ilvl="5" w:tplc="580A0005" w:tentative="1">
      <w:start w:val="1"/>
      <w:numFmt w:val="bullet"/>
      <w:lvlText w:val=""/>
      <w:lvlJc w:val="left"/>
      <w:pPr>
        <w:ind w:left="4026" w:hanging="360"/>
      </w:pPr>
      <w:rPr>
        <w:rFonts w:ascii="Wingdings" w:hAnsi="Wingdings" w:hint="default"/>
      </w:rPr>
    </w:lvl>
    <w:lvl w:ilvl="6" w:tplc="580A0001" w:tentative="1">
      <w:start w:val="1"/>
      <w:numFmt w:val="bullet"/>
      <w:lvlText w:val=""/>
      <w:lvlJc w:val="left"/>
      <w:pPr>
        <w:ind w:left="4746" w:hanging="360"/>
      </w:pPr>
      <w:rPr>
        <w:rFonts w:ascii="Symbol" w:hAnsi="Symbol" w:hint="default"/>
      </w:rPr>
    </w:lvl>
    <w:lvl w:ilvl="7" w:tplc="580A0003" w:tentative="1">
      <w:start w:val="1"/>
      <w:numFmt w:val="bullet"/>
      <w:lvlText w:val="o"/>
      <w:lvlJc w:val="left"/>
      <w:pPr>
        <w:ind w:left="5466" w:hanging="360"/>
      </w:pPr>
      <w:rPr>
        <w:rFonts w:ascii="Courier New" w:hAnsi="Courier New" w:cs="Courier New" w:hint="default"/>
      </w:rPr>
    </w:lvl>
    <w:lvl w:ilvl="8" w:tplc="580A0005" w:tentative="1">
      <w:start w:val="1"/>
      <w:numFmt w:val="bullet"/>
      <w:lvlText w:val=""/>
      <w:lvlJc w:val="left"/>
      <w:pPr>
        <w:ind w:left="6186" w:hanging="360"/>
      </w:pPr>
      <w:rPr>
        <w:rFonts w:ascii="Wingdings" w:hAnsi="Wingdings" w:hint="default"/>
      </w:rPr>
    </w:lvl>
  </w:abstractNum>
  <w:abstractNum w:abstractNumId="7" w15:restartNumberingAfterBreak="0">
    <w:nsid w:val="293A4CD9"/>
    <w:multiLevelType w:val="hybridMultilevel"/>
    <w:tmpl w:val="EF8C84BA"/>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07547E"/>
    <w:multiLevelType w:val="hybridMultilevel"/>
    <w:tmpl w:val="62EED3FA"/>
    <w:lvl w:ilvl="0" w:tplc="BA946D24">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31B10488"/>
    <w:multiLevelType w:val="hybridMultilevel"/>
    <w:tmpl w:val="227C3372"/>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C2768D2"/>
    <w:multiLevelType w:val="hybridMultilevel"/>
    <w:tmpl w:val="A47EE242"/>
    <w:lvl w:ilvl="0" w:tplc="240A0001">
      <w:start w:val="1"/>
      <w:numFmt w:val="bullet"/>
      <w:lvlText w:val=""/>
      <w:lvlJc w:val="left"/>
      <w:pPr>
        <w:ind w:left="643"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3" w15:restartNumberingAfterBreak="0">
    <w:nsid w:val="4C494EC3"/>
    <w:multiLevelType w:val="hybridMultilevel"/>
    <w:tmpl w:val="A57028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D34E57"/>
    <w:multiLevelType w:val="hybridMultilevel"/>
    <w:tmpl w:val="D95C50AE"/>
    <w:lvl w:ilvl="0" w:tplc="F3E436F4">
      <w:start w:val="1"/>
      <w:numFmt w:val="bullet"/>
      <w:lvlText w:val=""/>
      <w:lvlJc w:val="left"/>
      <w:pPr>
        <w:tabs>
          <w:tab w:val="num" w:pos="708"/>
        </w:tabs>
        <w:ind w:left="708" w:hanging="360"/>
      </w:pPr>
      <w:rPr>
        <w:rFonts w:ascii="Symbol" w:hAnsi="Symbol" w:hint="default"/>
        <w:b w:val="0"/>
        <w:i w:val="0"/>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53E9570B"/>
    <w:multiLevelType w:val="hybridMultilevel"/>
    <w:tmpl w:val="FE06B0DE"/>
    <w:lvl w:ilvl="0" w:tplc="BA946D2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16" w15:restartNumberingAfterBreak="0">
    <w:nsid w:val="5D706DF6"/>
    <w:multiLevelType w:val="multilevel"/>
    <w:tmpl w:val="8488D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9F0E85"/>
    <w:multiLevelType w:val="hybridMultilevel"/>
    <w:tmpl w:val="93C80462"/>
    <w:lvl w:ilvl="0" w:tplc="BA946D2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1EE3963"/>
    <w:multiLevelType w:val="hybridMultilevel"/>
    <w:tmpl w:val="77E86C82"/>
    <w:lvl w:ilvl="0" w:tplc="BA946D2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abstractNum w:abstractNumId="19" w15:restartNumberingAfterBreak="0">
    <w:nsid w:val="7E072C45"/>
    <w:multiLevelType w:val="hybridMultilevel"/>
    <w:tmpl w:val="3552D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2"/>
  </w:num>
  <w:num w:numId="6">
    <w:abstractNumId w:val="11"/>
  </w:num>
  <w:num w:numId="7">
    <w:abstractNumId w:val="14"/>
  </w:num>
  <w:num w:numId="8">
    <w:abstractNumId w:val="7"/>
  </w:num>
  <w:num w:numId="9">
    <w:abstractNumId w:val="10"/>
  </w:num>
  <w:num w:numId="10">
    <w:abstractNumId w:val="13"/>
  </w:num>
  <w:num w:numId="11">
    <w:abstractNumId w:val="8"/>
  </w:num>
  <w:num w:numId="12">
    <w:abstractNumId w:val="6"/>
  </w:num>
  <w:num w:numId="13">
    <w:abstractNumId w:val="2"/>
  </w:num>
  <w:num w:numId="14">
    <w:abstractNumId w:val="5"/>
  </w:num>
  <w:num w:numId="15">
    <w:abstractNumId w:val="18"/>
  </w:num>
  <w:num w:numId="16">
    <w:abstractNumId w:val="15"/>
  </w:num>
  <w:num w:numId="17">
    <w:abstractNumId w:val="3"/>
  </w:num>
  <w:num w:numId="18">
    <w:abstractNumId w:val="19"/>
  </w:num>
  <w:num w:numId="19">
    <w:abstractNumId w:val="17"/>
  </w:num>
  <w:num w:numId="20">
    <w:abstractNumId w:val="16"/>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5278"/>
    <w:rsid w:val="0000638D"/>
    <w:rsid w:val="00006653"/>
    <w:rsid w:val="0001016C"/>
    <w:rsid w:val="0001045D"/>
    <w:rsid w:val="00016CCF"/>
    <w:rsid w:val="00017DE4"/>
    <w:rsid w:val="00021E72"/>
    <w:rsid w:val="00030EE6"/>
    <w:rsid w:val="000321B4"/>
    <w:rsid w:val="0003314B"/>
    <w:rsid w:val="00037911"/>
    <w:rsid w:val="0004005B"/>
    <w:rsid w:val="000458DB"/>
    <w:rsid w:val="00047C9A"/>
    <w:rsid w:val="00051AB8"/>
    <w:rsid w:val="00053A56"/>
    <w:rsid w:val="0005621F"/>
    <w:rsid w:val="00057057"/>
    <w:rsid w:val="000610A3"/>
    <w:rsid w:val="00064701"/>
    <w:rsid w:val="00065136"/>
    <w:rsid w:val="00082543"/>
    <w:rsid w:val="000948D3"/>
    <w:rsid w:val="000953C0"/>
    <w:rsid w:val="00095AF4"/>
    <w:rsid w:val="000960BF"/>
    <w:rsid w:val="00096576"/>
    <w:rsid w:val="000A090D"/>
    <w:rsid w:val="000A410A"/>
    <w:rsid w:val="000A6E82"/>
    <w:rsid w:val="000A7A19"/>
    <w:rsid w:val="000B2D17"/>
    <w:rsid w:val="000C22B3"/>
    <w:rsid w:val="000C567E"/>
    <w:rsid w:val="000C6A42"/>
    <w:rsid w:val="000D08EE"/>
    <w:rsid w:val="000D0B8A"/>
    <w:rsid w:val="000D4DC5"/>
    <w:rsid w:val="000D59F4"/>
    <w:rsid w:val="000D6006"/>
    <w:rsid w:val="000E0B97"/>
    <w:rsid w:val="000F1604"/>
    <w:rsid w:val="000F1A27"/>
    <w:rsid w:val="000F236D"/>
    <w:rsid w:val="000F4492"/>
    <w:rsid w:val="000F5B7E"/>
    <w:rsid w:val="000F78EC"/>
    <w:rsid w:val="0010189C"/>
    <w:rsid w:val="00103E2C"/>
    <w:rsid w:val="00105760"/>
    <w:rsid w:val="00106C77"/>
    <w:rsid w:val="00117D94"/>
    <w:rsid w:val="001207D6"/>
    <w:rsid w:val="00123111"/>
    <w:rsid w:val="00127EB1"/>
    <w:rsid w:val="00131130"/>
    <w:rsid w:val="001341F1"/>
    <w:rsid w:val="00140D19"/>
    <w:rsid w:val="001444A4"/>
    <w:rsid w:val="00147149"/>
    <w:rsid w:val="00155681"/>
    <w:rsid w:val="00176DFC"/>
    <w:rsid w:val="0018106A"/>
    <w:rsid w:val="001836E2"/>
    <w:rsid w:val="00185D42"/>
    <w:rsid w:val="00187662"/>
    <w:rsid w:val="00191758"/>
    <w:rsid w:val="00191D24"/>
    <w:rsid w:val="00197AD9"/>
    <w:rsid w:val="001A28E8"/>
    <w:rsid w:val="001A3AEA"/>
    <w:rsid w:val="001A692E"/>
    <w:rsid w:val="001A7B62"/>
    <w:rsid w:val="001B01AE"/>
    <w:rsid w:val="001B4014"/>
    <w:rsid w:val="001B6171"/>
    <w:rsid w:val="001C3601"/>
    <w:rsid w:val="001C4A19"/>
    <w:rsid w:val="001C4CA4"/>
    <w:rsid w:val="001C7E04"/>
    <w:rsid w:val="001D27F6"/>
    <w:rsid w:val="001D40ED"/>
    <w:rsid w:val="001D57FB"/>
    <w:rsid w:val="001D67BB"/>
    <w:rsid w:val="001E393C"/>
    <w:rsid w:val="001E434E"/>
    <w:rsid w:val="001E5E64"/>
    <w:rsid w:val="001E62D6"/>
    <w:rsid w:val="001E7125"/>
    <w:rsid w:val="001F37A3"/>
    <w:rsid w:val="00204938"/>
    <w:rsid w:val="00217230"/>
    <w:rsid w:val="00224666"/>
    <w:rsid w:val="00227480"/>
    <w:rsid w:val="00227675"/>
    <w:rsid w:val="00232D8F"/>
    <w:rsid w:val="00243CC0"/>
    <w:rsid w:val="00255F0F"/>
    <w:rsid w:val="00257929"/>
    <w:rsid w:val="00271A2D"/>
    <w:rsid w:val="00274B07"/>
    <w:rsid w:val="00276117"/>
    <w:rsid w:val="00276236"/>
    <w:rsid w:val="00276384"/>
    <w:rsid w:val="00276652"/>
    <w:rsid w:val="002775D9"/>
    <w:rsid w:val="00280E64"/>
    <w:rsid w:val="0028565B"/>
    <w:rsid w:val="0029340E"/>
    <w:rsid w:val="00293C5D"/>
    <w:rsid w:val="002947B1"/>
    <w:rsid w:val="0029514B"/>
    <w:rsid w:val="002969E7"/>
    <w:rsid w:val="0029719A"/>
    <w:rsid w:val="002B22F6"/>
    <w:rsid w:val="002B28C7"/>
    <w:rsid w:val="002B2E43"/>
    <w:rsid w:val="002B77FC"/>
    <w:rsid w:val="002B786D"/>
    <w:rsid w:val="002C1697"/>
    <w:rsid w:val="002D5C96"/>
    <w:rsid w:val="002E0E51"/>
    <w:rsid w:val="002E2962"/>
    <w:rsid w:val="002F2161"/>
    <w:rsid w:val="002F219F"/>
    <w:rsid w:val="002F5A0B"/>
    <w:rsid w:val="002F6424"/>
    <w:rsid w:val="0030074B"/>
    <w:rsid w:val="0030082B"/>
    <w:rsid w:val="00306486"/>
    <w:rsid w:val="00317F89"/>
    <w:rsid w:val="003201C5"/>
    <w:rsid w:val="00320FA7"/>
    <w:rsid w:val="00326736"/>
    <w:rsid w:val="00327DC2"/>
    <w:rsid w:val="00331A28"/>
    <w:rsid w:val="00336027"/>
    <w:rsid w:val="00337C1E"/>
    <w:rsid w:val="00343389"/>
    <w:rsid w:val="00343939"/>
    <w:rsid w:val="00352628"/>
    <w:rsid w:val="00354E22"/>
    <w:rsid w:val="00356B6D"/>
    <w:rsid w:val="00361DD1"/>
    <w:rsid w:val="003648B1"/>
    <w:rsid w:val="00367E6E"/>
    <w:rsid w:val="00376CBC"/>
    <w:rsid w:val="0037783F"/>
    <w:rsid w:val="00380176"/>
    <w:rsid w:val="00381120"/>
    <w:rsid w:val="00386396"/>
    <w:rsid w:val="00387D3F"/>
    <w:rsid w:val="003971D9"/>
    <w:rsid w:val="003976DB"/>
    <w:rsid w:val="003B03DB"/>
    <w:rsid w:val="003B4BB7"/>
    <w:rsid w:val="003B5D3E"/>
    <w:rsid w:val="003C7CF1"/>
    <w:rsid w:val="003D1082"/>
    <w:rsid w:val="003D3C4A"/>
    <w:rsid w:val="003D4254"/>
    <w:rsid w:val="003D62A9"/>
    <w:rsid w:val="003E0E15"/>
    <w:rsid w:val="003E76A1"/>
    <w:rsid w:val="003F5CE7"/>
    <w:rsid w:val="00400FBA"/>
    <w:rsid w:val="00401CBC"/>
    <w:rsid w:val="00407B5D"/>
    <w:rsid w:val="00412053"/>
    <w:rsid w:val="00415DFE"/>
    <w:rsid w:val="00416046"/>
    <w:rsid w:val="00420871"/>
    <w:rsid w:val="00424582"/>
    <w:rsid w:val="00425DC1"/>
    <w:rsid w:val="0042794B"/>
    <w:rsid w:val="004300BA"/>
    <w:rsid w:val="004378AC"/>
    <w:rsid w:val="004415B6"/>
    <w:rsid w:val="00441837"/>
    <w:rsid w:val="00446961"/>
    <w:rsid w:val="00447373"/>
    <w:rsid w:val="00451548"/>
    <w:rsid w:val="00456646"/>
    <w:rsid w:val="00464EB7"/>
    <w:rsid w:val="00466222"/>
    <w:rsid w:val="0047403D"/>
    <w:rsid w:val="00485CBA"/>
    <w:rsid w:val="004A26EA"/>
    <w:rsid w:val="004A634E"/>
    <w:rsid w:val="004A6645"/>
    <w:rsid w:val="004A68C3"/>
    <w:rsid w:val="004B2024"/>
    <w:rsid w:val="004B5B2C"/>
    <w:rsid w:val="004B7120"/>
    <w:rsid w:val="004C25D3"/>
    <w:rsid w:val="004C4BE0"/>
    <w:rsid w:val="004C6ABE"/>
    <w:rsid w:val="004C7914"/>
    <w:rsid w:val="004D7DB7"/>
    <w:rsid w:val="004E4946"/>
    <w:rsid w:val="004E7998"/>
    <w:rsid w:val="004F768E"/>
    <w:rsid w:val="0050383B"/>
    <w:rsid w:val="005074C7"/>
    <w:rsid w:val="00507A02"/>
    <w:rsid w:val="00510F2E"/>
    <w:rsid w:val="005122CD"/>
    <w:rsid w:val="00515E48"/>
    <w:rsid w:val="00516A23"/>
    <w:rsid w:val="00517A5E"/>
    <w:rsid w:val="005210F3"/>
    <w:rsid w:val="0052324B"/>
    <w:rsid w:val="005254C8"/>
    <w:rsid w:val="005257C7"/>
    <w:rsid w:val="00525CB8"/>
    <w:rsid w:val="00530476"/>
    <w:rsid w:val="0053205E"/>
    <w:rsid w:val="0053475B"/>
    <w:rsid w:val="00536010"/>
    <w:rsid w:val="0054744F"/>
    <w:rsid w:val="005548F6"/>
    <w:rsid w:val="00554D79"/>
    <w:rsid w:val="00560264"/>
    <w:rsid w:val="00560B75"/>
    <w:rsid w:val="00563B6D"/>
    <w:rsid w:val="00565B47"/>
    <w:rsid w:val="005663AA"/>
    <w:rsid w:val="00572391"/>
    <w:rsid w:val="005766F8"/>
    <w:rsid w:val="00580299"/>
    <w:rsid w:val="00581BC6"/>
    <w:rsid w:val="00591156"/>
    <w:rsid w:val="0059604F"/>
    <w:rsid w:val="00596C95"/>
    <w:rsid w:val="005A72A4"/>
    <w:rsid w:val="005B1129"/>
    <w:rsid w:val="005B1A43"/>
    <w:rsid w:val="005B24AB"/>
    <w:rsid w:val="005B3F6C"/>
    <w:rsid w:val="005B44D0"/>
    <w:rsid w:val="005C098C"/>
    <w:rsid w:val="005C39C4"/>
    <w:rsid w:val="005C4961"/>
    <w:rsid w:val="005D1DF6"/>
    <w:rsid w:val="005D20BF"/>
    <w:rsid w:val="005D234C"/>
    <w:rsid w:val="005E2924"/>
    <w:rsid w:val="005F1579"/>
    <w:rsid w:val="005F176B"/>
    <w:rsid w:val="005F3D8F"/>
    <w:rsid w:val="005F5597"/>
    <w:rsid w:val="00603E9D"/>
    <w:rsid w:val="00607213"/>
    <w:rsid w:val="006075CB"/>
    <w:rsid w:val="006109CE"/>
    <w:rsid w:val="00613D5E"/>
    <w:rsid w:val="00615125"/>
    <w:rsid w:val="0062147F"/>
    <w:rsid w:val="006239FD"/>
    <w:rsid w:val="006251C9"/>
    <w:rsid w:val="00630A23"/>
    <w:rsid w:val="00630F52"/>
    <w:rsid w:val="00631D24"/>
    <w:rsid w:val="00636A37"/>
    <w:rsid w:val="006404A7"/>
    <w:rsid w:val="00642E61"/>
    <w:rsid w:val="006454A5"/>
    <w:rsid w:val="0064601C"/>
    <w:rsid w:val="0065400C"/>
    <w:rsid w:val="00660CC3"/>
    <w:rsid w:val="00667607"/>
    <w:rsid w:val="006678CE"/>
    <w:rsid w:val="00673BA8"/>
    <w:rsid w:val="00675144"/>
    <w:rsid w:val="00682C6F"/>
    <w:rsid w:val="00683294"/>
    <w:rsid w:val="006861AF"/>
    <w:rsid w:val="006869E7"/>
    <w:rsid w:val="00686DBC"/>
    <w:rsid w:val="00687CA1"/>
    <w:rsid w:val="00694D0C"/>
    <w:rsid w:val="006A3753"/>
    <w:rsid w:val="006B0304"/>
    <w:rsid w:val="006B1507"/>
    <w:rsid w:val="006B42CA"/>
    <w:rsid w:val="006B522B"/>
    <w:rsid w:val="006B6763"/>
    <w:rsid w:val="006B791C"/>
    <w:rsid w:val="006C3AA4"/>
    <w:rsid w:val="006C610B"/>
    <w:rsid w:val="006D1D69"/>
    <w:rsid w:val="006D2E37"/>
    <w:rsid w:val="006E21C0"/>
    <w:rsid w:val="006E4521"/>
    <w:rsid w:val="006F2B92"/>
    <w:rsid w:val="006F627F"/>
    <w:rsid w:val="00701153"/>
    <w:rsid w:val="00702C05"/>
    <w:rsid w:val="00705E4C"/>
    <w:rsid w:val="007112B7"/>
    <w:rsid w:val="00713633"/>
    <w:rsid w:val="007154C0"/>
    <w:rsid w:val="007213F8"/>
    <w:rsid w:val="00722652"/>
    <w:rsid w:val="00730244"/>
    <w:rsid w:val="00732CCF"/>
    <w:rsid w:val="0074558C"/>
    <w:rsid w:val="00762519"/>
    <w:rsid w:val="007676A4"/>
    <w:rsid w:val="007753BB"/>
    <w:rsid w:val="007814FA"/>
    <w:rsid w:val="00783145"/>
    <w:rsid w:val="0078387A"/>
    <w:rsid w:val="00790B37"/>
    <w:rsid w:val="00791631"/>
    <w:rsid w:val="00792512"/>
    <w:rsid w:val="007A143D"/>
    <w:rsid w:val="007A17D0"/>
    <w:rsid w:val="007A4A15"/>
    <w:rsid w:val="007A6428"/>
    <w:rsid w:val="007B178A"/>
    <w:rsid w:val="007B2945"/>
    <w:rsid w:val="007B6EFB"/>
    <w:rsid w:val="007B7869"/>
    <w:rsid w:val="007B7F77"/>
    <w:rsid w:val="007C2D42"/>
    <w:rsid w:val="007C2EF5"/>
    <w:rsid w:val="007C6B31"/>
    <w:rsid w:val="007D115F"/>
    <w:rsid w:val="007D4E82"/>
    <w:rsid w:val="007D6F96"/>
    <w:rsid w:val="007E1306"/>
    <w:rsid w:val="007E5BC5"/>
    <w:rsid w:val="007F22D6"/>
    <w:rsid w:val="007F22F1"/>
    <w:rsid w:val="007F32DC"/>
    <w:rsid w:val="0080152A"/>
    <w:rsid w:val="008028A4"/>
    <w:rsid w:val="00803EF0"/>
    <w:rsid w:val="00804D63"/>
    <w:rsid w:val="008173A9"/>
    <w:rsid w:val="00820459"/>
    <w:rsid w:val="0082106C"/>
    <w:rsid w:val="00821402"/>
    <w:rsid w:val="00824C97"/>
    <w:rsid w:val="008339E2"/>
    <w:rsid w:val="00837AB7"/>
    <w:rsid w:val="008405EE"/>
    <w:rsid w:val="00841224"/>
    <w:rsid w:val="00841F15"/>
    <w:rsid w:val="00845147"/>
    <w:rsid w:val="00852C16"/>
    <w:rsid w:val="00855B04"/>
    <w:rsid w:val="00863209"/>
    <w:rsid w:val="0086373C"/>
    <w:rsid w:val="00865E2C"/>
    <w:rsid w:val="00867F09"/>
    <w:rsid w:val="0087183B"/>
    <w:rsid w:val="00872AF4"/>
    <w:rsid w:val="00874BB5"/>
    <w:rsid w:val="00877860"/>
    <w:rsid w:val="00877F32"/>
    <w:rsid w:val="00887388"/>
    <w:rsid w:val="00891C12"/>
    <w:rsid w:val="008940A3"/>
    <w:rsid w:val="00894F6A"/>
    <w:rsid w:val="008A462F"/>
    <w:rsid w:val="008A75D0"/>
    <w:rsid w:val="008B21AA"/>
    <w:rsid w:val="008B50F4"/>
    <w:rsid w:val="008B52F4"/>
    <w:rsid w:val="008C123F"/>
    <w:rsid w:val="008C37A6"/>
    <w:rsid w:val="008D0A49"/>
    <w:rsid w:val="008D34F5"/>
    <w:rsid w:val="008E022D"/>
    <w:rsid w:val="008E6283"/>
    <w:rsid w:val="008F130E"/>
    <w:rsid w:val="008F37C2"/>
    <w:rsid w:val="008F7C3E"/>
    <w:rsid w:val="00901BF4"/>
    <w:rsid w:val="009122C2"/>
    <w:rsid w:val="00913434"/>
    <w:rsid w:val="00914E2A"/>
    <w:rsid w:val="0091747C"/>
    <w:rsid w:val="00920DDE"/>
    <w:rsid w:val="00922146"/>
    <w:rsid w:val="009238FD"/>
    <w:rsid w:val="00926C73"/>
    <w:rsid w:val="00937516"/>
    <w:rsid w:val="0094190A"/>
    <w:rsid w:val="009527DC"/>
    <w:rsid w:val="009537FF"/>
    <w:rsid w:val="00956527"/>
    <w:rsid w:val="009570CA"/>
    <w:rsid w:val="00962102"/>
    <w:rsid w:val="00966ACA"/>
    <w:rsid w:val="00967893"/>
    <w:rsid w:val="00973C8A"/>
    <w:rsid w:val="0097414D"/>
    <w:rsid w:val="00975CB0"/>
    <w:rsid w:val="00976332"/>
    <w:rsid w:val="00976DC1"/>
    <w:rsid w:val="00982471"/>
    <w:rsid w:val="00982899"/>
    <w:rsid w:val="00983F07"/>
    <w:rsid w:val="00986216"/>
    <w:rsid w:val="0098628F"/>
    <w:rsid w:val="009864B0"/>
    <w:rsid w:val="009867DD"/>
    <w:rsid w:val="009913A9"/>
    <w:rsid w:val="00991983"/>
    <w:rsid w:val="00992D96"/>
    <w:rsid w:val="00994870"/>
    <w:rsid w:val="009948FE"/>
    <w:rsid w:val="009967FA"/>
    <w:rsid w:val="00997F20"/>
    <w:rsid w:val="009A0CBB"/>
    <w:rsid w:val="009A147A"/>
    <w:rsid w:val="009B638B"/>
    <w:rsid w:val="009C2AC7"/>
    <w:rsid w:val="009D04CC"/>
    <w:rsid w:val="009E1DD9"/>
    <w:rsid w:val="009E340C"/>
    <w:rsid w:val="009F293F"/>
    <w:rsid w:val="009F3DC5"/>
    <w:rsid w:val="009F7EC1"/>
    <w:rsid w:val="00A00986"/>
    <w:rsid w:val="00A01CC5"/>
    <w:rsid w:val="00A049E1"/>
    <w:rsid w:val="00A11149"/>
    <w:rsid w:val="00A11426"/>
    <w:rsid w:val="00A15BE0"/>
    <w:rsid w:val="00A20FDF"/>
    <w:rsid w:val="00A21665"/>
    <w:rsid w:val="00A22348"/>
    <w:rsid w:val="00A23466"/>
    <w:rsid w:val="00A23A36"/>
    <w:rsid w:val="00A323C1"/>
    <w:rsid w:val="00A33827"/>
    <w:rsid w:val="00A52795"/>
    <w:rsid w:val="00A52BAF"/>
    <w:rsid w:val="00A557E6"/>
    <w:rsid w:val="00A5692F"/>
    <w:rsid w:val="00A62FE4"/>
    <w:rsid w:val="00A63116"/>
    <w:rsid w:val="00A7023F"/>
    <w:rsid w:val="00A71D8D"/>
    <w:rsid w:val="00A73431"/>
    <w:rsid w:val="00A736D4"/>
    <w:rsid w:val="00A74264"/>
    <w:rsid w:val="00A82CA1"/>
    <w:rsid w:val="00A846D7"/>
    <w:rsid w:val="00A902E2"/>
    <w:rsid w:val="00A9292C"/>
    <w:rsid w:val="00A96469"/>
    <w:rsid w:val="00AA127A"/>
    <w:rsid w:val="00AA1E39"/>
    <w:rsid w:val="00AA492F"/>
    <w:rsid w:val="00AA5329"/>
    <w:rsid w:val="00AA6466"/>
    <w:rsid w:val="00AB4174"/>
    <w:rsid w:val="00AB4793"/>
    <w:rsid w:val="00AD5304"/>
    <w:rsid w:val="00AD5A52"/>
    <w:rsid w:val="00AD7A9A"/>
    <w:rsid w:val="00AE06FA"/>
    <w:rsid w:val="00AE1080"/>
    <w:rsid w:val="00AE4AD0"/>
    <w:rsid w:val="00AE4D47"/>
    <w:rsid w:val="00AF0B41"/>
    <w:rsid w:val="00B0001D"/>
    <w:rsid w:val="00B00472"/>
    <w:rsid w:val="00B01910"/>
    <w:rsid w:val="00B110EE"/>
    <w:rsid w:val="00B13662"/>
    <w:rsid w:val="00B13EE1"/>
    <w:rsid w:val="00B17C4F"/>
    <w:rsid w:val="00B30CE8"/>
    <w:rsid w:val="00B318C5"/>
    <w:rsid w:val="00B32037"/>
    <w:rsid w:val="00B35DA3"/>
    <w:rsid w:val="00B42AC3"/>
    <w:rsid w:val="00B47002"/>
    <w:rsid w:val="00B51558"/>
    <w:rsid w:val="00B576D0"/>
    <w:rsid w:val="00B64E08"/>
    <w:rsid w:val="00B67CA7"/>
    <w:rsid w:val="00B67DA1"/>
    <w:rsid w:val="00B73802"/>
    <w:rsid w:val="00B75FD6"/>
    <w:rsid w:val="00B76FC4"/>
    <w:rsid w:val="00B81A4A"/>
    <w:rsid w:val="00B84ABE"/>
    <w:rsid w:val="00B86483"/>
    <w:rsid w:val="00B87357"/>
    <w:rsid w:val="00B90AC6"/>
    <w:rsid w:val="00B90E09"/>
    <w:rsid w:val="00B91700"/>
    <w:rsid w:val="00B92680"/>
    <w:rsid w:val="00B94816"/>
    <w:rsid w:val="00B94A34"/>
    <w:rsid w:val="00B95794"/>
    <w:rsid w:val="00BA22E0"/>
    <w:rsid w:val="00BA3E83"/>
    <w:rsid w:val="00BB2AE0"/>
    <w:rsid w:val="00BB63A1"/>
    <w:rsid w:val="00BC47B2"/>
    <w:rsid w:val="00BC49D4"/>
    <w:rsid w:val="00BC7B49"/>
    <w:rsid w:val="00BD0868"/>
    <w:rsid w:val="00BD723D"/>
    <w:rsid w:val="00BE2D94"/>
    <w:rsid w:val="00BE2E56"/>
    <w:rsid w:val="00BE5C61"/>
    <w:rsid w:val="00C028CD"/>
    <w:rsid w:val="00C04EB6"/>
    <w:rsid w:val="00C056EE"/>
    <w:rsid w:val="00C14EEA"/>
    <w:rsid w:val="00C167EE"/>
    <w:rsid w:val="00C2217E"/>
    <w:rsid w:val="00C24C34"/>
    <w:rsid w:val="00C27A3C"/>
    <w:rsid w:val="00C3213B"/>
    <w:rsid w:val="00C3587B"/>
    <w:rsid w:val="00C35F66"/>
    <w:rsid w:val="00C41A81"/>
    <w:rsid w:val="00C42260"/>
    <w:rsid w:val="00C454C0"/>
    <w:rsid w:val="00C47E31"/>
    <w:rsid w:val="00C54A55"/>
    <w:rsid w:val="00C54B3B"/>
    <w:rsid w:val="00C66BD4"/>
    <w:rsid w:val="00C7017A"/>
    <w:rsid w:val="00C75B1B"/>
    <w:rsid w:val="00C75BBB"/>
    <w:rsid w:val="00C763E5"/>
    <w:rsid w:val="00C763EC"/>
    <w:rsid w:val="00C83A60"/>
    <w:rsid w:val="00C87191"/>
    <w:rsid w:val="00C87AE6"/>
    <w:rsid w:val="00C938DB"/>
    <w:rsid w:val="00C9789A"/>
    <w:rsid w:val="00CA025C"/>
    <w:rsid w:val="00CA04A3"/>
    <w:rsid w:val="00CA2139"/>
    <w:rsid w:val="00CA24E4"/>
    <w:rsid w:val="00CB4CDE"/>
    <w:rsid w:val="00CC274F"/>
    <w:rsid w:val="00CC60FD"/>
    <w:rsid w:val="00CC7CA9"/>
    <w:rsid w:val="00CD1318"/>
    <w:rsid w:val="00CD583F"/>
    <w:rsid w:val="00CE1DA4"/>
    <w:rsid w:val="00CE24FC"/>
    <w:rsid w:val="00CE4A14"/>
    <w:rsid w:val="00CE6419"/>
    <w:rsid w:val="00CF3CDF"/>
    <w:rsid w:val="00D0105C"/>
    <w:rsid w:val="00D02D8C"/>
    <w:rsid w:val="00D05B37"/>
    <w:rsid w:val="00D0634D"/>
    <w:rsid w:val="00D21133"/>
    <w:rsid w:val="00D2238E"/>
    <w:rsid w:val="00D237AD"/>
    <w:rsid w:val="00D24554"/>
    <w:rsid w:val="00D265B2"/>
    <w:rsid w:val="00D265DC"/>
    <w:rsid w:val="00D32E09"/>
    <w:rsid w:val="00D36937"/>
    <w:rsid w:val="00D40CDC"/>
    <w:rsid w:val="00D41E7A"/>
    <w:rsid w:val="00D53758"/>
    <w:rsid w:val="00D60DF6"/>
    <w:rsid w:val="00D611A3"/>
    <w:rsid w:val="00D640D0"/>
    <w:rsid w:val="00D668EE"/>
    <w:rsid w:val="00D67506"/>
    <w:rsid w:val="00D72747"/>
    <w:rsid w:val="00D7473C"/>
    <w:rsid w:val="00D83B1F"/>
    <w:rsid w:val="00D91CD5"/>
    <w:rsid w:val="00D95966"/>
    <w:rsid w:val="00DA53D8"/>
    <w:rsid w:val="00DA7B9D"/>
    <w:rsid w:val="00DB02B5"/>
    <w:rsid w:val="00DB1CE3"/>
    <w:rsid w:val="00DB1FF7"/>
    <w:rsid w:val="00DB371C"/>
    <w:rsid w:val="00DB4907"/>
    <w:rsid w:val="00DD11CD"/>
    <w:rsid w:val="00DD3A62"/>
    <w:rsid w:val="00DD3DA8"/>
    <w:rsid w:val="00DD47C2"/>
    <w:rsid w:val="00DD59EB"/>
    <w:rsid w:val="00DD5D49"/>
    <w:rsid w:val="00DE165B"/>
    <w:rsid w:val="00DE35FA"/>
    <w:rsid w:val="00DF6C9E"/>
    <w:rsid w:val="00DF70D5"/>
    <w:rsid w:val="00E06372"/>
    <w:rsid w:val="00E10BB5"/>
    <w:rsid w:val="00E1210E"/>
    <w:rsid w:val="00E13275"/>
    <w:rsid w:val="00E204E4"/>
    <w:rsid w:val="00E20FF6"/>
    <w:rsid w:val="00E258C3"/>
    <w:rsid w:val="00E25D27"/>
    <w:rsid w:val="00E26CCE"/>
    <w:rsid w:val="00E27245"/>
    <w:rsid w:val="00E274D4"/>
    <w:rsid w:val="00E31425"/>
    <w:rsid w:val="00E32459"/>
    <w:rsid w:val="00E33C4F"/>
    <w:rsid w:val="00E368D5"/>
    <w:rsid w:val="00E37112"/>
    <w:rsid w:val="00E478D6"/>
    <w:rsid w:val="00E510FD"/>
    <w:rsid w:val="00E52469"/>
    <w:rsid w:val="00E53718"/>
    <w:rsid w:val="00E53FA9"/>
    <w:rsid w:val="00E574B0"/>
    <w:rsid w:val="00E60C47"/>
    <w:rsid w:val="00E62365"/>
    <w:rsid w:val="00E6751B"/>
    <w:rsid w:val="00E679D8"/>
    <w:rsid w:val="00E67F71"/>
    <w:rsid w:val="00E70233"/>
    <w:rsid w:val="00E70CF8"/>
    <w:rsid w:val="00E852E7"/>
    <w:rsid w:val="00EA5F10"/>
    <w:rsid w:val="00EB0E97"/>
    <w:rsid w:val="00EB124C"/>
    <w:rsid w:val="00EB1AC6"/>
    <w:rsid w:val="00EB4669"/>
    <w:rsid w:val="00EB7806"/>
    <w:rsid w:val="00EB7D22"/>
    <w:rsid w:val="00EC2ED4"/>
    <w:rsid w:val="00EC56A2"/>
    <w:rsid w:val="00ED3855"/>
    <w:rsid w:val="00EE4C20"/>
    <w:rsid w:val="00EF45FD"/>
    <w:rsid w:val="00EF5359"/>
    <w:rsid w:val="00EF60C0"/>
    <w:rsid w:val="00F0028B"/>
    <w:rsid w:val="00F035EF"/>
    <w:rsid w:val="00F047E7"/>
    <w:rsid w:val="00F14E74"/>
    <w:rsid w:val="00F16D7A"/>
    <w:rsid w:val="00F24582"/>
    <w:rsid w:val="00F32600"/>
    <w:rsid w:val="00F32BAB"/>
    <w:rsid w:val="00F376A3"/>
    <w:rsid w:val="00F4063F"/>
    <w:rsid w:val="00F42019"/>
    <w:rsid w:val="00F42DCF"/>
    <w:rsid w:val="00F43081"/>
    <w:rsid w:val="00F43A7D"/>
    <w:rsid w:val="00F46F07"/>
    <w:rsid w:val="00F515D5"/>
    <w:rsid w:val="00F5347B"/>
    <w:rsid w:val="00F61104"/>
    <w:rsid w:val="00F75562"/>
    <w:rsid w:val="00F7743C"/>
    <w:rsid w:val="00F83059"/>
    <w:rsid w:val="00F91AAE"/>
    <w:rsid w:val="00F92FFE"/>
    <w:rsid w:val="00FA5A34"/>
    <w:rsid w:val="00FA682E"/>
    <w:rsid w:val="00FA7CCD"/>
    <w:rsid w:val="00FB3C0F"/>
    <w:rsid w:val="00FB6F2A"/>
    <w:rsid w:val="00FB71CC"/>
    <w:rsid w:val="00FC0BEB"/>
    <w:rsid w:val="00FC24B2"/>
    <w:rsid w:val="00FD5886"/>
    <w:rsid w:val="00FD7510"/>
    <w:rsid w:val="00FF0946"/>
    <w:rsid w:val="00FF11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F6F28"/>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link w:val="Ttulo1Car"/>
    <w:qFormat/>
    <w:pPr>
      <w:keepNext/>
      <w:outlineLvl w:val="0"/>
    </w:pPr>
    <w:rPr>
      <w:rFonts w:ascii="Arial" w:hAnsi="Arial" w:cs="Arial"/>
      <w:b/>
      <w:bCs/>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rPr>
  </w:style>
  <w:style w:type="paragraph" w:styleId="Ttulo7">
    <w:name w:val="heading 7"/>
    <w:basedOn w:val="Normal"/>
    <w:next w:val="Normal"/>
    <w:qFormat/>
    <w:pPr>
      <w:keepNext/>
      <w:numPr>
        <w:numId w:val="2"/>
      </w:numPr>
      <w:jc w:val="both"/>
      <w:outlineLvl w:val="6"/>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rPr>
  </w:style>
  <w:style w:type="paragraph" w:styleId="Textoindependiente">
    <w:name w:val="Body Text"/>
    <w:basedOn w:val="Normal"/>
    <w:rPr>
      <w:rFonts w:ascii="Arial" w:hAnsi="Arial" w:cs="Arial"/>
      <w:b/>
      <w:bCs/>
    </w:rPr>
  </w:style>
  <w:style w:type="paragraph" w:styleId="Subttulo">
    <w:name w:val="Subtitle"/>
    <w:basedOn w:val="Normal"/>
    <w:qFormat/>
    <w:pPr>
      <w:tabs>
        <w:tab w:val="num" w:pos="360"/>
      </w:tabs>
      <w:jc w:val="center"/>
    </w:pPr>
    <w:rPr>
      <w:rFonts w:ascii="Arial" w:hAnsi="Arial" w:cs="Arial"/>
      <w:b/>
      <w:bCs/>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ntentpasted0">
    <w:name w:val="contentpasted0"/>
    <w:basedOn w:val="Fuentedeprrafopredeter"/>
    <w:rsid w:val="00DD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23450">
      <w:bodyDiv w:val="1"/>
      <w:marLeft w:val="0"/>
      <w:marRight w:val="0"/>
      <w:marTop w:val="0"/>
      <w:marBottom w:val="0"/>
      <w:divBdr>
        <w:top w:val="none" w:sz="0" w:space="0" w:color="auto"/>
        <w:left w:val="none" w:sz="0" w:space="0" w:color="auto"/>
        <w:bottom w:val="none" w:sz="0" w:space="0" w:color="auto"/>
        <w:right w:val="none" w:sz="0" w:space="0" w:color="auto"/>
      </w:divBdr>
    </w:div>
    <w:div w:id="312099767">
      <w:bodyDiv w:val="1"/>
      <w:marLeft w:val="0"/>
      <w:marRight w:val="0"/>
      <w:marTop w:val="0"/>
      <w:marBottom w:val="0"/>
      <w:divBdr>
        <w:top w:val="none" w:sz="0" w:space="0" w:color="auto"/>
        <w:left w:val="none" w:sz="0" w:space="0" w:color="auto"/>
        <w:bottom w:val="none" w:sz="0" w:space="0" w:color="auto"/>
        <w:right w:val="none" w:sz="0" w:space="0" w:color="auto"/>
      </w:divBdr>
    </w:div>
    <w:div w:id="493959938">
      <w:bodyDiv w:val="1"/>
      <w:marLeft w:val="0"/>
      <w:marRight w:val="0"/>
      <w:marTop w:val="0"/>
      <w:marBottom w:val="0"/>
      <w:divBdr>
        <w:top w:val="none" w:sz="0" w:space="0" w:color="auto"/>
        <w:left w:val="none" w:sz="0" w:space="0" w:color="auto"/>
        <w:bottom w:val="none" w:sz="0" w:space="0" w:color="auto"/>
        <w:right w:val="none" w:sz="0" w:space="0" w:color="auto"/>
      </w:divBdr>
    </w:div>
    <w:div w:id="523910334">
      <w:bodyDiv w:val="1"/>
      <w:marLeft w:val="0"/>
      <w:marRight w:val="0"/>
      <w:marTop w:val="0"/>
      <w:marBottom w:val="0"/>
      <w:divBdr>
        <w:top w:val="none" w:sz="0" w:space="0" w:color="auto"/>
        <w:left w:val="none" w:sz="0" w:space="0" w:color="auto"/>
        <w:bottom w:val="none" w:sz="0" w:space="0" w:color="auto"/>
        <w:right w:val="none" w:sz="0" w:space="0" w:color="auto"/>
      </w:divBdr>
    </w:div>
    <w:div w:id="799500117">
      <w:bodyDiv w:val="1"/>
      <w:marLeft w:val="0"/>
      <w:marRight w:val="0"/>
      <w:marTop w:val="0"/>
      <w:marBottom w:val="0"/>
      <w:divBdr>
        <w:top w:val="none" w:sz="0" w:space="0" w:color="auto"/>
        <w:left w:val="none" w:sz="0" w:space="0" w:color="auto"/>
        <w:bottom w:val="none" w:sz="0" w:space="0" w:color="auto"/>
        <w:right w:val="none" w:sz="0" w:space="0" w:color="auto"/>
      </w:divBdr>
    </w:div>
    <w:div w:id="816730698">
      <w:bodyDiv w:val="1"/>
      <w:marLeft w:val="0"/>
      <w:marRight w:val="0"/>
      <w:marTop w:val="0"/>
      <w:marBottom w:val="0"/>
      <w:divBdr>
        <w:top w:val="none" w:sz="0" w:space="0" w:color="auto"/>
        <w:left w:val="none" w:sz="0" w:space="0" w:color="auto"/>
        <w:bottom w:val="none" w:sz="0" w:space="0" w:color="auto"/>
        <w:right w:val="none" w:sz="0" w:space="0" w:color="auto"/>
      </w:divBdr>
    </w:div>
    <w:div w:id="868567650">
      <w:bodyDiv w:val="1"/>
      <w:marLeft w:val="0"/>
      <w:marRight w:val="0"/>
      <w:marTop w:val="0"/>
      <w:marBottom w:val="0"/>
      <w:divBdr>
        <w:top w:val="none" w:sz="0" w:space="0" w:color="auto"/>
        <w:left w:val="none" w:sz="0" w:space="0" w:color="auto"/>
        <w:bottom w:val="none" w:sz="0" w:space="0" w:color="auto"/>
        <w:right w:val="none" w:sz="0" w:space="0" w:color="auto"/>
      </w:divBdr>
    </w:div>
    <w:div w:id="876545733">
      <w:bodyDiv w:val="1"/>
      <w:marLeft w:val="0"/>
      <w:marRight w:val="0"/>
      <w:marTop w:val="0"/>
      <w:marBottom w:val="0"/>
      <w:divBdr>
        <w:top w:val="none" w:sz="0" w:space="0" w:color="auto"/>
        <w:left w:val="none" w:sz="0" w:space="0" w:color="auto"/>
        <w:bottom w:val="none" w:sz="0" w:space="0" w:color="auto"/>
        <w:right w:val="none" w:sz="0" w:space="0" w:color="auto"/>
      </w:divBdr>
    </w:div>
    <w:div w:id="878668791">
      <w:bodyDiv w:val="1"/>
      <w:marLeft w:val="0"/>
      <w:marRight w:val="0"/>
      <w:marTop w:val="0"/>
      <w:marBottom w:val="0"/>
      <w:divBdr>
        <w:top w:val="none" w:sz="0" w:space="0" w:color="auto"/>
        <w:left w:val="none" w:sz="0" w:space="0" w:color="auto"/>
        <w:bottom w:val="none" w:sz="0" w:space="0" w:color="auto"/>
        <w:right w:val="none" w:sz="0" w:space="0" w:color="auto"/>
      </w:divBdr>
    </w:div>
    <w:div w:id="913855630">
      <w:bodyDiv w:val="1"/>
      <w:marLeft w:val="0"/>
      <w:marRight w:val="0"/>
      <w:marTop w:val="0"/>
      <w:marBottom w:val="0"/>
      <w:divBdr>
        <w:top w:val="none" w:sz="0" w:space="0" w:color="auto"/>
        <w:left w:val="none" w:sz="0" w:space="0" w:color="auto"/>
        <w:bottom w:val="none" w:sz="0" w:space="0" w:color="auto"/>
        <w:right w:val="none" w:sz="0" w:space="0" w:color="auto"/>
      </w:divBdr>
      <w:divsChild>
        <w:div w:id="318463538">
          <w:marLeft w:val="0"/>
          <w:marRight w:val="0"/>
          <w:marTop w:val="0"/>
          <w:marBottom w:val="0"/>
          <w:divBdr>
            <w:top w:val="none" w:sz="0" w:space="0" w:color="auto"/>
            <w:left w:val="none" w:sz="0" w:space="0" w:color="auto"/>
            <w:bottom w:val="none" w:sz="0" w:space="0" w:color="auto"/>
            <w:right w:val="none" w:sz="0" w:space="0" w:color="auto"/>
          </w:divBdr>
        </w:div>
      </w:divsChild>
    </w:div>
    <w:div w:id="958800033">
      <w:bodyDiv w:val="1"/>
      <w:marLeft w:val="0"/>
      <w:marRight w:val="0"/>
      <w:marTop w:val="0"/>
      <w:marBottom w:val="0"/>
      <w:divBdr>
        <w:top w:val="none" w:sz="0" w:space="0" w:color="auto"/>
        <w:left w:val="none" w:sz="0" w:space="0" w:color="auto"/>
        <w:bottom w:val="none" w:sz="0" w:space="0" w:color="auto"/>
        <w:right w:val="none" w:sz="0" w:space="0" w:color="auto"/>
      </w:divBdr>
    </w:div>
    <w:div w:id="1107192616">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80186063">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22165152">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568957611">
      <w:bodyDiv w:val="1"/>
      <w:marLeft w:val="0"/>
      <w:marRight w:val="0"/>
      <w:marTop w:val="0"/>
      <w:marBottom w:val="0"/>
      <w:divBdr>
        <w:top w:val="none" w:sz="0" w:space="0" w:color="auto"/>
        <w:left w:val="none" w:sz="0" w:space="0" w:color="auto"/>
        <w:bottom w:val="none" w:sz="0" w:space="0" w:color="auto"/>
        <w:right w:val="none" w:sz="0" w:space="0" w:color="auto"/>
      </w:divBdr>
    </w:div>
    <w:div w:id="1641107668">
      <w:bodyDiv w:val="1"/>
      <w:marLeft w:val="0"/>
      <w:marRight w:val="0"/>
      <w:marTop w:val="0"/>
      <w:marBottom w:val="0"/>
      <w:divBdr>
        <w:top w:val="none" w:sz="0" w:space="0" w:color="auto"/>
        <w:left w:val="none" w:sz="0" w:space="0" w:color="auto"/>
        <w:bottom w:val="none" w:sz="0" w:space="0" w:color="auto"/>
        <w:right w:val="none" w:sz="0" w:space="0" w:color="auto"/>
      </w:divBdr>
    </w:div>
    <w:div w:id="1684478829">
      <w:bodyDiv w:val="1"/>
      <w:marLeft w:val="0"/>
      <w:marRight w:val="0"/>
      <w:marTop w:val="0"/>
      <w:marBottom w:val="0"/>
      <w:divBdr>
        <w:top w:val="none" w:sz="0" w:space="0" w:color="auto"/>
        <w:left w:val="none" w:sz="0" w:space="0" w:color="auto"/>
        <w:bottom w:val="none" w:sz="0" w:space="0" w:color="auto"/>
        <w:right w:val="none" w:sz="0" w:space="0" w:color="auto"/>
      </w:divBdr>
      <w:divsChild>
        <w:div w:id="144975810">
          <w:marLeft w:val="0"/>
          <w:marRight w:val="0"/>
          <w:marTop w:val="0"/>
          <w:marBottom w:val="0"/>
          <w:divBdr>
            <w:top w:val="none" w:sz="0" w:space="0" w:color="auto"/>
            <w:left w:val="none" w:sz="0" w:space="0" w:color="auto"/>
            <w:bottom w:val="none" w:sz="0" w:space="0" w:color="auto"/>
            <w:right w:val="none" w:sz="0" w:space="0" w:color="auto"/>
          </w:divBdr>
          <w:divsChild>
            <w:div w:id="404182622">
              <w:marLeft w:val="0"/>
              <w:marRight w:val="0"/>
              <w:marTop w:val="0"/>
              <w:marBottom w:val="0"/>
              <w:divBdr>
                <w:top w:val="none" w:sz="0" w:space="0" w:color="auto"/>
                <w:left w:val="none" w:sz="0" w:space="0" w:color="auto"/>
                <w:bottom w:val="none" w:sz="0" w:space="0" w:color="auto"/>
                <w:right w:val="none" w:sz="0" w:space="0" w:color="auto"/>
              </w:divBdr>
              <w:divsChild>
                <w:div w:id="1729567510">
                  <w:marLeft w:val="0"/>
                  <w:marRight w:val="0"/>
                  <w:marTop w:val="0"/>
                  <w:marBottom w:val="0"/>
                  <w:divBdr>
                    <w:top w:val="none" w:sz="0" w:space="0" w:color="auto"/>
                    <w:left w:val="none" w:sz="0" w:space="0" w:color="auto"/>
                    <w:bottom w:val="none" w:sz="0" w:space="0" w:color="auto"/>
                    <w:right w:val="none" w:sz="0" w:space="0" w:color="auto"/>
                  </w:divBdr>
                  <w:divsChild>
                    <w:div w:id="1990818864">
                      <w:marLeft w:val="0"/>
                      <w:marRight w:val="0"/>
                      <w:marTop w:val="0"/>
                      <w:marBottom w:val="0"/>
                      <w:divBdr>
                        <w:top w:val="none" w:sz="0" w:space="0" w:color="auto"/>
                        <w:left w:val="none" w:sz="0" w:space="0" w:color="auto"/>
                        <w:bottom w:val="none" w:sz="0" w:space="0" w:color="auto"/>
                        <w:right w:val="none" w:sz="0" w:space="0" w:color="auto"/>
                      </w:divBdr>
                      <w:divsChild>
                        <w:div w:id="207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9321">
                  <w:marLeft w:val="0"/>
                  <w:marRight w:val="0"/>
                  <w:marTop w:val="0"/>
                  <w:marBottom w:val="0"/>
                  <w:divBdr>
                    <w:top w:val="none" w:sz="0" w:space="0" w:color="auto"/>
                    <w:left w:val="none" w:sz="0" w:space="0" w:color="auto"/>
                    <w:bottom w:val="none" w:sz="0" w:space="0" w:color="auto"/>
                    <w:right w:val="none" w:sz="0" w:space="0" w:color="auto"/>
                  </w:divBdr>
                  <w:divsChild>
                    <w:div w:id="242181111">
                      <w:marLeft w:val="0"/>
                      <w:marRight w:val="0"/>
                      <w:marTop w:val="0"/>
                      <w:marBottom w:val="0"/>
                      <w:divBdr>
                        <w:top w:val="none" w:sz="0" w:space="0" w:color="auto"/>
                        <w:left w:val="none" w:sz="0" w:space="0" w:color="auto"/>
                        <w:bottom w:val="none" w:sz="0" w:space="0" w:color="auto"/>
                        <w:right w:val="none" w:sz="0" w:space="0" w:color="auto"/>
                      </w:divBdr>
                      <w:divsChild>
                        <w:div w:id="9274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80667">
      <w:bodyDiv w:val="1"/>
      <w:marLeft w:val="0"/>
      <w:marRight w:val="0"/>
      <w:marTop w:val="0"/>
      <w:marBottom w:val="0"/>
      <w:divBdr>
        <w:top w:val="none" w:sz="0" w:space="0" w:color="auto"/>
        <w:left w:val="none" w:sz="0" w:space="0" w:color="auto"/>
        <w:bottom w:val="none" w:sz="0" w:space="0" w:color="auto"/>
        <w:right w:val="none" w:sz="0" w:space="0" w:color="auto"/>
      </w:divBdr>
    </w:div>
    <w:div w:id="1799912529">
      <w:bodyDiv w:val="1"/>
      <w:marLeft w:val="0"/>
      <w:marRight w:val="0"/>
      <w:marTop w:val="0"/>
      <w:marBottom w:val="0"/>
      <w:divBdr>
        <w:top w:val="none" w:sz="0" w:space="0" w:color="auto"/>
        <w:left w:val="none" w:sz="0" w:space="0" w:color="auto"/>
        <w:bottom w:val="none" w:sz="0" w:space="0" w:color="auto"/>
        <w:right w:val="none" w:sz="0" w:space="0" w:color="auto"/>
      </w:divBdr>
    </w:div>
    <w:div w:id="1854488721">
      <w:bodyDiv w:val="1"/>
      <w:marLeft w:val="0"/>
      <w:marRight w:val="0"/>
      <w:marTop w:val="0"/>
      <w:marBottom w:val="0"/>
      <w:divBdr>
        <w:top w:val="none" w:sz="0" w:space="0" w:color="auto"/>
        <w:left w:val="none" w:sz="0" w:space="0" w:color="auto"/>
        <w:bottom w:val="none" w:sz="0" w:space="0" w:color="auto"/>
        <w:right w:val="none" w:sz="0" w:space="0" w:color="auto"/>
      </w:divBdr>
    </w:div>
    <w:div w:id="1930849298">
      <w:bodyDiv w:val="1"/>
      <w:marLeft w:val="0"/>
      <w:marRight w:val="0"/>
      <w:marTop w:val="0"/>
      <w:marBottom w:val="0"/>
      <w:divBdr>
        <w:top w:val="none" w:sz="0" w:space="0" w:color="auto"/>
        <w:left w:val="none" w:sz="0" w:space="0" w:color="auto"/>
        <w:bottom w:val="none" w:sz="0" w:space="0" w:color="auto"/>
        <w:right w:val="none" w:sz="0" w:space="0" w:color="auto"/>
      </w:divBdr>
    </w:div>
    <w:div w:id="1979264811">
      <w:bodyDiv w:val="1"/>
      <w:marLeft w:val="0"/>
      <w:marRight w:val="0"/>
      <w:marTop w:val="0"/>
      <w:marBottom w:val="0"/>
      <w:divBdr>
        <w:top w:val="none" w:sz="0" w:space="0" w:color="auto"/>
        <w:left w:val="none" w:sz="0" w:space="0" w:color="auto"/>
        <w:bottom w:val="none" w:sz="0" w:space="0" w:color="auto"/>
        <w:right w:val="none" w:sz="0" w:space="0" w:color="auto"/>
      </w:divBdr>
    </w:div>
    <w:div w:id="1981881538">
      <w:bodyDiv w:val="1"/>
      <w:marLeft w:val="0"/>
      <w:marRight w:val="0"/>
      <w:marTop w:val="0"/>
      <w:marBottom w:val="0"/>
      <w:divBdr>
        <w:top w:val="none" w:sz="0" w:space="0" w:color="auto"/>
        <w:left w:val="none" w:sz="0" w:space="0" w:color="auto"/>
        <w:bottom w:val="none" w:sz="0" w:space="0" w:color="auto"/>
        <w:right w:val="none" w:sz="0" w:space="0" w:color="auto"/>
      </w:divBdr>
    </w:div>
    <w:div w:id="2037609818">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6283-F172-43D5-83B1-34BB0AED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5516</Words>
  <Characters>30344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35789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Martha  Gomez</cp:lastModifiedBy>
  <cp:revision>3</cp:revision>
  <cp:lastPrinted>2022-08-16T12:58:00Z</cp:lastPrinted>
  <dcterms:created xsi:type="dcterms:W3CDTF">2023-01-19T14:26:00Z</dcterms:created>
  <dcterms:modified xsi:type="dcterms:W3CDTF">2023-01-19T15:43:00Z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