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7C" w:rsidRPr="007A7BA7" w:rsidRDefault="0091747C" w:rsidP="004C7914">
      <w:pPr>
        <w:pStyle w:val="Ttulo1"/>
      </w:pPr>
      <w:bookmarkStart w:id="0" w:name="_GoBack"/>
      <w:bookmarkEnd w:id="0"/>
      <w:r w:rsidRPr="007A7BA7">
        <w:t>PROCEDIMIENTO</w:t>
      </w:r>
      <w:proofErr w:type="gramStart"/>
      <w:r w:rsidR="00A557E6" w:rsidRPr="007A7BA7">
        <w:t xml:space="preserve">: </w:t>
      </w:r>
      <w:r w:rsidRPr="007A7BA7">
        <w:t xml:space="preserve"> </w:t>
      </w:r>
      <w:r w:rsidR="007A7BA7" w:rsidRPr="007A7BA7">
        <w:rPr>
          <w:b w:val="0"/>
        </w:rPr>
        <w:t>Producción</w:t>
      </w:r>
      <w:proofErr w:type="gramEnd"/>
      <w:r w:rsidR="007A7BA7" w:rsidRPr="007A7BA7">
        <w:rPr>
          <w:b w:val="0"/>
        </w:rPr>
        <w:t xml:space="preserve"> de contenidos radiales</w:t>
      </w:r>
    </w:p>
    <w:p w:rsidR="004C7914" w:rsidRPr="007A7BA7" w:rsidRDefault="004C7914" w:rsidP="003F5CE7">
      <w:pPr>
        <w:jc w:val="both"/>
        <w:rPr>
          <w:rFonts w:ascii="Arial" w:hAnsi="Arial" w:cs="Arial"/>
          <w:bCs/>
        </w:rPr>
      </w:pPr>
    </w:p>
    <w:p w:rsidR="004C7914" w:rsidRPr="007A7BA7" w:rsidRDefault="004C7914" w:rsidP="006B6763">
      <w:pPr>
        <w:pStyle w:val="Ttulo2"/>
        <w:ind w:left="0"/>
        <w:rPr>
          <w:sz w:val="24"/>
        </w:rPr>
      </w:pPr>
      <w:r w:rsidRPr="007A7BA7">
        <w:rPr>
          <w:sz w:val="24"/>
        </w:rPr>
        <w:t xml:space="preserve">1. </w:t>
      </w:r>
      <w:r w:rsidR="00A557E6" w:rsidRPr="007A7BA7">
        <w:rPr>
          <w:sz w:val="24"/>
        </w:rPr>
        <w:t>DATOS BÁSICOS</w:t>
      </w:r>
    </w:p>
    <w:p w:rsidR="004C7914" w:rsidRPr="007A7BA7" w:rsidRDefault="004C7914" w:rsidP="006B6763">
      <w:pPr>
        <w:jc w:val="both"/>
        <w:rPr>
          <w:rFonts w:ascii="Arial" w:hAnsi="Arial" w:cs="Arial"/>
          <w:bCs/>
        </w:rPr>
      </w:pPr>
    </w:p>
    <w:p w:rsidR="0091747C" w:rsidRPr="007A7BA7" w:rsidRDefault="00EE4C20" w:rsidP="006B6763">
      <w:pPr>
        <w:jc w:val="both"/>
        <w:rPr>
          <w:rFonts w:ascii="Arial" w:hAnsi="Arial" w:cs="Arial"/>
          <w:bCs/>
        </w:rPr>
      </w:pPr>
      <w:r w:rsidRPr="007A7BA7">
        <w:rPr>
          <w:rFonts w:ascii="Arial" w:hAnsi="Arial" w:cs="Arial"/>
          <w:bCs/>
        </w:rPr>
        <w:t>Nombre del Proceso</w:t>
      </w:r>
      <w:proofErr w:type="gramStart"/>
      <w:r w:rsidR="0091747C" w:rsidRPr="007A7BA7">
        <w:rPr>
          <w:rFonts w:ascii="Arial" w:hAnsi="Arial" w:cs="Arial"/>
          <w:bCs/>
        </w:rPr>
        <w:t xml:space="preserve">: </w:t>
      </w:r>
      <w:r w:rsidR="00855B04" w:rsidRPr="007A7BA7">
        <w:rPr>
          <w:rFonts w:ascii="Arial" w:hAnsi="Arial" w:cs="Arial"/>
          <w:bCs/>
        </w:rPr>
        <w:t xml:space="preserve"> </w:t>
      </w:r>
      <w:r w:rsidR="007A7BA7" w:rsidRPr="007A7BA7">
        <w:rPr>
          <w:rFonts w:ascii="Arial" w:hAnsi="Arial" w:cs="Arial"/>
          <w:bCs/>
        </w:rPr>
        <w:t>Producción</w:t>
      </w:r>
      <w:proofErr w:type="gramEnd"/>
      <w:r w:rsidR="007A7BA7" w:rsidRPr="007A7BA7">
        <w:rPr>
          <w:rFonts w:ascii="Arial" w:hAnsi="Arial" w:cs="Arial"/>
          <w:bCs/>
        </w:rPr>
        <w:t xml:space="preserve"> radial y Audiovisual</w:t>
      </w:r>
    </w:p>
    <w:p w:rsidR="0091747C" w:rsidRPr="007A7BA7" w:rsidRDefault="00EE4C20" w:rsidP="006B6763">
      <w:pPr>
        <w:jc w:val="both"/>
        <w:rPr>
          <w:rFonts w:ascii="Arial" w:hAnsi="Arial" w:cs="Arial"/>
          <w:bCs/>
        </w:rPr>
      </w:pPr>
      <w:r w:rsidRPr="007A7BA7">
        <w:rPr>
          <w:rFonts w:ascii="Arial" w:hAnsi="Arial" w:cs="Arial"/>
          <w:bCs/>
        </w:rPr>
        <w:t>Código</w:t>
      </w:r>
      <w:proofErr w:type="gramStart"/>
      <w:r w:rsidRPr="007A7BA7">
        <w:rPr>
          <w:rFonts w:ascii="Arial" w:hAnsi="Arial" w:cs="Arial"/>
          <w:bCs/>
        </w:rPr>
        <w:t xml:space="preserve">:  </w:t>
      </w:r>
      <w:r w:rsidR="007A7BA7" w:rsidRPr="007A7BA7">
        <w:rPr>
          <w:rFonts w:ascii="Arial" w:hAnsi="Arial" w:cs="Arial"/>
          <w:bCs/>
        </w:rPr>
        <w:t>SDT</w:t>
      </w:r>
      <w:proofErr w:type="gramEnd"/>
      <w:r w:rsidR="007A7BA7" w:rsidRPr="007A7BA7">
        <w:rPr>
          <w:rFonts w:ascii="Arial" w:hAnsi="Arial" w:cs="Arial"/>
          <w:bCs/>
        </w:rPr>
        <w:t>-120-PD-311</w:t>
      </w:r>
    </w:p>
    <w:p w:rsidR="0091747C" w:rsidRPr="007A7BA7" w:rsidRDefault="00EE4C20" w:rsidP="006B6763">
      <w:pPr>
        <w:jc w:val="both"/>
        <w:rPr>
          <w:rFonts w:ascii="Arial" w:hAnsi="Arial" w:cs="Arial"/>
          <w:bCs/>
        </w:rPr>
      </w:pPr>
      <w:r w:rsidRPr="007A7BA7">
        <w:rPr>
          <w:rFonts w:ascii="Arial" w:hAnsi="Arial" w:cs="Arial"/>
          <w:bCs/>
        </w:rPr>
        <w:t>Versión</w:t>
      </w:r>
      <w:r w:rsidR="0091747C" w:rsidRPr="007A7BA7">
        <w:rPr>
          <w:rFonts w:ascii="Arial" w:hAnsi="Arial" w:cs="Arial"/>
          <w:bCs/>
        </w:rPr>
        <w:t xml:space="preserve">: </w:t>
      </w:r>
      <w:r w:rsidR="007A7BA7" w:rsidRPr="007A7BA7">
        <w:rPr>
          <w:rFonts w:ascii="Arial" w:hAnsi="Arial" w:cs="Arial"/>
          <w:bCs/>
        </w:rPr>
        <w:t>2</w:t>
      </w:r>
    </w:p>
    <w:p w:rsidR="0091747C" w:rsidRPr="007A7BA7" w:rsidRDefault="00EE4C20" w:rsidP="006B6763">
      <w:pPr>
        <w:jc w:val="both"/>
        <w:rPr>
          <w:rFonts w:ascii="Arial" w:hAnsi="Arial" w:cs="Arial"/>
          <w:bCs/>
        </w:rPr>
      </w:pPr>
      <w:r w:rsidRPr="007A7BA7">
        <w:rPr>
          <w:rFonts w:ascii="Arial" w:hAnsi="Arial" w:cs="Arial"/>
          <w:bCs/>
        </w:rPr>
        <w:t>Vigencia</w:t>
      </w:r>
      <w:r w:rsidR="00EF45FD" w:rsidRPr="007A7BA7">
        <w:rPr>
          <w:rFonts w:ascii="Arial" w:hAnsi="Arial" w:cs="Arial"/>
          <w:bCs/>
        </w:rPr>
        <w:t>:</w:t>
      </w:r>
      <w:r w:rsidR="00855B04" w:rsidRPr="007A7BA7">
        <w:rPr>
          <w:rFonts w:ascii="Arial" w:hAnsi="Arial" w:cs="Arial"/>
          <w:bCs/>
        </w:rPr>
        <w:t xml:space="preserve"> </w:t>
      </w:r>
      <w:r w:rsidR="007A7BA7" w:rsidRPr="007A7BA7">
        <w:rPr>
          <w:rFonts w:ascii="Arial" w:hAnsi="Arial" w:cs="Arial"/>
          <w:bCs/>
        </w:rPr>
        <w:t>30/01/2020</w:t>
      </w:r>
    </w:p>
    <w:p w:rsidR="0091747C" w:rsidRPr="007A7BA7" w:rsidRDefault="0091747C" w:rsidP="006B6763">
      <w:pPr>
        <w:jc w:val="both"/>
        <w:rPr>
          <w:rFonts w:ascii="Arial" w:hAnsi="Arial" w:cs="Arial"/>
          <w:bCs/>
        </w:rPr>
      </w:pPr>
      <w:r w:rsidRPr="007A7BA7">
        <w:rPr>
          <w:rFonts w:ascii="Arial" w:hAnsi="Arial" w:cs="Arial"/>
          <w:bCs/>
        </w:rPr>
        <w:t xml:space="preserve"> </w:t>
      </w:r>
    </w:p>
    <w:p w:rsidR="00266CE9" w:rsidRDefault="00F75562" w:rsidP="007A7BA7">
      <w:pPr>
        <w:pStyle w:val="Ttulo3"/>
      </w:pPr>
      <w:r w:rsidRPr="007A7BA7">
        <w:t>2. O</w:t>
      </w:r>
      <w:r w:rsidR="00EB0E97" w:rsidRPr="007A7BA7">
        <w:t>BJETIVO</w:t>
      </w:r>
      <w:r w:rsidR="00855B04" w:rsidRPr="007A7BA7">
        <w:t xml:space="preserve">: </w:t>
      </w:r>
    </w:p>
    <w:p w:rsidR="00266CE9" w:rsidRDefault="00266CE9" w:rsidP="007A7BA7">
      <w:pPr>
        <w:pStyle w:val="Ttulo3"/>
      </w:pPr>
    </w:p>
    <w:p w:rsidR="007A7BA7" w:rsidRPr="006C0595" w:rsidRDefault="007A7BA7" w:rsidP="006C0595">
      <w:pPr>
        <w:rPr>
          <w:rFonts w:ascii="Arial" w:hAnsi="Arial" w:cs="Arial"/>
        </w:rPr>
      </w:pPr>
      <w:r w:rsidRPr="006C0595">
        <w:rPr>
          <w:rFonts w:ascii="Arial" w:hAnsi="Arial" w:cs="Arial"/>
        </w:rPr>
        <w:t xml:space="preserve">Producir y emitir contenidos radiales sobre los derechos de la población con discapacidad visual, familias y colectivos como apoyo a la asistencia técnica de la Entidad desde una plataforma </w:t>
      </w:r>
      <w:proofErr w:type="gramStart"/>
      <w:r w:rsidRPr="006C0595">
        <w:rPr>
          <w:rFonts w:ascii="Arial" w:hAnsi="Arial" w:cs="Arial"/>
        </w:rPr>
        <w:t>virtual .</w:t>
      </w:r>
      <w:proofErr w:type="gramEnd"/>
    </w:p>
    <w:p w:rsidR="00982471" w:rsidRPr="006C0595" w:rsidRDefault="00F515D5" w:rsidP="006C0595">
      <w:pPr>
        <w:rPr>
          <w:rFonts w:ascii="Arial" w:hAnsi="Arial" w:cs="Arial"/>
        </w:rPr>
      </w:pPr>
      <w:r w:rsidRPr="006C0595">
        <w:rPr>
          <w:rFonts w:ascii="Arial" w:hAnsi="Arial" w:cs="Arial"/>
        </w:rPr>
        <w:t xml:space="preserve"> </w:t>
      </w:r>
    </w:p>
    <w:p w:rsidR="00266CE9" w:rsidRDefault="004C7914" w:rsidP="005F3D8F">
      <w:pPr>
        <w:pStyle w:val="Ttulo2"/>
        <w:ind w:left="284" w:hanging="284"/>
        <w:jc w:val="both"/>
        <w:rPr>
          <w:sz w:val="24"/>
        </w:rPr>
      </w:pPr>
      <w:r w:rsidRPr="007A7BA7">
        <w:rPr>
          <w:sz w:val="24"/>
        </w:rPr>
        <w:t>3. A</w:t>
      </w:r>
      <w:r w:rsidR="00096576" w:rsidRPr="007A7BA7">
        <w:rPr>
          <w:sz w:val="24"/>
        </w:rPr>
        <w:t>L</w:t>
      </w:r>
      <w:r w:rsidR="008C123F" w:rsidRPr="007A7BA7">
        <w:rPr>
          <w:sz w:val="24"/>
        </w:rPr>
        <w:t>CANCE</w:t>
      </w:r>
      <w:r w:rsidR="00855B04" w:rsidRPr="007A7BA7">
        <w:rPr>
          <w:sz w:val="24"/>
        </w:rPr>
        <w:t xml:space="preserve">: </w:t>
      </w:r>
    </w:p>
    <w:p w:rsidR="00266CE9" w:rsidRDefault="00266CE9" w:rsidP="005F3D8F">
      <w:pPr>
        <w:pStyle w:val="Ttulo2"/>
        <w:ind w:left="284" w:hanging="284"/>
        <w:jc w:val="both"/>
        <w:rPr>
          <w:sz w:val="24"/>
        </w:rPr>
      </w:pPr>
    </w:p>
    <w:p w:rsidR="005F3D8F" w:rsidRPr="007A7BA7" w:rsidRDefault="007A7BA7" w:rsidP="00266CE9">
      <w:r w:rsidRPr="00266CE9">
        <w:rPr>
          <w:rFonts w:ascii="Arial" w:hAnsi="Arial" w:cs="Arial"/>
        </w:rPr>
        <w:t>El procedimiento inicia con la definición y estructuración de los productos radiales y termina con la emisión de dichos productos.</w:t>
      </w:r>
      <w:r w:rsidR="00266CE9">
        <w:tab/>
      </w:r>
      <w:r w:rsidR="00266CE9">
        <w:tab/>
      </w:r>
    </w:p>
    <w:p w:rsidR="00982471" w:rsidRPr="007A7BA7" w:rsidRDefault="004C7914" w:rsidP="006B6763">
      <w:pPr>
        <w:pStyle w:val="Ttulo2"/>
        <w:ind w:left="0"/>
        <w:rPr>
          <w:sz w:val="24"/>
        </w:rPr>
      </w:pPr>
      <w:r w:rsidRPr="007A7BA7">
        <w:rPr>
          <w:sz w:val="24"/>
        </w:rPr>
        <w:t>4. P</w:t>
      </w:r>
      <w:r w:rsidR="00EB0E97" w:rsidRPr="007A7BA7">
        <w:rPr>
          <w:sz w:val="24"/>
        </w:rPr>
        <w:t>OLÍTICAS DE OPERACIÓN</w:t>
      </w:r>
      <w:r w:rsidR="007A7BA7" w:rsidRPr="007A7BA7">
        <w:rPr>
          <w:sz w:val="24"/>
        </w:rPr>
        <w:t xml:space="preserve">: </w:t>
      </w:r>
    </w:p>
    <w:p w:rsidR="007A7BA7" w:rsidRPr="007A7BA7" w:rsidRDefault="007A7BA7" w:rsidP="007A7BA7">
      <w:pPr>
        <w:rPr>
          <w:lang w:val="es-ES_tradnl"/>
        </w:rPr>
      </w:pPr>
    </w:p>
    <w:p w:rsidR="007A7BA7" w:rsidRPr="007A7BA7" w:rsidRDefault="007A7BA7" w:rsidP="007A7BA7">
      <w:pPr>
        <w:numPr>
          <w:ilvl w:val="0"/>
          <w:numId w:val="34"/>
        </w:numPr>
        <w:jc w:val="both"/>
        <w:rPr>
          <w:rFonts w:ascii="Arial" w:hAnsi="Arial" w:cs="Arial"/>
        </w:rPr>
      </w:pPr>
      <w:r w:rsidRPr="007A7BA7">
        <w:rPr>
          <w:rFonts w:ascii="Arial" w:hAnsi="Arial" w:cs="Arial"/>
        </w:rPr>
        <w:t>El contenido de los productos deben ser acordes a la misión y visión de la entidad.</w:t>
      </w:r>
    </w:p>
    <w:p w:rsidR="007A7BA7" w:rsidRPr="007A7BA7" w:rsidRDefault="007A7BA7" w:rsidP="007A7BA7">
      <w:pPr>
        <w:jc w:val="both"/>
        <w:rPr>
          <w:rFonts w:ascii="Arial" w:hAnsi="Arial" w:cs="Arial"/>
        </w:rPr>
      </w:pPr>
    </w:p>
    <w:p w:rsidR="007A7BA7" w:rsidRPr="007A7BA7" w:rsidRDefault="007A7BA7" w:rsidP="007A7BA7">
      <w:pPr>
        <w:numPr>
          <w:ilvl w:val="0"/>
          <w:numId w:val="34"/>
        </w:numPr>
        <w:jc w:val="both"/>
        <w:rPr>
          <w:rFonts w:ascii="Arial" w:hAnsi="Arial" w:cs="Arial"/>
        </w:rPr>
      </w:pPr>
      <w:r w:rsidRPr="007A7BA7">
        <w:rPr>
          <w:rFonts w:ascii="Arial" w:hAnsi="Arial" w:cs="Arial"/>
        </w:rPr>
        <w:t xml:space="preserve">Todos los temas, y, el desarrollo de los  mismos, deben aportar a la generación de conocimiento de las personas con discapacidad visual y al acercamiento y descripción del tema discapacidad al público en general. </w:t>
      </w:r>
    </w:p>
    <w:p w:rsidR="007A7BA7" w:rsidRPr="007A7BA7" w:rsidRDefault="007A7BA7" w:rsidP="007A7BA7">
      <w:pPr>
        <w:jc w:val="both"/>
        <w:rPr>
          <w:rFonts w:ascii="Arial" w:hAnsi="Arial" w:cs="Arial"/>
        </w:rPr>
      </w:pPr>
    </w:p>
    <w:p w:rsidR="007A7BA7" w:rsidRPr="007A7BA7" w:rsidRDefault="007A7BA7" w:rsidP="007A7BA7">
      <w:pPr>
        <w:numPr>
          <w:ilvl w:val="0"/>
          <w:numId w:val="34"/>
        </w:numPr>
        <w:jc w:val="both"/>
        <w:rPr>
          <w:rFonts w:ascii="Arial" w:hAnsi="Arial" w:cs="Arial"/>
        </w:rPr>
      </w:pPr>
      <w:r w:rsidRPr="007A7BA7">
        <w:rPr>
          <w:rFonts w:ascii="Arial" w:hAnsi="Arial" w:cs="Arial"/>
        </w:rPr>
        <w:t xml:space="preserve">Ningún contenido se graba, edita o produce sin su respectivo </w:t>
      </w:r>
      <w:proofErr w:type="spellStart"/>
      <w:r w:rsidRPr="007A7BA7">
        <w:rPr>
          <w:rFonts w:ascii="Arial" w:hAnsi="Arial" w:cs="Arial"/>
        </w:rPr>
        <w:t>guión</w:t>
      </w:r>
      <w:proofErr w:type="spellEnd"/>
      <w:r w:rsidRPr="007A7BA7">
        <w:rPr>
          <w:rFonts w:ascii="Arial" w:hAnsi="Arial" w:cs="Arial"/>
        </w:rPr>
        <w:t>, escaleta o plan de trabajo.</w:t>
      </w:r>
    </w:p>
    <w:p w:rsidR="007A7BA7" w:rsidRPr="007A7BA7" w:rsidRDefault="007A7BA7" w:rsidP="007A7BA7">
      <w:pPr>
        <w:jc w:val="both"/>
      </w:pPr>
    </w:p>
    <w:p w:rsidR="007A7BA7" w:rsidRPr="007A7BA7" w:rsidRDefault="007A7BA7" w:rsidP="007A7BA7">
      <w:pPr>
        <w:numPr>
          <w:ilvl w:val="0"/>
          <w:numId w:val="34"/>
        </w:numPr>
        <w:jc w:val="both"/>
        <w:rPr>
          <w:rFonts w:ascii="Arial" w:hAnsi="Arial" w:cs="Arial"/>
        </w:rPr>
      </w:pPr>
      <w:r w:rsidRPr="007A7BA7">
        <w:rPr>
          <w:rFonts w:ascii="Arial" w:hAnsi="Arial" w:cs="Arial"/>
        </w:rPr>
        <w:t xml:space="preserve">Ninguna entrevista o formato radial debe victimizar a las personas con discapacidad visual </w:t>
      </w:r>
    </w:p>
    <w:p w:rsidR="007A7BA7" w:rsidRPr="007A7BA7" w:rsidRDefault="007A7BA7" w:rsidP="007A7BA7">
      <w:pPr>
        <w:pStyle w:val="Ttulo3"/>
        <w:ind w:left="720"/>
        <w:rPr>
          <w:rFonts w:ascii="Arial" w:hAnsi="Arial" w:cs="Arial"/>
          <w:b w:val="0"/>
        </w:rPr>
      </w:pPr>
    </w:p>
    <w:p w:rsidR="007A7BA7" w:rsidRPr="007A7BA7" w:rsidRDefault="007A7BA7" w:rsidP="007A7BA7">
      <w:pPr>
        <w:numPr>
          <w:ilvl w:val="0"/>
          <w:numId w:val="34"/>
        </w:numPr>
        <w:jc w:val="both"/>
        <w:rPr>
          <w:rFonts w:ascii="Arial" w:hAnsi="Arial" w:cs="Arial"/>
        </w:rPr>
      </w:pPr>
      <w:r w:rsidRPr="007A7BA7">
        <w:rPr>
          <w:rFonts w:ascii="Arial" w:hAnsi="Arial" w:cs="Arial"/>
        </w:rPr>
        <w:t>La creación o terminación de un espacio radial debe contar con la autorización de la Subdirección General y la Dirección de Radio, respetando la línea editorial establecida por la misma.</w:t>
      </w:r>
    </w:p>
    <w:p w:rsidR="007A7BA7" w:rsidRPr="007A7BA7" w:rsidRDefault="007A7BA7" w:rsidP="007A7BA7">
      <w:pPr>
        <w:pStyle w:val="Prrafodelista"/>
        <w:jc w:val="both"/>
        <w:rPr>
          <w:rFonts w:ascii="Arial" w:hAnsi="Arial" w:cs="Arial"/>
        </w:rPr>
      </w:pPr>
    </w:p>
    <w:p w:rsidR="006C0595" w:rsidRDefault="007A7BA7" w:rsidP="00554D89">
      <w:pPr>
        <w:pStyle w:val="NormalWeb"/>
        <w:numPr>
          <w:ilvl w:val="0"/>
          <w:numId w:val="34"/>
        </w:numPr>
        <w:shd w:val="clear" w:color="auto" w:fill="FFFFFF"/>
        <w:spacing w:before="0" w:beforeAutospacing="0" w:after="150" w:afterAutospacing="0"/>
        <w:ind w:left="1068"/>
        <w:jc w:val="both"/>
        <w:rPr>
          <w:rFonts w:ascii="Arial" w:hAnsi="Arial" w:cs="Arial"/>
        </w:rPr>
      </w:pPr>
      <w:r w:rsidRPr="006C0595">
        <w:rPr>
          <w:rFonts w:ascii="Arial" w:hAnsi="Arial" w:cs="Arial"/>
        </w:rPr>
        <w:t xml:space="preserve">Todos los contenidos tratados a través de los distintos programas de la emisora virtual del INCI – </w:t>
      </w:r>
      <w:proofErr w:type="spellStart"/>
      <w:r w:rsidRPr="006C0595">
        <w:rPr>
          <w:rFonts w:ascii="Arial" w:hAnsi="Arial" w:cs="Arial"/>
        </w:rPr>
        <w:t>INCIRadio</w:t>
      </w:r>
      <w:proofErr w:type="spellEnd"/>
      <w:r w:rsidRPr="006C0595">
        <w:rPr>
          <w:rFonts w:ascii="Arial" w:hAnsi="Arial" w:cs="Arial"/>
        </w:rPr>
        <w:t xml:space="preserve"> deben tener los siguientes lineamientos:</w:t>
      </w:r>
    </w:p>
    <w:p w:rsidR="006C0595" w:rsidRDefault="006C0595" w:rsidP="006C0595">
      <w:pPr>
        <w:pStyle w:val="Prrafodelista"/>
        <w:rPr>
          <w:rFonts w:ascii="Arial" w:hAnsi="Arial" w:cs="Arial"/>
        </w:rPr>
      </w:pPr>
    </w:p>
    <w:p w:rsidR="007A7BA7" w:rsidRPr="006C0595" w:rsidRDefault="007A7BA7" w:rsidP="00554D89">
      <w:pPr>
        <w:pStyle w:val="NormalWeb"/>
        <w:numPr>
          <w:ilvl w:val="0"/>
          <w:numId w:val="34"/>
        </w:numPr>
        <w:shd w:val="clear" w:color="auto" w:fill="FFFFFF"/>
        <w:spacing w:before="0" w:beforeAutospacing="0" w:after="150" w:afterAutospacing="0"/>
        <w:ind w:left="1068"/>
        <w:jc w:val="both"/>
        <w:rPr>
          <w:rFonts w:ascii="Arial" w:hAnsi="Arial" w:cs="Arial"/>
        </w:rPr>
      </w:pPr>
      <w:r w:rsidRPr="006C0595">
        <w:rPr>
          <w:rFonts w:ascii="Arial" w:hAnsi="Arial" w:cs="Arial"/>
        </w:rPr>
        <w:t xml:space="preserve">Los programas de </w:t>
      </w:r>
      <w:proofErr w:type="spellStart"/>
      <w:r w:rsidRPr="006C0595">
        <w:rPr>
          <w:rFonts w:ascii="Arial" w:hAnsi="Arial" w:cs="Arial"/>
        </w:rPr>
        <w:t>INCIRadio</w:t>
      </w:r>
      <w:proofErr w:type="spellEnd"/>
      <w:r w:rsidRPr="006C0595">
        <w:rPr>
          <w:rFonts w:ascii="Arial" w:hAnsi="Arial" w:cs="Arial"/>
        </w:rPr>
        <w:t xml:space="preserve"> tendrán coherencia con el compromiso del INCI para hacer  una radio contemporánea, dinámica, atractiva y más cercana a la población con discapacidad visual, para promover y fortalecer la participación de las personas ciegas y con baja visión. </w:t>
      </w:r>
    </w:p>
    <w:p w:rsidR="007A7BA7" w:rsidRPr="007A7BA7" w:rsidRDefault="007A7BA7" w:rsidP="007A7BA7">
      <w:pPr>
        <w:pStyle w:val="NormalWeb"/>
        <w:numPr>
          <w:ilvl w:val="0"/>
          <w:numId w:val="34"/>
        </w:numPr>
        <w:shd w:val="clear" w:color="auto" w:fill="FFFFFF"/>
        <w:spacing w:before="0" w:beforeAutospacing="0" w:after="150" w:afterAutospacing="0"/>
        <w:ind w:left="1068"/>
        <w:jc w:val="both"/>
        <w:rPr>
          <w:rFonts w:ascii="Arial" w:hAnsi="Arial" w:cs="Arial"/>
        </w:rPr>
      </w:pPr>
      <w:r w:rsidRPr="007A7BA7">
        <w:rPr>
          <w:rFonts w:ascii="Arial" w:hAnsi="Arial" w:cs="Arial"/>
        </w:rPr>
        <w:t> Serán respetuosos e incluyentes de los distintos puntos de vista,  formas de vida, cultos religiosos, principios morales, gustos y creencias. </w:t>
      </w:r>
    </w:p>
    <w:p w:rsidR="007A7BA7" w:rsidRPr="007A7BA7" w:rsidRDefault="007A7BA7" w:rsidP="007A7BA7">
      <w:pPr>
        <w:pStyle w:val="NormalWeb"/>
        <w:numPr>
          <w:ilvl w:val="0"/>
          <w:numId w:val="34"/>
        </w:numPr>
        <w:shd w:val="clear" w:color="auto" w:fill="FFFFFF"/>
        <w:spacing w:before="0" w:beforeAutospacing="0" w:after="150" w:afterAutospacing="0"/>
        <w:ind w:left="1068"/>
        <w:jc w:val="both"/>
        <w:rPr>
          <w:rFonts w:ascii="Arial" w:hAnsi="Arial" w:cs="Arial"/>
        </w:rPr>
      </w:pPr>
      <w:r w:rsidRPr="007A7BA7">
        <w:rPr>
          <w:rFonts w:ascii="Arial" w:hAnsi="Arial" w:cs="Arial"/>
        </w:rPr>
        <w:t> No harán ningún distingo por raza, sexo, género, clase social u orientación sexual. </w:t>
      </w:r>
    </w:p>
    <w:p w:rsidR="007A7BA7" w:rsidRPr="007A7BA7" w:rsidRDefault="007A7BA7" w:rsidP="007A7BA7">
      <w:pPr>
        <w:pStyle w:val="NormalWeb"/>
        <w:numPr>
          <w:ilvl w:val="0"/>
          <w:numId w:val="34"/>
        </w:numPr>
        <w:shd w:val="clear" w:color="auto" w:fill="FFFFFF"/>
        <w:spacing w:before="0" w:beforeAutospacing="0" w:after="150" w:afterAutospacing="0"/>
        <w:ind w:left="1068"/>
        <w:jc w:val="both"/>
        <w:rPr>
          <w:rFonts w:ascii="Arial" w:hAnsi="Arial" w:cs="Arial"/>
        </w:rPr>
      </w:pPr>
      <w:r w:rsidRPr="007A7BA7">
        <w:rPr>
          <w:rFonts w:ascii="Arial" w:hAnsi="Arial" w:cs="Arial"/>
        </w:rPr>
        <w:t xml:space="preserve"> Abogarán por el derecho a la vida y demás derechos fundamentales consignados en  la Constitución, incluidos especialmente los de las personas con discapacidad. </w:t>
      </w:r>
    </w:p>
    <w:p w:rsidR="007A7BA7" w:rsidRPr="007A7BA7" w:rsidRDefault="007A7BA7" w:rsidP="007A7BA7">
      <w:pPr>
        <w:pStyle w:val="NormalWeb"/>
        <w:numPr>
          <w:ilvl w:val="0"/>
          <w:numId w:val="34"/>
        </w:numPr>
        <w:shd w:val="clear" w:color="auto" w:fill="FFFFFF"/>
        <w:spacing w:before="0" w:beforeAutospacing="0" w:after="150" w:afterAutospacing="0"/>
        <w:ind w:left="1068"/>
        <w:jc w:val="both"/>
        <w:rPr>
          <w:rFonts w:ascii="Arial" w:hAnsi="Arial" w:cs="Arial"/>
        </w:rPr>
      </w:pPr>
      <w:r w:rsidRPr="007A7BA7">
        <w:rPr>
          <w:rFonts w:ascii="Arial" w:hAnsi="Arial" w:cs="Arial"/>
        </w:rPr>
        <w:t>Abordarán las distintas problemáticas con seriedad, profundidad y responsabilidad social. </w:t>
      </w:r>
    </w:p>
    <w:p w:rsidR="007A7BA7" w:rsidRPr="007A7BA7" w:rsidRDefault="007A7BA7" w:rsidP="007A7BA7">
      <w:pPr>
        <w:pStyle w:val="NormalWeb"/>
        <w:numPr>
          <w:ilvl w:val="0"/>
          <w:numId w:val="34"/>
        </w:numPr>
        <w:shd w:val="clear" w:color="auto" w:fill="FFFFFF"/>
        <w:spacing w:before="0" w:beforeAutospacing="0" w:after="150" w:afterAutospacing="0"/>
        <w:ind w:left="1068"/>
        <w:jc w:val="both"/>
        <w:rPr>
          <w:rFonts w:ascii="Arial" w:hAnsi="Arial" w:cs="Arial"/>
        </w:rPr>
      </w:pPr>
      <w:r w:rsidRPr="007A7BA7">
        <w:rPr>
          <w:rFonts w:ascii="Arial" w:hAnsi="Arial" w:cs="Arial"/>
        </w:rPr>
        <w:t> Se expresarán a través de un lenguaje inclusivo,  ágil, cálido, amable y entretenido sin sacrificar por ello su riqueza, profundidad, coherencia y buen uso.</w:t>
      </w:r>
    </w:p>
    <w:p w:rsidR="007A7BA7" w:rsidRPr="007A7BA7" w:rsidRDefault="007A7BA7" w:rsidP="007A7BA7">
      <w:pPr>
        <w:pStyle w:val="NormalWeb"/>
        <w:numPr>
          <w:ilvl w:val="0"/>
          <w:numId w:val="34"/>
        </w:numPr>
        <w:shd w:val="clear" w:color="auto" w:fill="FFFFFF"/>
        <w:spacing w:before="0" w:beforeAutospacing="0" w:after="150" w:afterAutospacing="0"/>
        <w:ind w:left="1068"/>
        <w:jc w:val="both"/>
        <w:rPr>
          <w:rFonts w:ascii="Arial" w:hAnsi="Arial" w:cs="Arial"/>
        </w:rPr>
      </w:pPr>
      <w:r w:rsidRPr="007A7BA7">
        <w:rPr>
          <w:rFonts w:ascii="Arial" w:hAnsi="Arial" w:cs="Arial"/>
        </w:rPr>
        <w:t> Reconocerán, difundirán las historias de vida de las personas con discapacidad visual, sus familias y los entornos educativos que apliquen ejercicios de inclusivos en las instituciones.</w:t>
      </w:r>
    </w:p>
    <w:p w:rsidR="007A7BA7" w:rsidRPr="007A7BA7" w:rsidRDefault="007A7BA7" w:rsidP="007A7BA7">
      <w:pPr>
        <w:pStyle w:val="NormalWeb"/>
        <w:numPr>
          <w:ilvl w:val="0"/>
          <w:numId w:val="34"/>
        </w:numPr>
        <w:shd w:val="clear" w:color="auto" w:fill="FFFFFF"/>
        <w:spacing w:before="0" w:beforeAutospacing="0" w:after="150" w:afterAutospacing="0"/>
        <w:ind w:left="1068"/>
        <w:jc w:val="both"/>
        <w:rPr>
          <w:rFonts w:ascii="Arial" w:hAnsi="Arial" w:cs="Arial"/>
        </w:rPr>
      </w:pPr>
      <w:r w:rsidRPr="007A7BA7">
        <w:rPr>
          <w:rFonts w:ascii="Arial" w:hAnsi="Arial" w:cs="Arial"/>
        </w:rPr>
        <w:t>N</w:t>
      </w:r>
      <w:r w:rsidRPr="007A7BA7">
        <w:rPr>
          <w:rFonts w:ascii="Helvetica" w:hAnsi="Helvetica" w:cs="Helvetica"/>
          <w:shd w:val="clear" w:color="auto" w:fill="FFFFFF"/>
        </w:rPr>
        <w:t>o habrá espacio para informaciones amarillistas, alarmistas o morbosas. </w:t>
      </w:r>
    </w:p>
    <w:p w:rsidR="00967893" w:rsidRPr="007A7BA7" w:rsidRDefault="00967893" w:rsidP="00967893">
      <w:pPr>
        <w:rPr>
          <w:lang w:val="es-ES_tradnl"/>
        </w:rPr>
      </w:pPr>
    </w:p>
    <w:p w:rsidR="00967893" w:rsidRPr="007A7BA7" w:rsidRDefault="00967893" w:rsidP="00967893">
      <w:pPr>
        <w:autoSpaceDE w:val="0"/>
        <w:autoSpaceDN w:val="0"/>
        <w:adjustRightInd w:val="0"/>
        <w:spacing w:after="240"/>
        <w:jc w:val="both"/>
        <w:rPr>
          <w:rFonts w:ascii="Arial" w:hAnsi="Arial" w:cs="Arial"/>
          <w:b/>
        </w:rPr>
      </w:pPr>
      <w:r w:rsidRPr="007A7BA7">
        <w:rPr>
          <w:rFonts w:ascii="Arial" w:hAnsi="Arial" w:cs="Arial"/>
          <w:b/>
          <w:bCs/>
          <w:lang w:val="es-CO"/>
        </w:rPr>
        <w:t>5. NORMATIVIDAD</w:t>
      </w:r>
    </w:p>
    <w:p w:rsidR="00967893" w:rsidRPr="007A7BA7" w:rsidRDefault="00967893" w:rsidP="00967893">
      <w:pPr>
        <w:spacing w:after="240"/>
        <w:rPr>
          <w:rFonts w:ascii="Arial" w:hAnsi="Arial" w:cs="Arial"/>
          <w:bCs/>
          <w:lang w:val="es-CO"/>
        </w:rPr>
      </w:pPr>
      <w:r w:rsidRPr="007A7BA7">
        <w:rPr>
          <w:rFonts w:ascii="Arial" w:hAnsi="Arial" w:cs="Arial"/>
          <w:bCs/>
          <w:lang w:val="es-CO"/>
        </w:rPr>
        <w:t xml:space="preserve">Ver </w:t>
      </w:r>
      <w:proofErr w:type="spellStart"/>
      <w:r w:rsidRPr="007A7BA7">
        <w:rPr>
          <w:rFonts w:ascii="Arial" w:hAnsi="Arial" w:cs="Arial"/>
          <w:bCs/>
          <w:lang w:val="es-CO"/>
        </w:rPr>
        <w:t>Normograma</w:t>
      </w:r>
      <w:proofErr w:type="spellEnd"/>
      <w:r w:rsidRPr="007A7BA7">
        <w:rPr>
          <w:rFonts w:ascii="Arial" w:hAnsi="Arial" w:cs="Arial"/>
          <w:bCs/>
          <w:lang w:val="es-CO"/>
        </w:rPr>
        <w:t xml:space="preserve"> Institucional (Proceso Gestión Jurídica)</w:t>
      </w:r>
    </w:p>
    <w:p w:rsidR="00C056EE" w:rsidRPr="007A7BA7" w:rsidRDefault="00967893" w:rsidP="00966ACA">
      <w:pPr>
        <w:pStyle w:val="Ttulo2"/>
        <w:ind w:left="0"/>
        <w:rPr>
          <w:sz w:val="24"/>
        </w:rPr>
      </w:pPr>
      <w:r w:rsidRPr="007A7BA7">
        <w:rPr>
          <w:sz w:val="24"/>
        </w:rPr>
        <w:t>6</w:t>
      </w:r>
      <w:r w:rsidR="005663AA" w:rsidRPr="007A7BA7">
        <w:rPr>
          <w:sz w:val="24"/>
        </w:rPr>
        <w:t xml:space="preserve">. </w:t>
      </w:r>
      <w:r w:rsidR="00EB0E97" w:rsidRPr="007A7BA7">
        <w:rPr>
          <w:sz w:val="24"/>
        </w:rPr>
        <w:t>DEFINICIONES</w:t>
      </w:r>
      <w:r w:rsidR="007A7BA7" w:rsidRPr="007A7BA7">
        <w:rPr>
          <w:sz w:val="24"/>
        </w:rPr>
        <w:t xml:space="preserve">: </w:t>
      </w:r>
    </w:p>
    <w:p w:rsidR="007A7BA7" w:rsidRPr="007A7BA7" w:rsidRDefault="007A7BA7" w:rsidP="007A7BA7">
      <w:pPr>
        <w:rPr>
          <w:lang w:val="es-ES_tradnl"/>
        </w:rPr>
      </w:pPr>
    </w:p>
    <w:p w:rsidR="007A7BA7" w:rsidRPr="007A7BA7" w:rsidRDefault="007A7BA7" w:rsidP="007A7BA7">
      <w:pPr>
        <w:numPr>
          <w:ilvl w:val="0"/>
          <w:numId w:val="35"/>
        </w:numPr>
        <w:rPr>
          <w:rFonts w:ascii="Arial" w:hAnsi="Arial" w:cs="Arial"/>
        </w:rPr>
      </w:pPr>
      <w:r w:rsidRPr="007A7BA7">
        <w:rPr>
          <w:rFonts w:ascii="Arial" w:hAnsi="Arial" w:cs="Arial"/>
          <w:b/>
          <w:shd w:val="clear" w:color="auto" w:fill="FFFFFF"/>
        </w:rPr>
        <w:t>Emisión:</w:t>
      </w:r>
      <w:r w:rsidRPr="007A7BA7">
        <w:rPr>
          <w:rFonts w:ascii="Arial" w:hAnsi="Arial" w:cs="Arial"/>
          <w:shd w:val="clear" w:color="auto" w:fill="FFFFFF"/>
        </w:rPr>
        <w:t xml:space="preserve"> Es la fase del proceso en que los contenidos producidos son puestos al aire por las emisora </w:t>
      </w:r>
      <w:proofErr w:type="spellStart"/>
      <w:r w:rsidRPr="007A7BA7">
        <w:rPr>
          <w:rFonts w:ascii="Arial" w:hAnsi="Arial" w:cs="Arial"/>
          <w:shd w:val="clear" w:color="auto" w:fill="FFFFFF"/>
        </w:rPr>
        <w:t>INCIRadio</w:t>
      </w:r>
      <w:proofErr w:type="spellEnd"/>
      <w:r w:rsidRPr="007A7BA7">
        <w:rPr>
          <w:rFonts w:ascii="Arial" w:hAnsi="Arial" w:cs="Arial"/>
          <w:shd w:val="clear" w:color="auto" w:fill="FFFFFF"/>
        </w:rPr>
        <w:t>, ya sea de forma automática, a través del programa de emisión, o manual, por medio de un operador de audio.</w:t>
      </w:r>
    </w:p>
    <w:p w:rsidR="007A7BA7" w:rsidRPr="007A7BA7" w:rsidRDefault="007A7BA7" w:rsidP="007A7BA7">
      <w:pPr>
        <w:ind w:left="360"/>
        <w:rPr>
          <w:rFonts w:ascii="Arial" w:hAnsi="Arial" w:cs="Arial"/>
        </w:rPr>
      </w:pPr>
    </w:p>
    <w:p w:rsidR="007A7BA7" w:rsidRPr="007A7BA7" w:rsidRDefault="007A7BA7" w:rsidP="007A7BA7">
      <w:pPr>
        <w:numPr>
          <w:ilvl w:val="0"/>
          <w:numId w:val="35"/>
        </w:numPr>
        <w:rPr>
          <w:rFonts w:ascii="Arial" w:hAnsi="Arial" w:cs="Arial"/>
        </w:rPr>
      </w:pPr>
      <w:proofErr w:type="spellStart"/>
      <w:r w:rsidRPr="007A7BA7">
        <w:rPr>
          <w:rFonts w:ascii="Arial" w:hAnsi="Arial" w:cs="Arial"/>
          <w:b/>
        </w:rPr>
        <w:t>Guión</w:t>
      </w:r>
      <w:proofErr w:type="spellEnd"/>
      <w:r w:rsidRPr="007A7BA7">
        <w:rPr>
          <w:rFonts w:ascii="Arial" w:hAnsi="Arial" w:cs="Arial"/>
          <w:b/>
        </w:rPr>
        <w:t xml:space="preserve"> o escaleta:</w:t>
      </w:r>
      <w:r w:rsidRPr="007A7BA7">
        <w:rPr>
          <w:rFonts w:ascii="Arial" w:hAnsi="Arial" w:cs="Arial"/>
        </w:rPr>
        <w:t xml:space="preserve"> u</w:t>
      </w:r>
      <w:r w:rsidRPr="007A7BA7">
        <w:rPr>
          <w:rFonts w:ascii="Arial" w:hAnsi="Arial" w:cs="Arial"/>
          <w:shd w:val="clear" w:color="auto" w:fill="FFFFFF"/>
        </w:rPr>
        <w:t xml:space="preserve">n </w:t>
      </w:r>
      <w:proofErr w:type="spellStart"/>
      <w:r w:rsidRPr="007A7BA7">
        <w:rPr>
          <w:rFonts w:ascii="Arial" w:hAnsi="Arial" w:cs="Arial"/>
          <w:shd w:val="clear" w:color="auto" w:fill="FFFFFF"/>
        </w:rPr>
        <w:t>guión</w:t>
      </w:r>
      <w:proofErr w:type="spellEnd"/>
      <w:r w:rsidRPr="007A7BA7">
        <w:rPr>
          <w:rFonts w:ascii="Arial" w:hAnsi="Arial" w:cs="Arial"/>
          <w:shd w:val="clear" w:color="auto" w:fill="FFFFFF"/>
        </w:rPr>
        <w:t xml:space="preserve"> es un esquema de ideas, en orden cronológico sobre el desarrollo de tema o temas que se desarrollarán en un programa. </w:t>
      </w:r>
    </w:p>
    <w:p w:rsidR="007A7BA7" w:rsidRPr="007A7BA7" w:rsidRDefault="007A7BA7" w:rsidP="007A7BA7">
      <w:pPr>
        <w:ind w:left="720"/>
        <w:rPr>
          <w:rFonts w:ascii="Arial" w:hAnsi="Arial" w:cs="Arial"/>
        </w:rPr>
      </w:pPr>
    </w:p>
    <w:p w:rsidR="007A7BA7" w:rsidRPr="007A7BA7" w:rsidRDefault="007A7BA7" w:rsidP="007A7BA7">
      <w:pPr>
        <w:pStyle w:val="NormalWeb"/>
        <w:numPr>
          <w:ilvl w:val="0"/>
          <w:numId w:val="35"/>
        </w:numPr>
        <w:shd w:val="clear" w:color="auto" w:fill="FFFFFF"/>
        <w:spacing w:before="0" w:beforeAutospacing="0" w:after="150" w:afterAutospacing="0"/>
        <w:rPr>
          <w:rFonts w:ascii="Arial" w:hAnsi="Arial" w:cs="Arial"/>
          <w:lang w:val="es-CO" w:eastAsia="es-CO"/>
        </w:rPr>
      </w:pPr>
      <w:r w:rsidRPr="007A7BA7">
        <w:rPr>
          <w:rFonts w:ascii="Arial" w:hAnsi="Arial" w:cs="Arial"/>
          <w:b/>
        </w:rPr>
        <w:t>Línea editorial:</w:t>
      </w:r>
      <w:r w:rsidRPr="007A7BA7">
        <w:rPr>
          <w:rFonts w:ascii="Arial" w:hAnsi="Arial" w:cs="Arial"/>
          <w:shd w:val="clear" w:color="auto" w:fill="FFFFFF"/>
        </w:rPr>
        <w:t xml:space="preserve"> Se refiere a los principios y valores por los que se rige la actividad de la emisora virtual como  medio de comunicación</w:t>
      </w:r>
      <w:r w:rsidRPr="007A7BA7">
        <w:rPr>
          <w:rFonts w:ascii="Arial" w:hAnsi="Arial" w:cs="Arial"/>
        </w:rPr>
        <w:t xml:space="preserve">. </w:t>
      </w:r>
    </w:p>
    <w:p w:rsidR="007A7BA7" w:rsidRPr="007A7BA7" w:rsidRDefault="007A7BA7" w:rsidP="007A7BA7">
      <w:pPr>
        <w:numPr>
          <w:ilvl w:val="0"/>
          <w:numId w:val="35"/>
        </w:numPr>
        <w:rPr>
          <w:rFonts w:ascii="Arial" w:hAnsi="Arial" w:cs="Arial"/>
        </w:rPr>
      </w:pPr>
      <w:r w:rsidRPr="007A7BA7">
        <w:rPr>
          <w:rFonts w:ascii="Arial" w:hAnsi="Arial" w:cs="Arial"/>
          <w:b/>
        </w:rPr>
        <w:lastRenderedPageBreak/>
        <w:t>Producción radial:</w:t>
      </w:r>
      <w:r w:rsidRPr="007A7BA7">
        <w:rPr>
          <w:rFonts w:ascii="Arial" w:hAnsi="Arial" w:cs="Arial"/>
        </w:rPr>
        <w:t xml:space="preserve"> </w:t>
      </w:r>
      <w:r w:rsidRPr="007A7BA7">
        <w:rPr>
          <w:rFonts w:ascii="Arial" w:hAnsi="Arial" w:cs="Arial"/>
          <w:shd w:val="clear" w:color="auto" w:fill="FFFFFF"/>
        </w:rPr>
        <w:t xml:space="preserve">Es la fase del proceso en la cual se conjugan todos los recursos radiales, voces, música, cortinas, presentaciones obtenidos en la preproducción, con el fin de moldear los contenidos para grabar, editar, programar o emitir. </w:t>
      </w:r>
    </w:p>
    <w:p w:rsidR="007A7BA7" w:rsidRPr="007A7BA7" w:rsidRDefault="007A7BA7" w:rsidP="007A7BA7">
      <w:pPr>
        <w:numPr>
          <w:ilvl w:val="0"/>
          <w:numId w:val="35"/>
        </w:numPr>
        <w:rPr>
          <w:rFonts w:ascii="Arial" w:hAnsi="Arial" w:cs="Arial"/>
        </w:rPr>
      </w:pPr>
      <w:r w:rsidRPr="007A7BA7">
        <w:rPr>
          <w:rFonts w:ascii="Arial" w:hAnsi="Arial" w:cs="Arial"/>
          <w:b/>
        </w:rPr>
        <w:t>Programa Radio</w:t>
      </w:r>
      <w:r w:rsidRPr="007A7BA7">
        <w:rPr>
          <w:rFonts w:ascii="Arial" w:hAnsi="Arial" w:cs="Arial"/>
        </w:rPr>
        <w:t>: Es una unidad temática desarrollada durante una emisión radial, que dura de 30 minutos a 1 hora, comprende secciones, música, invitados, voces de presentadores o conductores y presentaciones.</w:t>
      </w:r>
    </w:p>
    <w:p w:rsidR="007A7BA7" w:rsidRPr="007A7BA7" w:rsidRDefault="007A7BA7" w:rsidP="007A7BA7">
      <w:pPr>
        <w:ind w:left="720"/>
        <w:rPr>
          <w:rFonts w:ascii="Arial" w:hAnsi="Arial" w:cs="Arial"/>
        </w:rPr>
      </w:pPr>
    </w:p>
    <w:p w:rsidR="00DB1CE3" w:rsidRPr="007A7BA7" w:rsidRDefault="00DB1CE3" w:rsidP="00C056EE">
      <w:pPr>
        <w:jc w:val="both"/>
        <w:rPr>
          <w:rFonts w:ascii="Arial" w:hAnsi="Arial" w:cs="Arial"/>
          <w:bCs/>
          <w:lang w:val="es-CO"/>
        </w:rPr>
      </w:pPr>
    </w:p>
    <w:p w:rsidR="00B73802" w:rsidRPr="007A7BA7" w:rsidRDefault="00967893" w:rsidP="005663AA">
      <w:pPr>
        <w:pStyle w:val="Ttulo2"/>
        <w:ind w:left="0"/>
        <w:rPr>
          <w:sz w:val="24"/>
        </w:rPr>
      </w:pPr>
      <w:r w:rsidRPr="007A7BA7">
        <w:rPr>
          <w:sz w:val="24"/>
        </w:rPr>
        <w:t>7</w:t>
      </w:r>
      <w:r w:rsidR="005663AA" w:rsidRPr="007A7BA7">
        <w:rPr>
          <w:sz w:val="24"/>
        </w:rPr>
        <w:t xml:space="preserve">. </w:t>
      </w:r>
      <w:r w:rsidR="00B73802" w:rsidRPr="007A7BA7">
        <w:rPr>
          <w:sz w:val="24"/>
        </w:rPr>
        <w:t>ACTIVIDADES</w:t>
      </w:r>
    </w:p>
    <w:p w:rsidR="00B73802" w:rsidRPr="007A7BA7" w:rsidRDefault="00B73802" w:rsidP="00982471">
      <w:pPr>
        <w:rPr>
          <w:rFonts w:ascii="Arial" w:hAnsi="Arial" w:cs="Arial"/>
        </w:rPr>
      </w:pPr>
    </w:p>
    <w:tbl>
      <w:tblPr>
        <w:tblStyle w:val="Tabladecuadrcula1clara"/>
        <w:tblW w:w="14459" w:type="dxa"/>
        <w:tblInd w:w="-147" w:type="dxa"/>
        <w:tblLayout w:type="fixed"/>
        <w:tblLook w:val="06A0" w:firstRow="1" w:lastRow="0" w:firstColumn="1" w:lastColumn="0" w:noHBand="1" w:noVBand="1"/>
      </w:tblPr>
      <w:tblGrid>
        <w:gridCol w:w="568"/>
        <w:gridCol w:w="4677"/>
        <w:gridCol w:w="2552"/>
        <w:gridCol w:w="1984"/>
        <w:gridCol w:w="2552"/>
        <w:gridCol w:w="2126"/>
      </w:tblGrid>
      <w:tr w:rsidR="000948D3" w:rsidRPr="0069593C" w:rsidTr="006C0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3976DB" w:rsidRPr="0069593C" w:rsidRDefault="003976DB" w:rsidP="005548F6">
            <w:pPr>
              <w:jc w:val="center"/>
              <w:rPr>
                <w:rFonts w:ascii="Arial" w:hAnsi="Arial" w:cs="Arial"/>
                <w:b w:val="0"/>
              </w:rPr>
            </w:pPr>
            <w:r w:rsidRPr="0069593C">
              <w:rPr>
                <w:rFonts w:ascii="Arial" w:hAnsi="Arial" w:cs="Arial"/>
                <w:b w:val="0"/>
              </w:rPr>
              <w:t>#</w:t>
            </w:r>
          </w:p>
        </w:tc>
        <w:tc>
          <w:tcPr>
            <w:tcW w:w="4677" w:type="dxa"/>
            <w:vAlign w:val="center"/>
          </w:tcPr>
          <w:p w:rsidR="003976DB" w:rsidRPr="0069593C"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 xml:space="preserve">Descripción </w:t>
            </w:r>
            <w:r w:rsidR="00713633" w:rsidRPr="0069593C">
              <w:rPr>
                <w:rFonts w:ascii="Arial" w:hAnsi="Arial" w:cs="Arial"/>
                <w:b w:val="0"/>
              </w:rPr>
              <w:t>d</w:t>
            </w:r>
            <w:r w:rsidRPr="0069593C">
              <w:rPr>
                <w:rFonts w:ascii="Arial" w:hAnsi="Arial" w:cs="Arial"/>
                <w:b w:val="0"/>
              </w:rPr>
              <w:t xml:space="preserve">e </w:t>
            </w:r>
            <w:r w:rsidR="00713633" w:rsidRPr="0069593C">
              <w:rPr>
                <w:rFonts w:ascii="Arial" w:hAnsi="Arial" w:cs="Arial"/>
                <w:b w:val="0"/>
              </w:rPr>
              <w:t>l</w:t>
            </w:r>
            <w:r w:rsidRPr="0069593C">
              <w:rPr>
                <w:rFonts w:ascii="Arial" w:hAnsi="Arial" w:cs="Arial"/>
                <w:b w:val="0"/>
              </w:rPr>
              <w:t>a Actividad</w:t>
            </w:r>
          </w:p>
        </w:tc>
        <w:tc>
          <w:tcPr>
            <w:tcW w:w="2552" w:type="dxa"/>
            <w:vAlign w:val="center"/>
          </w:tcPr>
          <w:p w:rsidR="003976DB" w:rsidRPr="0069593C"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Responsable</w:t>
            </w:r>
          </w:p>
          <w:p w:rsidR="003976DB" w:rsidRPr="0069593C"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(Cargo)</w:t>
            </w:r>
          </w:p>
        </w:tc>
        <w:tc>
          <w:tcPr>
            <w:tcW w:w="1984" w:type="dxa"/>
            <w:vAlign w:val="center"/>
          </w:tcPr>
          <w:p w:rsidR="003976DB" w:rsidRPr="0069593C"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Dependencia</w:t>
            </w:r>
          </w:p>
        </w:tc>
        <w:tc>
          <w:tcPr>
            <w:tcW w:w="2552" w:type="dxa"/>
            <w:vAlign w:val="center"/>
          </w:tcPr>
          <w:p w:rsidR="003976DB" w:rsidRPr="0069593C"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Control</w:t>
            </w:r>
          </w:p>
          <w:p w:rsidR="003976DB" w:rsidRPr="0069593C"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(Si Aplica)</w:t>
            </w:r>
          </w:p>
        </w:tc>
        <w:tc>
          <w:tcPr>
            <w:tcW w:w="2126" w:type="dxa"/>
            <w:vAlign w:val="center"/>
          </w:tcPr>
          <w:p w:rsidR="003976DB" w:rsidRPr="0069593C"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Registros</w:t>
            </w:r>
          </w:p>
        </w:tc>
      </w:tr>
      <w:tr w:rsidR="007A7BA7" w:rsidRPr="0069593C" w:rsidTr="006C0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7A7BA7" w:rsidRPr="0069593C" w:rsidRDefault="007A7BA7" w:rsidP="007A7BA7">
            <w:pPr>
              <w:jc w:val="center"/>
              <w:rPr>
                <w:rFonts w:ascii="Arial" w:hAnsi="Arial" w:cs="Arial"/>
                <w:b w:val="0"/>
                <w:spacing w:val="-20"/>
              </w:rPr>
            </w:pPr>
            <w:r w:rsidRPr="0069593C">
              <w:rPr>
                <w:rFonts w:ascii="Arial" w:hAnsi="Arial" w:cs="Arial"/>
                <w:b w:val="0"/>
                <w:spacing w:val="-20"/>
              </w:rPr>
              <w:t>1</w:t>
            </w:r>
          </w:p>
        </w:tc>
        <w:tc>
          <w:tcPr>
            <w:tcW w:w="4677"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Definición de los temas de acuerdo con la agenda pública en discapacidad</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especializado</w:t>
            </w:r>
          </w:p>
        </w:tc>
        <w:tc>
          <w:tcPr>
            <w:tcW w:w="1984"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Subdirección general</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Revisar que el tema este de acuerdo con las políticas de operación</w:t>
            </w:r>
          </w:p>
        </w:tc>
        <w:tc>
          <w:tcPr>
            <w:tcW w:w="2126"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Parrilla de programación</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A7BA7" w:rsidRPr="0069593C" w:rsidTr="006C0595">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7A7BA7" w:rsidRPr="0069593C" w:rsidRDefault="007A7BA7" w:rsidP="007A7BA7">
            <w:pPr>
              <w:jc w:val="center"/>
              <w:rPr>
                <w:rFonts w:ascii="Arial" w:hAnsi="Arial" w:cs="Arial"/>
                <w:b w:val="0"/>
                <w:spacing w:val="-20"/>
              </w:rPr>
            </w:pPr>
            <w:r w:rsidRPr="0069593C">
              <w:rPr>
                <w:rFonts w:ascii="Arial" w:hAnsi="Arial" w:cs="Arial"/>
                <w:b w:val="0"/>
                <w:spacing w:val="-20"/>
              </w:rPr>
              <w:t>2</w:t>
            </w:r>
          </w:p>
        </w:tc>
        <w:tc>
          <w:tcPr>
            <w:tcW w:w="4677"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 xml:space="preserve">Si los temas no cumplen con las políticas </w:t>
            </w:r>
            <w:proofErr w:type="spellStart"/>
            <w:r w:rsidRPr="0069593C">
              <w:rPr>
                <w:rFonts w:ascii="Arial" w:hAnsi="Arial" w:cs="Arial"/>
                <w:b w:val="0"/>
              </w:rPr>
              <w:t>estabecidas</w:t>
            </w:r>
            <w:proofErr w:type="spellEnd"/>
            <w:r w:rsidRPr="0069593C">
              <w:rPr>
                <w:rFonts w:ascii="Arial" w:hAnsi="Arial" w:cs="Arial"/>
                <w:b w:val="0"/>
              </w:rPr>
              <w:t xml:space="preserve"> se replantea el tema y se continúa con la actividad No 3</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especializado</w:t>
            </w:r>
          </w:p>
        </w:tc>
        <w:tc>
          <w:tcPr>
            <w:tcW w:w="1984"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Subdirección general</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126"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Parrilla de programación</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A7BA7" w:rsidRPr="0069593C" w:rsidTr="006C0595">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7A7BA7" w:rsidRPr="0069593C" w:rsidRDefault="007A7BA7" w:rsidP="007A7BA7">
            <w:pPr>
              <w:jc w:val="center"/>
              <w:rPr>
                <w:rFonts w:ascii="Arial" w:hAnsi="Arial" w:cs="Arial"/>
                <w:b w:val="0"/>
                <w:spacing w:val="-20"/>
              </w:rPr>
            </w:pPr>
            <w:r w:rsidRPr="0069593C">
              <w:rPr>
                <w:rFonts w:ascii="Arial" w:hAnsi="Arial" w:cs="Arial"/>
                <w:b w:val="0"/>
                <w:spacing w:val="-20"/>
              </w:rPr>
              <w:t>3</w:t>
            </w:r>
          </w:p>
        </w:tc>
        <w:tc>
          <w:tcPr>
            <w:tcW w:w="4677"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 xml:space="preserve">Presentación de los temas de la emisora al Comité de información </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especializado</w:t>
            </w:r>
          </w:p>
        </w:tc>
        <w:tc>
          <w:tcPr>
            <w:tcW w:w="1984"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Subdirección general</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 xml:space="preserve">Revisión y aprobación de los temas </w:t>
            </w:r>
          </w:p>
        </w:tc>
        <w:tc>
          <w:tcPr>
            <w:tcW w:w="2126"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Parrilla de programación</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A7BA7" w:rsidRPr="0069593C" w:rsidTr="006C0595">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7A7BA7" w:rsidRPr="0069593C" w:rsidRDefault="007A7BA7" w:rsidP="007A7BA7">
            <w:pPr>
              <w:jc w:val="center"/>
              <w:rPr>
                <w:rFonts w:ascii="Arial" w:hAnsi="Arial" w:cs="Arial"/>
                <w:b w:val="0"/>
                <w:spacing w:val="-20"/>
              </w:rPr>
            </w:pPr>
            <w:r w:rsidRPr="0069593C">
              <w:rPr>
                <w:rFonts w:ascii="Arial" w:hAnsi="Arial" w:cs="Arial"/>
                <w:b w:val="0"/>
                <w:spacing w:val="-20"/>
              </w:rPr>
              <w:t>4</w:t>
            </w:r>
          </w:p>
        </w:tc>
        <w:tc>
          <w:tcPr>
            <w:tcW w:w="4677"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Si los temas son aprobados se continúa con la actividad No 5, de lo contrario se realizan los ajustes pertinentes</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especializado</w:t>
            </w:r>
          </w:p>
        </w:tc>
        <w:tc>
          <w:tcPr>
            <w:tcW w:w="1984"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Subdirección general</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No aplica</w:t>
            </w:r>
          </w:p>
        </w:tc>
        <w:tc>
          <w:tcPr>
            <w:tcW w:w="2126"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Parrilla de programación</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A7BA7" w:rsidRPr="0069593C" w:rsidTr="006C0595">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7A7BA7" w:rsidRPr="0069593C" w:rsidRDefault="007A7BA7" w:rsidP="007A7BA7">
            <w:pPr>
              <w:jc w:val="center"/>
              <w:rPr>
                <w:rFonts w:ascii="Arial" w:hAnsi="Arial" w:cs="Arial"/>
                <w:b w:val="0"/>
                <w:spacing w:val="-20"/>
              </w:rPr>
            </w:pPr>
            <w:r w:rsidRPr="0069593C">
              <w:rPr>
                <w:rFonts w:ascii="Arial" w:hAnsi="Arial" w:cs="Arial"/>
                <w:b w:val="0"/>
                <w:spacing w:val="-20"/>
              </w:rPr>
              <w:t>5</w:t>
            </w:r>
          </w:p>
        </w:tc>
        <w:tc>
          <w:tcPr>
            <w:tcW w:w="4677"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 xml:space="preserve">Desarrollo de la escaleta, el </w:t>
            </w:r>
            <w:proofErr w:type="spellStart"/>
            <w:r w:rsidRPr="0069593C">
              <w:rPr>
                <w:rFonts w:ascii="Arial" w:hAnsi="Arial" w:cs="Arial"/>
                <w:b w:val="0"/>
              </w:rPr>
              <w:t>guión</w:t>
            </w:r>
            <w:proofErr w:type="spellEnd"/>
            <w:r w:rsidRPr="0069593C">
              <w:rPr>
                <w:rFonts w:ascii="Arial" w:hAnsi="Arial" w:cs="Arial"/>
                <w:b w:val="0"/>
              </w:rPr>
              <w:t xml:space="preserve"> o plan de trabajo </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especializado</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Universitario</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Técnico Administrativo</w:t>
            </w:r>
          </w:p>
        </w:tc>
        <w:tc>
          <w:tcPr>
            <w:tcW w:w="1984"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Subdirección general</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 xml:space="preserve">Revisar que la escaleta, </w:t>
            </w:r>
            <w:proofErr w:type="spellStart"/>
            <w:r w:rsidRPr="0069593C">
              <w:rPr>
                <w:rFonts w:ascii="Arial" w:hAnsi="Arial" w:cs="Arial"/>
                <w:b w:val="0"/>
              </w:rPr>
              <w:t>guión</w:t>
            </w:r>
            <w:proofErr w:type="spellEnd"/>
            <w:r w:rsidRPr="0069593C">
              <w:rPr>
                <w:rFonts w:ascii="Arial" w:hAnsi="Arial" w:cs="Arial"/>
                <w:b w:val="0"/>
              </w:rPr>
              <w:t xml:space="preserve"> o plan de trabajo </w:t>
            </w:r>
            <w:proofErr w:type="spellStart"/>
            <w:r w:rsidRPr="0069593C">
              <w:rPr>
                <w:rFonts w:ascii="Arial" w:hAnsi="Arial" w:cs="Arial"/>
                <w:b w:val="0"/>
              </w:rPr>
              <w:t>este</w:t>
            </w:r>
            <w:proofErr w:type="spellEnd"/>
            <w:r w:rsidRPr="0069593C">
              <w:rPr>
                <w:rFonts w:ascii="Arial" w:hAnsi="Arial" w:cs="Arial"/>
                <w:b w:val="0"/>
              </w:rPr>
              <w:t xml:space="preserve"> de acuerdo con las políticas de operación</w:t>
            </w:r>
          </w:p>
        </w:tc>
        <w:tc>
          <w:tcPr>
            <w:tcW w:w="2126"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Formato escaleta para emisión y grabación de programas</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 xml:space="preserve">Formato programa radio </w:t>
            </w:r>
          </w:p>
        </w:tc>
      </w:tr>
      <w:tr w:rsidR="007A7BA7" w:rsidRPr="0069593C" w:rsidTr="006C0595">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7A7BA7" w:rsidRPr="0069593C" w:rsidRDefault="007A7BA7" w:rsidP="007A7BA7">
            <w:pPr>
              <w:jc w:val="center"/>
              <w:rPr>
                <w:rFonts w:ascii="Arial" w:hAnsi="Arial" w:cs="Arial"/>
                <w:b w:val="0"/>
                <w:spacing w:val="-20"/>
              </w:rPr>
            </w:pPr>
            <w:r w:rsidRPr="0069593C">
              <w:rPr>
                <w:rFonts w:ascii="Arial" w:hAnsi="Arial" w:cs="Arial"/>
                <w:b w:val="0"/>
                <w:spacing w:val="-20"/>
              </w:rPr>
              <w:t>6</w:t>
            </w:r>
          </w:p>
        </w:tc>
        <w:tc>
          <w:tcPr>
            <w:tcW w:w="4677"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Si no cumple con las políticas de operación se devuelve para los ajustes, de lo contrario se continúa con la actividad No 7</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especializado</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1984"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Subdirección general</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b w:val="0"/>
              </w:rPr>
            </w:pPr>
            <w:r w:rsidRPr="0069593C">
              <w:rPr>
                <w:rFonts w:ascii="Arial" w:hAnsi="Arial" w:cs="Arial"/>
                <w:b w:val="0"/>
              </w:rPr>
              <w:t>No aplica</w:t>
            </w:r>
          </w:p>
        </w:tc>
        <w:tc>
          <w:tcPr>
            <w:tcW w:w="2126"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Formato escaleta para emisión y grabación de programas</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Formato programa radio</w:t>
            </w:r>
          </w:p>
        </w:tc>
      </w:tr>
      <w:tr w:rsidR="007A7BA7" w:rsidRPr="0069593C" w:rsidTr="006C0595">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7A7BA7" w:rsidRPr="0069593C" w:rsidRDefault="007A7BA7" w:rsidP="007A7BA7">
            <w:pPr>
              <w:jc w:val="center"/>
              <w:rPr>
                <w:rFonts w:ascii="Arial" w:hAnsi="Arial" w:cs="Arial"/>
                <w:b w:val="0"/>
                <w:spacing w:val="-20"/>
              </w:rPr>
            </w:pPr>
            <w:r w:rsidRPr="0069593C">
              <w:rPr>
                <w:rFonts w:ascii="Arial" w:hAnsi="Arial" w:cs="Arial"/>
                <w:b w:val="0"/>
                <w:spacing w:val="-20"/>
              </w:rPr>
              <w:t>7</w:t>
            </w:r>
          </w:p>
        </w:tc>
        <w:tc>
          <w:tcPr>
            <w:tcW w:w="4677"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Grabación o emisión en vivo del programa</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especializado</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Universitario</w:t>
            </w:r>
          </w:p>
        </w:tc>
        <w:tc>
          <w:tcPr>
            <w:tcW w:w="1984"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b w:val="0"/>
              </w:rPr>
            </w:pPr>
            <w:r w:rsidRPr="0069593C">
              <w:rPr>
                <w:rFonts w:ascii="Arial" w:hAnsi="Arial" w:cs="Arial"/>
                <w:b w:val="0"/>
              </w:rPr>
              <w:t>Subdirección general</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b w:val="0"/>
              </w:rPr>
            </w:pPr>
            <w:r w:rsidRPr="0069593C">
              <w:rPr>
                <w:rFonts w:ascii="Arial" w:hAnsi="Arial" w:cs="Arial"/>
                <w:b w:val="0"/>
              </w:rPr>
              <w:t>Controlar la calidad y el cumplimiento de los tiempos y pausas institucionales</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b w:val="0"/>
              </w:rPr>
            </w:pPr>
          </w:p>
        </w:tc>
        <w:tc>
          <w:tcPr>
            <w:tcW w:w="2126"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Formato registro de producción y emisión</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Formato Seguimiento contenidos radiales y audiovisuales</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A7BA7" w:rsidRPr="0069593C" w:rsidTr="006C0595">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7A7BA7" w:rsidRPr="0069593C" w:rsidRDefault="007A7BA7" w:rsidP="007A7BA7">
            <w:pPr>
              <w:jc w:val="center"/>
              <w:rPr>
                <w:rFonts w:ascii="Arial" w:hAnsi="Arial" w:cs="Arial"/>
                <w:b w:val="0"/>
                <w:spacing w:val="-20"/>
              </w:rPr>
            </w:pPr>
            <w:r w:rsidRPr="0069593C">
              <w:rPr>
                <w:rFonts w:ascii="Arial" w:hAnsi="Arial" w:cs="Arial"/>
                <w:b w:val="0"/>
                <w:spacing w:val="-20"/>
              </w:rPr>
              <w:t>8</w:t>
            </w:r>
          </w:p>
        </w:tc>
        <w:tc>
          <w:tcPr>
            <w:tcW w:w="4677"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Edición del programa para repetición o publicación en la página web</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especializado</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Universitario</w:t>
            </w:r>
          </w:p>
        </w:tc>
        <w:tc>
          <w:tcPr>
            <w:tcW w:w="1984"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b w:val="0"/>
              </w:rPr>
            </w:pPr>
            <w:r w:rsidRPr="0069593C">
              <w:rPr>
                <w:rFonts w:ascii="Arial" w:hAnsi="Arial" w:cs="Arial"/>
                <w:b w:val="0"/>
              </w:rPr>
              <w:t>Subdirección general</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b w:val="0"/>
              </w:rPr>
            </w:pPr>
            <w:r w:rsidRPr="0069593C">
              <w:rPr>
                <w:rFonts w:ascii="Arial" w:hAnsi="Arial" w:cs="Arial"/>
                <w:b w:val="0"/>
              </w:rPr>
              <w:t>No aplica</w:t>
            </w:r>
          </w:p>
        </w:tc>
        <w:tc>
          <w:tcPr>
            <w:tcW w:w="2126"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Página web</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Formato Seguimiento contenidos radiales y audiovisuales</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 xml:space="preserve"> </w:t>
            </w:r>
          </w:p>
        </w:tc>
      </w:tr>
      <w:tr w:rsidR="007A7BA7" w:rsidRPr="0069593C" w:rsidTr="006C0595">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7A7BA7" w:rsidRPr="0069593C" w:rsidRDefault="007A7BA7" w:rsidP="007A7BA7">
            <w:pPr>
              <w:jc w:val="center"/>
              <w:rPr>
                <w:rFonts w:ascii="Arial" w:hAnsi="Arial" w:cs="Arial"/>
                <w:b w:val="0"/>
                <w:spacing w:val="-20"/>
              </w:rPr>
            </w:pPr>
            <w:r w:rsidRPr="0069593C">
              <w:rPr>
                <w:rFonts w:ascii="Arial" w:hAnsi="Arial" w:cs="Arial"/>
                <w:b w:val="0"/>
                <w:spacing w:val="-20"/>
              </w:rPr>
              <w:t>9</w:t>
            </w:r>
          </w:p>
        </w:tc>
        <w:tc>
          <w:tcPr>
            <w:tcW w:w="4677"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 xml:space="preserve">Subir el programa al </w:t>
            </w:r>
            <w:proofErr w:type="spellStart"/>
            <w:r w:rsidRPr="0069593C">
              <w:rPr>
                <w:rFonts w:ascii="Arial" w:hAnsi="Arial" w:cs="Arial"/>
                <w:b w:val="0"/>
              </w:rPr>
              <w:t>streaming</w:t>
            </w:r>
            <w:proofErr w:type="spellEnd"/>
            <w:r w:rsidRPr="0069593C">
              <w:rPr>
                <w:rFonts w:ascii="Arial" w:hAnsi="Arial" w:cs="Arial"/>
                <w:b w:val="0"/>
              </w:rPr>
              <w:t xml:space="preserve"> </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especializado</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Universitario</w:t>
            </w:r>
          </w:p>
        </w:tc>
        <w:tc>
          <w:tcPr>
            <w:tcW w:w="1984"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b w:val="0"/>
              </w:rPr>
            </w:pPr>
            <w:r w:rsidRPr="0069593C">
              <w:rPr>
                <w:rFonts w:ascii="Arial" w:hAnsi="Arial" w:cs="Arial"/>
                <w:b w:val="0"/>
              </w:rPr>
              <w:t>Subdirección general</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b w:val="0"/>
              </w:rPr>
            </w:pPr>
            <w:r w:rsidRPr="0069593C">
              <w:rPr>
                <w:rFonts w:ascii="Arial" w:hAnsi="Arial" w:cs="Arial"/>
                <w:b w:val="0"/>
              </w:rPr>
              <w:t>No aplica</w:t>
            </w:r>
          </w:p>
        </w:tc>
        <w:tc>
          <w:tcPr>
            <w:tcW w:w="2126"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A7BA7" w:rsidRPr="0069593C" w:rsidTr="006C0595">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7A7BA7" w:rsidRPr="0069593C" w:rsidRDefault="007A7BA7" w:rsidP="007A7BA7">
            <w:pPr>
              <w:jc w:val="center"/>
              <w:rPr>
                <w:rFonts w:ascii="Arial" w:hAnsi="Arial" w:cs="Arial"/>
                <w:b w:val="0"/>
                <w:spacing w:val="-20"/>
              </w:rPr>
            </w:pPr>
            <w:r w:rsidRPr="0069593C">
              <w:rPr>
                <w:rFonts w:ascii="Arial" w:hAnsi="Arial" w:cs="Arial"/>
                <w:b w:val="0"/>
                <w:spacing w:val="-20"/>
              </w:rPr>
              <w:t>10</w:t>
            </w:r>
          </w:p>
        </w:tc>
        <w:tc>
          <w:tcPr>
            <w:tcW w:w="4677"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Programación de los contenidos para la repetición</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especializado</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Universitario</w:t>
            </w:r>
          </w:p>
        </w:tc>
        <w:tc>
          <w:tcPr>
            <w:tcW w:w="1984"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b w:val="0"/>
              </w:rPr>
            </w:pPr>
            <w:r w:rsidRPr="0069593C">
              <w:rPr>
                <w:rFonts w:ascii="Arial" w:hAnsi="Arial" w:cs="Arial"/>
                <w:b w:val="0"/>
              </w:rPr>
              <w:t>Subdirección general</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b w:val="0"/>
              </w:rPr>
            </w:pPr>
            <w:r w:rsidRPr="0069593C">
              <w:rPr>
                <w:rFonts w:ascii="Arial" w:hAnsi="Arial" w:cs="Arial"/>
                <w:b w:val="0"/>
              </w:rPr>
              <w:t>No aplica</w:t>
            </w:r>
          </w:p>
        </w:tc>
        <w:tc>
          <w:tcPr>
            <w:tcW w:w="2126"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A7BA7" w:rsidRPr="0069593C" w:rsidTr="006C0595">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rsidR="007A7BA7" w:rsidRPr="0069593C" w:rsidRDefault="007A7BA7" w:rsidP="007A7BA7">
            <w:pPr>
              <w:jc w:val="center"/>
              <w:rPr>
                <w:rFonts w:ascii="Arial" w:hAnsi="Arial" w:cs="Arial"/>
                <w:b w:val="0"/>
                <w:spacing w:val="-20"/>
              </w:rPr>
            </w:pPr>
            <w:r w:rsidRPr="0069593C">
              <w:rPr>
                <w:rFonts w:ascii="Arial" w:hAnsi="Arial" w:cs="Arial"/>
                <w:b w:val="0"/>
                <w:spacing w:val="-20"/>
              </w:rPr>
              <w:t>11</w:t>
            </w:r>
          </w:p>
        </w:tc>
        <w:tc>
          <w:tcPr>
            <w:tcW w:w="4677"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Conocer y sistematizar cada seis meses la percepción de los oyentes de los programas radiales</w:t>
            </w: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especializado</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Profesional Universitario</w:t>
            </w:r>
          </w:p>
        </w:tc>
        <w:tc>
          <w:tcPr>
            <w:tcW w:w="1984"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Subdirección general</w:t>
            </w:r>
          </w:p>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552"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No aplica</w:t>
            </w:r>
          </w:p>
        </w:tc>
        <w:tc>
          <w:tcPr>
            <w:tcW w:w="2126" w:type="dxa"/>
            <w:vAlign w:val="center"/>
          </w:tcPr>
          <w:p w:rsidR="007A7BA7" w:rsidRPr="0069593C" w:rsidRDefault="007A7BA7" w:rsidP="007A7BA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 xml:space="preserve">Formato para conocer la percepción </w:t>
            </w:r>
          </w:p>
        </w:tc>
      </w:tr>
    </w:tbl>
    <w:p w:rsidR="00280E64" w:rsidRPr="007A7BA7" w:rsidRDefault="00280E64" w:rsidP="00B73802">
      <w:pPr>
        <w:rPr>
          <w:rFonts w:ascii="Arial" w:hAnsi="Arial" w:cs="Arial"/>
        </w:rPr>
      </w:pPr>
    </w:p>
    <w:p w:rsidR="00507A02" w:rsidRPr="007A7BA7" w:rsidRDefault="00507A02">
      <w:pPr>
        <w:rPr>
          <w:rFonts w:ascii="Arial" w:hAnsi="Arial" w:cs="Arial"/>
        </w:rPr>
      </w:pPr>
      <w:r w:rsidRPr="007A7BA7">
        <w:rPr>
          <w:rFonts w:ascii="Arial" w:hAnsi="Arial" w:cs="Arial"/>
        </w:rPr>
        <w:br w:type="page"/>
      </w:r>
    </w:p>
    <w:p w:rsidR="003F5CE7" w:rsidRPr="007A7BA7" w:rsidRDefault="003F5CE7" w:rsidP="00F515D5">
      <w:pPr>
        <w:rPr>
          <w:rFonts w:ascii="Arial" w:hAnsi="Arial" w:cs="Arial"/>
        </w:rPr>
      </w:pPr>
    </w:p>
    <w:p w:rsidR="00C454C0" w:rsidRPr="007A7BA7" w:rsidRDefault="00967893" w:rsidP="005663AA">
      <w:pPr>
        <w:pStyle w:val="Ttulo2"/>
        <w:ind w:left="0"/>
        <w:rPr>
          <w:sz w:val="24"/>
        </w:rPr>
      </w:pPr>
      <w:r w:rsidRPr="007A7BA7">
        <w:rPr>
          <w:sz w:val="24"/>
        </w:rPr>
        <w:t>8</w:t>
      </w:r>
      <w:r w:rsidR="005663AA" w:rsidRPr="007A7BA7">
        <w:rPr>
          <w:sz w:val="24"/>
        </w:rPr>
        <w:t xml:space="preserve">. </w:t>
      </w:r>
      <w:r w:rsidR="00C454C0" w:rsidRPr="007A7BA7">
        <w:rPr>
          <w:sz w:val="24"/>
        </w:rPr>
        <w:t xml:space="preserve">DOCUMENTOS </w:t>
      </w:r>
      <w:r w:rsidR="00306486" w:rsidRPr="007A7BA7">
        <w:rPr>
          <w:sz w:val="24"/>
        </w:rPr>
        <w:t>ASOCIADOS A</w:t>
      </w:r>
      <w:r w:rsidR="00C454C0" w:rsidRPr="007A7BA7">
        <w:rPr>
          <w:sz w:val="24"/>
        </w:rPr>
        <w:t>L PROCEDIMIENTO</w:t>
      </w:r>
    </w:p>
    <w:p w:rsidR="00C454C0" w:rsidRPr="007A7BA7" w:rsidRDefault="00C454C0" w:rsidP="005663AA">
      <w:pPr>
        <w:pStyle w:val="Ttulo2"/>
        <w:ind w:left="0"/>
        <w:rPr>
          <w:b w:val="0"/>
          <w:sz w:val="24"/>
          <w:lang w:val="es-ES"/>
        </w:rPr>
      </w:pPr>
    </w:p>
    <w:p w:rsidR="007A7BA7" w:rsidRPr="00236A1E" w:rsidRDefault="007A7BA7" w:rsidP="007A7BA7">
      <w:pPr>
        <w:rPr>
          <w:rFonts w:ascii="Arial" w:hAnsi="Arial" w:cs="Arial"/>
        </w:rPr>
      </w:pPr>
      <w:r w:rsidRPr="00236A1E">
        <w:rPr>
          <w:rFonts w:ascii="Arial" w:hAnsi="Arial" w:cs="Arial"/>
        </w:rPr>
        <w:t>Parrilla de programación</w:t>
      </w:r>
    </w:p>
    <w:p w:rsidR="007A7BA7" w:rsidRPr="00236A1E" w:rsidRDefault="007A7BA7" w:rsidP="007A7BA7">
      <w:pPr>
        <w:rPr>
          <w:rFonts w:ascii="Arial" w:hAnsi="Arial" w:cs="Arial"/>
        </w:rPr>
      </w:pPr>
      <w:r>
        <w:rPr>
          <w:rFonts w:ascii="Arial" w:hAnsi="Arial" w:cs="Arial"/>
        </w:rPr>
        <w:t>Formato r</w:t>
      </w:r>
      <w:r w:rsidRPr="00236A1E">
        <w:rPr>
          <w:rFonts w:ascii="Arial" w:hAnsi="Arial" w:cs="Arial"/>
        </w:rPr>
        <w:t>egistro de producción y emisión</w:t>
      </w:r>
    </w:p>
    <w:p w:rsidR="007A7BA7" w:rsidRDefault="007A7BA7" w:rsidP="007A7BA7">
      <w:pPr>
        <w:rPr>
          <w:rFonts w:ascii="Arial" w:hAnsi="Arial" w:cs="Arial"/>
        </w:rPr>
      </w:pPr>
      <w:r>
        <w:rPr>
          <w:rFonts w:ascii="Arial" w:hAnsi="Arial" w:cs="Arial"/>
        </w:rPr>
        <w:t>Formato escaleta para emisión y grabación de programas</w:t>
      </w:r>
    </w:p>
    <w:p w:rsidR="007A7BA7" w:rsidRPr="00885B9A" w:rsidRDefault="007A7BA7" w:rsidP="007A7BA7">
      <w:pPr>
        <w:rPr>
          <w:rFonts w:ascii="Arial" w:hAnsi="Arial" w:cs="Arial"/>
        </w:rPr>
      </w:pPr>
      <w:r w:rsidRPr="00885B9A">
        <w:rPr>
          <w:rFonts w:ascii="Arial" w:hAnsi="Arial" w:cs="Arial"/>
        </w:rPr>
        <w:t xml:space="preserve">Formato programa radio </w:t>
      </w:r>
    </w:p>
    <w:p w:rsidR="007A7BA7" w:rsidRPr="00885B9A" w:rsidRDefault="007A7BA7" w:rsidP="007A7BA7">
      <w:pPr>
        <w:rPr>
          <w:rFonts w:ascii="Arial" w:hAnsi="Arial" w:cs="Arial"/>
        </w:rPr>
      </w:pPr>
      <w:r w:rsidRPr="00885B9A">
        <w:rPr>
          <w:rFonts w:ascii="Arial" w:hAnsi="Arial" w:cs="Arial"/>
        </w:rPr>
        <w:t>Formato Seguimiento contenidos radiales y audiovisuales</w:t>
      </w:r>
    </w:p>
    <w:p w:rsidR="007A7BA7" w:rsidRPr="00885B9A" w:rsidRDefault="007A7BA7" w:rsidP="007A7BA7">
      <w:pPr>
        <w:rPr>
          <w:rFonts w:ascii="Arial" w:hAnsi="Arial" w:cs="Arial"/>
        </w:rPr>
      </w:pPr>
      <w:r w:rsidRPr="00885B9A">
        <w:rPr>
          <w:rFonts w:ascii="Arial" w:hAnsi="Arial" w:cs="Arial"/>
        </w:rPr>
        <w:t>Formato para conocer la percepción</w:t>
      </w:r>
    </w:p>
    <w:p w:rsidR="007A7BA7" w:rsidRDefault="007A7BA7" w:rsidP="007A7BA7">
      <w:pPr>
        <w:rPr>
          <w:rFonts w:ascii="Arial" w:hAnsi="Arial" w:cs="Arial"/>
        </w:rPr>
      </w:pPr>
    </w:p>
    <w:p w:rsidR="00DB1CE3" w:rsidRPr="007A7BA7" w:rsidRDefault="00DB1CE3" w:rsidP="00DB1CE3"/>
    <w:p w:rsidR="00EB0E97" w:rsidRPr="007A7BA7" w:rsidRDefault="00967893" w:rsidP="005663AA">
      <w:pPr>
        <w:pStyle w:val="Ttulo2"/>
        <w:ind w:left="0"/>
        <w:rPr>
          <w:sz w:val="24"/>
        </w:rPr>
      </w:pPr>
      <w:r w:rsidRPr="007A7BA7">
        <w:rPr>
          <w:sz w:val="24"/>
        </w:rPr>
        <w:t>9</w:t>
      </w:r>
      <w:r w:rsidR="005663AA" w:rsidRPr="007A7BA7">
        <w:rPr>
          <w:sz w:val="24"/>
        </w:rPr>
        <w:t xml:space="preserve">. </w:t>
      </w:r>
      <w:r w:rsidR="00EB0E97" w:rsidRPr="007A7BA7">
        <w:rPr>
          <w:sz w:val="24"/>
        </w:rPr>
        <w:t>CONTROL DE CAMBIOS</w:t>
      </w:r>
    </w:p>
    <w:p w:rsidR="003976DB" w:rsidRPr="007A7BA7" w:rsidRDefault="003976DB" w:rsidP="006B6763">
      <w:pPr>
        <w:rPr>
          <w:rFonts w:ascii="Arial" w:hAnsi="Arial" w:cs="Arial"/>
          <w:b/>
          <w:lang w:val="es-CO"/>
        </w:rPr>
      </w:pPr>
    </w:p>
    <w:tbl>
      <w:tblPr>
        <w:tblStyle w:val="Tabladecuadrcula1clara"/>
        <w:tblW w:w="0" w:type="auto"/>
        <w:tblLook w:val="04A0" w:firstRow="1" w:lastRow="0" w:firstColumn="1" w:lastColumn="0" w:noHBand="0" w:noVBand="1"/>
      </w:tblPr>
      <w:tblGrid>
        <w:gridCol w:w="2490"/>
        <w:gridCol w:w="3317"/>
        <w:gridCol w:w="4253"/>
        <w:gridCol w:w="4252"/>
      </w:tblGrid>
      <w:tr w:rsidR="003976DB" w:rsidRPr="0069593C" w:rsidTr="006C0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0" w:type="dxa"/>
          </w:tcPr>
          <w:p w:rsidR="003976DB" w:rsidRPr="0069593C" w:rsidRDefault="003976DB" w:rsidP="003976DB">
            <w:pPr>
              <w:jc w:val="center"/>
              <w:rPr>
                <w:rFonts w:ascii="Arial" w:hAnsi="Arial" w:cs="Arial"/>
                <w:b w:val="0"/>
              </w:rPr>
            </w:pPr>
            <w:r w:rsidRPr="0069593C">
              <w:rPr>
                <w:rFonts w:ascii="Arial" w:hAnsi="Arial" w:cs="Arial"/>
                <w:b w:val="0"/>
              </w:rPr>
              <w:t>Versión</w:t>
            </w:r>
          </w:p>
        </w:tc>
        <w:tc>
          <w:tcPr>
            <w:tcW w:w="3317" w:type="dxa"/>
          </w:tcPr>
          <w:p w:rsidR="003976DB" w:rsidRPr="0069593C" w:rsidRDefault="003976DB" w:rsidP="003267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 xml:space="preserve">Fecha </w:t>
            </w:r>
            <w:r w:rsidR="00326736" w:rsidRPr="0069593C">
              <w:rPr>
                <w:rFonts w:ascii="Arial" w:hAnsi="Arial" w:cs="Arial"/>
                <w:b w:val="0"/>
              </w:rPr>
              <w:t>d</w:t>
            </w:r>
            <w:r w:rsidRPr="0069593C">
              <w:rPr>
                <w:rFonts w:ascii="Arial" w:hAnsi="Arial" w:cs="Arial"/>
                <w:b w:val="0"/>
              </w:rPr>
              <w:t xml:space="preserve">e Entrada </w:t>
            </w:r>
            <w:r w:rsidR="00326736" w:rsidRPr="0069593C">
              <w:rPr>
                <w:rFonts w:ascii="Arial" w:hAnsi="Arial" w:cs="Arial"/>
                <w:b w:val="0"/>
              </w:rPr>
              <w:t>e</w:t>
            </w:r>
            <w:r w:rsidRPr="0069593C">
              <w:rPr>
                <w:rFonts w:ascii="Arial" w:hAnsi="Arial" w:cs="Arial"/>
                <w:b w:val="0"/>
              </w:rPr>
              <w:t xml:space="preserve">n Vigencia </w:t>
            </w:r>
            <w:r w:rsidR="00326736" w:rsidRPr="0069593C">
              <w:rPr>
                <w:rFonts w:ascii="Arial" w:hAnsi="Arial" w:cs="Arial"/>
                <w:b w:val="0"/>
              </w:rPr>
              <w:t>d</w:t>
            </w:r>
            <w:r w:rsidRPr="0069593C">
              <w:rPr>
                <w:rFonts w:ascii="Arial" w:hAnsi="Arial" w:cs="Arial"/>
                <w:b w:val="0"/>
              </w:rPr>
              <w:t xml:space="preserve">el Procedimiento </w:t>
            </w:r>
          </w:p>
        </w:tc>
        <w:tc>
          <w:tcPr>
            <w:tcW w:w="4253" w:type="dxa"/>
          </w:tcPr>
          <w:p w:rsidR="003976DB" w:rsidRPr="0069593C" w:rsidRDefault="00326736"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Relación de l</w:t>
            </w:r>
            <w:r w:rsidR="003976DB" w:rsidRPr="0069593C">
              <w:rPr>
                <w:rFonts w:ascii="Arial" w:hAnsi="Arial" w:cs="Arial"/>
                <w:b w:val="0"/>
              </w:rPr>
              <w:t>as Secciones Modificadas</w:t>
            </w:r>
          </w:p>
        </w:tc>
        <w:tc>
          <w:tcPr>
            <w:tcW w:w="4252" w:type="dxa"/>
          </w:tcPr>
          <w:p w:rsidR="003976DB" w:rsidRPr="0069593C" w:rsidRDefault="003976DB"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Naturaleza Del Cambio</w:t>
            </w:r>
          </w:p>
        </w:tc>
      </w:tr>
      <w:tr w:rsidR="007A7BA7" w:rsidRPr="0069593C" w:rsidTr="007A7BA7">
        <w:tc>
          <w:tcPr>
            <w:cnfStyle w:val="001000000000" w:firstRow="0" w:lastRow="0" w:firstColumn="1" w:lastColumn="0" w:oddVBand="0" w:evenVBand="0" w:oddHBand="0" w:evenHBand="0" w:firstRowFirstColumn="0" w:firstRowLastColumn="0" w:lastRowFirstColumn="0" w:lastRowLastColumn="0"/>
            <w:tcW w:w="2490" w:type="dxa"/>
          </w:tcPr>
          <w:p w:rsidR="007A7BA7" w:rsidRPr="0069593C" w:rsidRDefault="007A7BA7" w:rsidP="00713633">
            <w:pPr>
              <w:jc w:val="center"/>
              <w:rPr>
                <w:rFonts w:ascii="Arial" w:hAnsi="Arial" w:cs="Arial"/>
                <w:b w:val="0"/>
                <w:bCs w:val="0"/>
              </w:rPr>
            </w:pPr>
            <w:r w:rsidRPr="0069593C">
              <w:rPr>
                <w:rFonts w:ascii="Arial" w:hAnsi="Arial" w:cs="Arial"/>
                <w:b w:val="0"/>
                <w:bCs w:val="0"/>
              </w:rPr>
              <w:t>1</w:t>
            </w:r>
          </w:p>
        </w:tc>
        <w:tc>
          <w:tcPr>
            <w:tcW w:w="3317" w:type="dxa"/>
          </w:tcPr>
          <w:p w:rsidR="007A7BA7" w:rsidRPr="0069593C" w:rsidRDefault="007A7BA7" w:rsidP="00DB1C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593C">
              <w:rPr>
                <w:rFonts w:ascii="Arial" w:hAnsi="Arial" w:cs="Arial"/>
                <w:bCs/>
              </w:rPr>
              <w:t>13/11/2018</w:t>
            </w:r>
          </w:p>
        </w:tc>
        <w:tc>
          <w:tcPr>
            <w:tcW w:w="4253" w:type="dxa"/>
          </w:tcPr>
          <w:p w:rsidR="007A7BA7" w:rsidRPr="0069593C" w:rsidRDefault="007A7BA7" w:rsidP="00DB1C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593C">
              <w:rPr>
                <w:rFonts w:ascii="Arial" w:hAnsi="Arial" w:cs="Arial"/>
                <w:bCs/>
              </w:rPr>
              <w:t>Adopción del procedimiento</w:t>
            </w:r>
          </w:p>
        </w:tc>
        <w:tc>
          <w:tcPr>
            <w:tcW w:w="4252" w:type="dxa"/>
          </w:tcPr>
          <w:p w:rsidR="007A7BA7" w:rsidRPr="0069593C" w:rsidRDefault="007A7BA7" w:rsidP="00DB1CE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93C">
              <w:rPr>
                <w:rFonts w:ascii="Arial" w:hAnsi="Arial" w:cs="Arial"/>
              </w:rPr>
              <w:t>No aplica</w:t>
            </w:r>
          </w:p>
        </w:tc>
      </w:tr>
      <w:tr w:rsidR="00713633" w:rsidRPr="0069593C" w:rsidTr="007A7BA7">
        <w:tc>
          <w:tcPr>
            <w:cnfStyle w:val="001000000000" w:firstRow="0" w:lastRow="0" w:firstColumn="1" w:lastColumn="0" w:oddVBand="0" w:evenVBand="0" w:oddHBand="0" w:evenHBand="0" w:firstRowFirstColumn="0" w:firstRowLastColumn="0" w:lastRowFirstColumn="0" w:lastRowLastColumn="0"/>
            <w:tcW w:w="2490" w:type="dxa"/>
          </w:tcPr>
          <w:p w:rsidR="00713633" w:rsidRPr="0069593C" w:rsidRDefault="007A7BA7" w:rsidP="00713633">
            <w:pPr>
              <w:jc w:val="center"/>
              <w:rPr>
                <w:rFonts w:ascii="Arial" w:hAnsi="Arial" w:cs="Arial"/>
                <w:b w:val="0"/>
                <w:bCs w:val="0"/>
              </w:rPr>
            </w:pPr>
            <w:r w:rsidRPr="0069593C">
              <w:rPr>
                <w:rFonts w:ascii="Arial" w:hAnsi="Arial" w:cs="Arial"/>
                <w:b w:val="0"/>
                <w:bCs w:val="0"/>
              </w:rPr>
              <w:t>2</w:t>
            </w:r>
          </w:p>
        </w:tc>
        <w:tc>
          <w:tcPr>
            <w:tcW w:w="3317" w:type="dxa"/>
          </w:tcPr>
          <w:p w:rsidR="00713633" w:rsidRPr="0069593C" w:rsidRDefault="007A7BA7" w:rsidP="007A7BA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593C">
              <w:rPr>
                <w:rFonts w:ascii="Arial" w:hAnsi="Arial" w:cs="Arial"/>
                <w:bCs/>
              </w:rPr>
              <w:t>30/01/2020</w:t>
            </w:r>
          </w:p>
        </w:tc>
        <w:tc>
          <w:tcPr>
            <w:tcW w:w="4253" w:type="dxa"/>
          </w:tcPr>
          <w:p w:rsidR="00713633" w:rsidRPr="0069593C" w:rsidRDefault="007A7BA7" w:rsidP="00DB1C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593C">
              <w:rPr>
                <w:rFonts w:ascii="Arial" w:hAnsi="Arial" w:cs="Arial"/>
                <w:bCs/>
              </w:rPr>
              <w:t>Todo el documento</w:t>
            </w:r>
          </w:p>
        </w:tc>
        <w:tc>
          <w:tcPr>
            <w:tcW w:w="4252" w:type="dxa"/>
          </w:tcPr>
          <w:p w:rsidR="00713633" w:rsidRPr="0069593C" w:rsidRDefault="007A7BA7" w:rsidP="00DB1CE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93C">
              <w:rPr>
                <w:rFonts w:ascii="Arial" w:hAnsi="Arial" w:cs="Arial"/>
              </w:rPr>
              <w:t>Formato accesible</w:t>
            </w:r>
          </w:p>
        </w:tc>
      </w:tr>
    </w:tbl>
    <w:p w:rsidR="003976DB" w:rsidRPr="007A7BA7" w:rsidRDefault="003976DB" w:rsidP="003976DB">
      <w:pPr>
        <w:rPr>
          <w:rFonts w:ascii="Arial" w:hAnsi="Arial" w:cs="Arial"/>
          <w:lang w:val="es-CO"/>
        </w:rPr>
      </w:pPr>
    </w:p>
    <w:p w:rsidR="00F515D5" w:rsidRPr="007A7BA7" w:rsidRDefault="00967893" w:rsidP="00F515D5">
      <w:pPr>
        <w:pStyle w:val="Ttulo2"/>
        <w:ind w:left="0"/>
        <w:rPr>
          <w:sz w:val="24"/>
        </w:rPr>
      </w:pPr>
      <w:r w:rsidRPr="007A7BA7">
        <w:rPr>
          <w:sz w:val="24"/>
        </w:rPr>
        <w:t>10</w:t>
      </w:r>
      <w:r w:rsidR="005663AA" w:rsidRPr="007A7BA7">
        <w:rPr>
          <w:sz w:val="24"/>
        </w:rPr>
        <w:t xml:space="preserve">. </w:t>
      </w:r>
      <w:r w:rsidR="00F515D5" w:rsidRPr="007A7BA7">
        <w:rPr>
          <w:sz w:val="24"/>
        </w:rPr>
        <w:t>ETAPAS DEL DOCUMENTO</w:t>
      </w:r>
    </w:p>
    <w:p w:rsidR="00867F09" w:rsidRPr="007A7BA7" w:rsidRDefault="00867F09" w:rsidP="00EB0E97">
      <w:pPr>
        <w:rPr>
          <w:rFonts w:ascii="Arial" w:hAnsi="Arial" w:cs="Arial"/>
          <w:bCs/>
        </w:rPr>
      </w:pPr>
    </w:p>
    <w:tbl>
      <w:tblPr>
        <w:tblStyle w:val="Tabladecuadrcula1clara"/>
        <w:tblW w:w="14312" w:type="dxa"/>
        <w:tblLook w:val="04A0" w:firstRow="1" w:lastRow="0" w:firstColumn="1" w:lastColumn="0" w:noHBand="0" w:noVBand="1"/>
      </w:tblPr>
      <w:tblGrid>
        <w:gridCol w:w="3964"/>
        <w:gridCol w:w="5245"/>
        <w:gridCol w:w="5103"/>
      </w:tblGrid>
      <w:tr w:rsidR="00F515D5" w:rsidRPr="0069593C" w:rsidTr="006C0595">
        <w:trPr>
          <w:cnfStyle w:val="100000000000" w:firstRow="1" w:lastRow="0" w:firstColumn="0" w:lastColumn="0" w:oddVBand="0" w:evenVBand="0" w:oddHBand="0" w:evenHBand="0" w:firstRowFirstColumn="0" w:firstRowLastColumn="0" w:lastRowFirstColumn="0" w:lastRowLastColumn="0"/>
          <w:trHeight w:val="591"/>
          <w:tblHeader/>
        </w:trPr>
        <w:tc>
          <w:tcPr>
            <w:cnfStyle w:val="001000000000" w:firstRow="0" w:lastRow="0" w:firstColumn="1" w:lastColumn="0" w:oddVBand="0" w:evenVBand="0" w:oddHBand="0" w:evenHBand="0" w:firstRowFirstColumn="0" w:firstRowLastColumn="0" w:lastRowFirstColumn="0" w:lastRowLastColumn="0"/>
            <w:tcW w:w="3964" w:type="dxa"/>
            <w:vAlign w:val="center"/>
          </w:tcPr>
          <w:p w:rsidR="00F515D5" w:rsidRPr="0069593C" w:rsidRDefault="00F515D5" w:rsidP="00EB4669">
            <w:pPr>
              <w:jc w:val="center"/>
              <w:rPr>
                <w:rFonts w:ascii="Arial" w:hAnsi="Arial" w:cs="Arial"/>
                <w:b w:val="0"/>
              </w:rPr>
            </w:pPr>
            <w:r w:rsidRPr="0069593C">
              <w:rPr>
                <w:rFonts w:ascii="Arial" w:hAnsi="Arial" w:cs="Arial"/>
                <w:b w:val="0"/>
              </w:rPr>
              <w:t>ETAPAS DEL DOCUMENTO</w:t>
            </w:r>
          </w:p>
        </w:tc>
        <w:tc>
          <w:tcPr>
            <w:tcW w:w="5245" w:type="dxa"/>
            <w:vAlign w:val="center"/>
          </w:tcPr>
          <w:p w:rsidR="00F515D5" w:rsidRPr="0069593C" w:rsidRDefault="00F515D5"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NOMBRE DE LA PERSONA RESPONSABLE</w:t>
            </w:r>
          </w:p>
        </w:tc>
        <w:tc>
          <w:tcPr>
            <w:tcW w:w="5103" w:type="dxa"/>
            <w:vAlign w:val="center"/>
          </w:tcPr>
          <w:p w:rsidR="00F515D5" w:rsidRPr="0069593C" w:rsidRDefault="00EB4669"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FECHA</w:t>
            </w:r>
          </w:p>
        </w:tc>
      </w:tr>
      <w:tr w:rsidR="00EF5359" w:rsidRPr="0069593C" w:rsidTr="006C0595">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64" w:type="dxa"/>
          </w:tcPr>
          <w:p w:rsidR="00EF5359" w:rsidRPr="0069593C" w:rsidRDefault="00EF5359" w:rsidP="00EF5359">
            <w:pPr>
              <w:jc w:val="center"/>
              <w:rPr>
                <w:rFonts w:ascii="Arial" w:hAnsi="Arial" w:cs="Arial"/>
                <w:b w:val="0"/>
                <w:bCs w:val="0"/>
              </w:rPr>
            </w:pPr>
            <w:r w:rsidRPr="0069593C">
              <w:rPr>
                <w:rFonts w:ascii="Arial" w:hAnsi="Arial" w:cs="Arial"/>
                <w:b w:val="0"/>
              </w:rPr>
              <w:t>Elaboración</w:t>
            </w:r>
          </w:p>
        </w:tc>
        <w:tc>
          <w:tcPr>
            <w:tcW w:w="5245" w:type="dxa"/>
          </w:tcPr>
          <w:p w:rsidR="00EF5359" w:rsidRPr="0069593C" w:rsidRDefault="007A7BA7" w:rsidP="0089767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93C">
              <w:rPr>
                <w:rFonts w:ascii="Arial" w:hAnsi="Arial" w:cs="Arial"/>
                <w:b w:val="0"/>
                <w:bCs w:val="0"/>
              </w:rPr>
              <w:t>L</w:t>
            </w:r>
            <w:r w:rsidR="00897678" w:rsidRPr="0069593C">
              <w:rPr>
                <w:rFonts w:ascii="Arial" w:hAnsi="Arial" w:cs="Arial"/>
                <w:b w:val="0"/>
                <w:bCs w:val="0"/>
              </w:rPr>
              <w:t>ei</w:t>
            </w:r>
            <w:r w:rsidRPr="0069593C">
              <w:rPr>
                <w:rFonts w:ascii="Arial" w:hAnsi="Arial" w:cs="Arial"/>
                <w:b w:val="0"/>
                <w:bCs w:val="0"/>
              </w:rPr>
              <w:t>dy Hoyos</w:t>
            </w:r>
          </w:p>
        </w:tc>
        <w:tc>
          <w:tcPr>
            <w:tcW w:w="5103" w:type="dxa"/>
          </w:tcPr>
          <w:p w:rsidR="00EF5359" w:rsidRPr="0069593C" w:rsidRDefault="00897678" w:rsidP="00EF535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93C">
              <w:rPr>
                <w:rFonts w:ascii="Arial" w:hAnsi="Arial" w:cs="Arial"/>
                <w:b w:val="0"/>
                <w:bCs w:val="0"/>
              </w:rPr>
              <w:t>29/01/2020</w:t>
            </w:r>
          </w:p>
        </w:tc>
      </w:tr>
      <w:tr w:rsidR="00EF5359" w:rsidRPr="0069593C" w:rsidTr="006C0595">
        <w:trPr>
          <w:cnfStyle w:val="100000000000" w:firstRow="1" w:lastRow="0" w:firstColumn="0" w:lastColumn="0" w:oddVBand="0" w:evenVBand="0" w:oddHBand="0" w:evenHBand="0" w:firstRowFirstColumn="0" w:firstRowLastColumn="0" w:lastRowFirstColumn="0" w:lastRowLastColumn="0"/>
          <w:trHeight w:val="295"/>
          <w:tblHeader/>
        </w:trPr>
        <w:tc>
          <w:tcPr>
            <w:cnfStyle w:val="001000000000" w:firstRow="0" w:lastRow="0" w:firstColumn="1" w:lastColumn="0" w:oddVBand="0" w:evenVBand="0" w:oddHBand="0" w:evenHBand="0" w:firstRowFirstColumn="0" w:firstRowLastColumn="0" w:lastRowFirstColumn="0" w:lastRowLastColumn="0"/>
            <w:tcW w:w="3964" w:type="dxa"/>
          </w:tcPr>
          <w:p w:rsidR="00EF5359" w:rsidRPr="0069593C" w:rsidRDefault="00EF5359" w:rsidP="00EF5359">
            <w:pPr>
              <w:jc w:val="center"/>
              <w:rPr>
                <w:rFonts w:ascii="Arial" w:hAnsi="Arial" w:cs="Arial"/>
                <w:b w:val="0"/>
                <w:bCs w:val="0"/>
              </w:rPr>
            </w:pPr>
            <w:r w:rsidRPr="0069593C">
              <w:rPr>
                <w:rFonts w:ascii="Arial" w:hAnsi="Arial" w:cs="Arial"/>
                <w:b w:val="0"/>
              </w:rPr>
              <w:t>Revisión</w:t>
            </w:r>
          </w:p>
        </w:tc>
        <w:tc>
          <w:tcPr>
            <w:tcW w:w="5245" w:type="dxa"/>
          </w:tcPr>
          <w:p w:rsidR="00EF5359" w:rsidRPr="0069593C" w:rsidRDefault="00897678" w:rsidP="00EF535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93C">
              <w:rPr>
                <w:rFonts w:ascii="Arial" w:hAnsi="Arial" w:cs="Arial"/>
                <w:b w:val="0"/>
                <w:bCs w:val="0"/>
              </w:rPr>
              <w:t>Leidy Hoyos</w:t>
            </w:r>
          </w:p>
        </w:tc>
        <w:tc>
          <w:tcPr>
            <w:tcW w:w="5103" w:type="dxa"/>
          </w:tcPr>
          <w:p w:rsidR="00EF5359" w:rsidRPr="0069593C" w:rsidRDefault="00897678" w:rsidP="00EF535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93C">
              <w:rPr>
                <w:rFonts w:ascii="Arial" w:hAnsi="Arial" w:cs="Arial"/>
                <w:b w:val="0"/>
                <w:bCs w:val="0"/>
              </w:rPr>
              <w:t>30/01/2020</w:t>
            </w:r>
          </w:p>
        </w:tc>
      </w:tr>
      <w:tr w:rsidR="00EF5359" w:rsidRPr="0069593C" w:rsidTr="006C0595">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000" w:firstRow="0" w:lastRow="0" w:firstColumn="1" w:lastColumn="0" w:oddVBand="0" w:evenVBand="0" w:oddHBand="0" w:evenHBand="0" w:firstRowFirstColumn="0" w:firstRowLastColumn="0" w:lastRowFirstColumn="0" w:lastRowLastColumn="0"/>
            <w:tcW w:w="3964" w:type="dxa"/>
          </w:tcPr>
          <w:p w:rsidR="00EF5359" w:rsidRPr="0069593C" w:rsidRDefault="00EF5359" w:rsidP="00EF5359">
            <w:pPr>
              <w:jc w:val="center"/>
              <w:rPr>
                <w:rFonts w:ascii="Arial" w:hAnsi="Arial" w:cs="Arial"/>
                <w:b w:val="0"/>
                <w:bCs w:val="0"/>
              </w:rPr>
            </w:pPr>
            <w:r w:rsidRPr="0069593C">
              <w:rPr>
                <w:rFonts w:ascii="Arial" w:hAnsi="Arial" w:cs="Arial"/>
                <w:b w:val="0"/>
              </w:rPr>
              <w:t>Aprobación</w:t>
            </w:r>
          </w:p>
        </w:tc>
        <w:tc>
          <w:tcPr>
            <w:tcW w:w="5245" w:type="dxa"/>
          </w:tcPr>
          <w:p w:rsidR="00EF5359" w:rsidRPr="0069593C" w:rsidRDefault="00897678" w:rsidP="00EF535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Gustavo Pulido</w:t>
            </w:r>
          </w:p>
        </w:tc>
        <w:tc>
          <w:tcPr>
            <w:tcW w:w="5103" w:type="dxa"/>
          </w:tcPr>
          <w:p w:rsidR="00EF5359" w:rsidRPr="0069593C" w:rsidRDefault="00897678" w:rsidP="00EF535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93C">
              <w:rPr>
                <w:rFonts w:ascii="Arial" w:hAnsi="Arial" w:cs="Arial"/>
                <w:b w:val="0"/>
                <w:bCs w:val="0"/>
              </w:rPr>
              <w:t>30/01/2020</w:t>
            </w:r>
          </w:p>
        </w:tc>
      </w:tr>
    </w:tbl>
    <w:p w:rsidR="002E2962" w:rsidRPr="007A7BA7" w:rsidRDefault="002E2962" w:rsidP="00C41A81">
      <w:pPr>
        <w:jc w:val="both"/>
        <w:rPr>
          <w:rFonts w:ascii="Arial" w:hAnsi="Arial" w:cs="Arial"/>
          <w:bCs/>
        </w:rPr>
      </w:pPr>
    </w:p>
    <w:sectPr w:rsidR="002E2962" w:rsidRPr="007A7BA7" w:rsidSect="00701153">
      <w:headerReference w:type="default" r:id="rId7"/>
      <w:footerReference w:type="default" r:id="rId8"/>
      <w:pgSz w:w="16839" w:h="23814" w:code="8"/>
      <w:pgMar w:top="1134" w:right="1134" w:bottom="1618"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02E" w:rsidRDefault="00BB702E">
      <w:r>
        <w:separator/>
      </w:r>
    </w:p>
  </w:endnote>
  <w:endnote w:type="continuationSeparator" w:id="0">
    <w:p w:rsidR="00BB702E" w:rsidRDefault="00BB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492" w:rsidRDefault="00841F15" w:rsidP="00266CE9">
    <w:pPr>
      <w:pStyle w:val="Piedepgina"/>
      <w:tabs>
        <w:tab w:val="clear" w:pos="4252"/>
        <w:tab w:val="clear" w:pos="8504"/>
        <w:tab w:val="left" w:pos="1800"/>
        <w:tab w:val="left" w:pos="2520"/>
      </w:tabs>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792936">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792936">
      <w:rPr>
        <w:rFonts w:ascii="Arial" w:hAnsi="Arial" w:cs="Arial"/>
        <w:noProof/>
        <w:sz w:val="15"/>
        <w:szCs w:val="20"/>
      </w:rPr>
      <w:t>3</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w:t>
    </w:r>
    <w:r w:rsidR="00A902E2">
      <w:rPr>
        <w:rFonts w:ascii="Arial" w:hAnsi="Arial" w:cs="Arial"/>
        <w:sz w:val="15"/>
        <w:szCs w:val="20"/>
      </w:rPr>
      <w:t>110</w:t>
    </w:r>
    <w:r>
      <w:rPr>
        <w:rFonts w:ascii="Arial" w:hAnsi="Arial" w:cs="Arial"/>
        <w:sz w:val="15"/>
        <w:szCs w:val="20"/>
      </w:rPr>
      <w:t xml:space="preserve">-FM-045 - Versión: </w:t>
    </w:r>
    <w:r w:rsidR="007D115F">
      <w:rPr>
        <w:rFonts w:ascii="Arial" w:hAnsi="Arial" w:cs="Arial"/>
        <w:sz w:val="15"/>
        <w:szCs w:val="20"/>
      </w:rPr>
      <w:t>7</w:t>
    </w:r>
    <w:r>
      <w:rPr>
        <w:rFonts w:ascii="Arial" w:hAnsi="Arial" w:cs="Arial"/>
        <w:sz w:val="15"/>
        <w:szCs w:val="20"/>
      </w:rPr>
      <w:t xml:space="preserve"> – Vigencia: </w:t>
    </w:r>
    <w:r w:rsidR="006E4521">
      <w:rPr>
        <w:rFonts w:ascii="Arial" w:hAnsi="Arial" w:cs="Arial"/>
        <w:sz w:val="15"/>
        <w:szCs w:val="20"/>
      </w:rPr>
      <w:t>2</w:t>
    </w:r>
    <w:r w:rsidR="007D115F">
      <w:rPr>
        <w:rFonts w:ascii="Arial" w:hAnsi="Arial" w:cs="Arial"/>
        <w:sz w:val="15"/>
        <w:szCs w:val="20"/>
      </w:rPr>
      <w:t>0</w:t>
    </w:r>
    <w:r>
      <w:rPr>
        <w:rFonts w:ascii="Arial" w:hAnsi="Arial" w:cs="Arial"/>
        <w:sz w:val="15"/>
        <w:szCs w:val="20"/>
      </w:rPr>
      <w:t>/</w:t>
    </w:r>
    <w:r w:rsidR="003D3C4A">
      <w:rPr>
        <w:rFonts w:ascii="Arial" w:hAnsi="Arial" w:cs="Arial"/>
        <w:sz w:val="15"/>
        <w:szCs w:val="20"/>
      </w:rPr>
      <w:t>0</w:t>
    </w:r>
    <w:r w:rsidR="006E4521">
      <w:rPr>
        <w:rFonts w:ascii="Arial" w:hAnsi="Arial" w:cs="Arial"/>
        <w:sz w:val="15"/>
        <w:szCs w:val="20"/>
      </w:rPr>
      <w:t>5</w:t>
    </w:r>
    <w:r>
      <w:rPr>
        <w:rFonts w:ascii="Arial" w:hAnsi="Arial" w:cs="Arial"/>
        <w:sz w:val="15"/>
        <w:szCs w:val="20"/>
      </w:rPr>
      <w:t>/201</w:t>
    </w:r>
    <w:r w:rsidR="00BE5C61">
      <w:rPr>
        <w:rFonts w:ascii="Arial" w:hAnsi="Arial" w:cs="Arial"/>
        <w:sz w:val="15"/>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02E" w:rsidRDefault="00BB702E">
      <w:r>
        <w:separator/>
      </w:r>
    </w:p>
  </w:footnote>
  <w:footnote w:type="continuationSeparator" w:id="0">
    <w:p w:rsidR="00BB702E" w:rsidRDefault="00BB7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959"/>
      <w:gridCol w:w="2835"/>
    </w:tblGrid>
    <w:tr w:rsidR="006E21C0" w:rsidTr="00701153">
      <w:trPr>
        <w:cantSplit/>
        <w:trHeight w:val="445"/>
      </w:trPr>
      <w:tc>
        <w:tcPr>
          <w:tcW w:w="2410" w:type="dxa"/>
          <w:vMerge w:val="restart"/>
          <w:vAlign w:val="center"/>
        </w:tcPr>
        <w:p w:rsidR="006E21C0" w:rsidRPr="00867F09" w:rsidRDefault="00976332" w:rsidP="00976332">
          <w:pPr>
            <w:jc w:val="center"/>
            <w:rPr>
              <w:rFonts w:ascii="Arial" w:hAnsi="Arial" w:cs="Arial"/>
              <w:sz w:val="22"/>
              <w:szCs w:val="17"/>
            </w:rPr>
          </w:pPr>
          <w:r>
            <w:rPr>
              <w:noProof/>
              <w:lang w:val="es-CO" w:eastAsia="es-CO"/>
            </w:rPr>
            <w:drawing>
              <wp:inline distT="0" distB="0" distL="0" distR="0">
                <wp:extent cx="1162050" cy="733425"/>
                <wp:effectExtent l="0" t="0" r="0" b="9525"/>
                <wp:docPr id="3" name="Imagen 3" descr="C:\Users\inci6.INCI\AppData\Local\Microsoft\Windows\Temporary Internet Files\Content.Outlook\N8JGCM0T\Logo-INCI-siglas-para-forma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nci6.INCI\AppData\Local\Microsoft\Windows\Temporary Internet Files\Content.Outlook\N8JGCM0T\Logo-INCI-siglas-para-format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p>
      </w:tc>
      <w:tc>
        <w:tcPr>
          <w:tcW w:w="8959" w:type="dxa"/>
          <w:vMerge w:val="restart"/>
          <w:vAlign w:val="center"/>
        </w:tcPr>
        <w:p w:rsidR="006E21C0" w:rsidRPr="007A7BA7" w:rsidRDefault="006E21C0" w:rsidP="00966ACA">
          <w:pPr>
            <w:ind w:left="708" w:right="-42" w:hanging="708"/>
            <w:jc w:val="center"/>
            <w:rPr>
              <w:rFonts w:ascii="Arial" w:hAnsi="Arial" w:cs="Arial"/>
              <w:bCs/>
              <w:spacing w:val="-6"/>
            </w:rPr>
          </w:pPr>
          <w:r w:rsidRPr="007A7BA7">
            <w:rPr>
              <w:rFonts w:ascii="Arial" w:hAnsi="Arial" w:cs="Arial"/>
            </w:rPr>
            <w:t>Procedimiento:</w:t>
          </w:r>
          <w:r w:rsidR="0086373C" w:rsidRPr="007A7BA7">
            <w:rPr>
              <w:rFonts w:ascii="Arial" w:hAnsi="Arial" w:cs="Arial"/>
            </w:rPr>
            <w:t xml:space="preserve"> </w:t>
          </w:r>
          <w:r w:rsidR="007A7BA7" w:rsidRPr="007A7BA7">
            <w:rPr>
              <w:rFonts w:ascii="Arial" w:hAnsi="Arial" w:cs="Arial"/>
            </w:rPr>
            <w:t>Producción de contenidos radiales</w:t>
          </w:r>
        </w:p>
      </w:tc>
      <w:tc>
        <w:tcPr>
          <w:tcW w:w="2835" w:type="dxa"/>
          <w:vAlign w:val="center"/>
        </w:tcPr>
        <w:p w:rsidR="006E21C0" w:rsidRPr="00B32037" w:rsidRDefault="00C454C0" w:rsidP="00DB1CE3">
          <w:pPr>
            <w:ind w:right="-42"/>
            <w:rPr>
              <w:rFonts w:ascii="Arial" w:hAnsi="Arial" w:cs="Arial"/>
              <w:bCs/>
              <w:spacing w:val="-6"/>
            </w:rPr>
          </w:pPr>
          <w:r>
            <w:rPr>
              <w:rFonts w:ascii="Arial" w:hAnsi="Arial" w:cs="Arial"/>
              <w:bCs/>
              <w:spacing w:val="-6"/>
            </w:rPr>
            <w:t>Código</w:t>
          </w:r>
          <w:r w:rsidR="00255F0F">
            <w:rPr>
              <w:rFonts w:ascii="Arial" w:hAnsi="Arial" w:cs="Arial"/>
              <w:bCs/>
              <w:spacing w:val="-6"/>
            </w:rPr>
            <w:t xml:space="preserve">: </w:t>
          </w:r>
          <w:r w:rsidR="007A7BA7">
            <w:rPr>
              <w:rFonts w:ascii="Arial" w:hAnsi="Arial" w:cs="Arial"/>
              <w:bCs/>
              <w:spacing w:val="-6"/>
            </w:rPr>
            <w:t>SDT-120-PD-311</w:t>
          </w:r>
        </w:p>
      </w:tc>
    </w:tr>
    <w:tr w:rsidR="006E21C0" w:rsidTr="00701153">
      <w:trPr>
        <w:cantSplit/>
        <w:trHeight w:val="658"/>
      </w:trPr>
      <w:tc>
        <w:tcPr>
          <w:tcW w:w="2410" w:type="dxa"/>
          <w:vMerge/>
          <w:vAlign w:val="center"/>
        </w:tcPr>
        <w:p w:rsidR="006E21C0" w:rsidRDefault="006E21C0">
          <w:pPr>
            <w:jc w:val="center"/>
            <w:rPr>
              <w:rFonts w:ascii="Arial" w:hAnsi="Arial" w:cs="Arial"/>
              <w:bCs/>
              <w:spacing w:val="-6"/>
              <w:sz w:val="22"/>
              <w:szCs w:val="17"/>
            </w:rPr>
          </w:pPr>
        </w:p>
      </w:tc>
      <w:tc>
        <w:tcPr>
          <w:tcW w:w="8959" w:type="dxa"/>
          <w:vMerge/>
          <w:vAlign w:val="center"/>
        </w:tcPr>
        <w:p w:rsidR="006E21C0" w:rsidRPr="00B32037" w:rsidRDefault="006E21C0">
          <w:pPr>
            <w:ind w:left="708" w:right="-42" w:hanging="708"/>
            <w:jc w:val="center"/>
            <w:rPr>
              <w:rFonts w:ascii="Arial" w:hAnsi="Arial" w:cs="Arial"/>
              <w:spacing w:val="-6"/>
            </w:rPr>
          </w:pPr>
        </w:p>
      </w:tc>
      <w:tc>
        <w:tcPr>
          <w:tcW w:w="2835" w:type="dxa"/>
          <w:vAlign w:val="center"/>
        </w:tcPr>
        <w:p w:rsidR="006E21C0" w:rsidRPr="00B32037" w:rsidRDefault="00966ACA" w:rsidP="00DB1CE3">
          <w:pPr>
            <w:ind w:right="-42"/>
            <w:rPr>
              <w:rFonts w:ascii="Arial" w:hAnsi="Arial" w:cs="Arial"/>
              <w:bCs/>
              <w:spacing w:val="-6"/>
            </w:rPr>
          </w:pPr>
          <w:r>
            <w:rPr>
              <w:rFonts w:ascii="Arial" w:hAnsi="Arial" w:cs="Arial"/>
              <w:bCs/>
              <w:spacing w:val="-6"/>
            </w:rPr>
            <w:t>Versión:</w:t>
          </w:r>
          <w:r w:rsidR="007A7BA7">
            <w:rPr>
              <w:rFonts w:ascii="Arial" w:hAnsi="Arial" w:cs="Arial"/>
              <w:bCs/>
              <w:spacing w:val="-6"/>
            </w:rPr>
            <w:t>2</w:t>
          </w:r>
        </w:p>
      </w:tc>
    </w:tr>
    <w:tr w:rsidR="006E21C0" w:rsidTr="00701153">
      <w:trPr>
        <w:cantSplit/>
        <w:trHeight w:val="324"/>
      </w:trPr>
      <w:tc>
        <w:tcPr>
          <w:tcW w:w="2410" w:type="dxa"/>
          <w:vMerge/>
          <w:vAlign w:val="center"/>
        </w:tcPr>
        <w:p w:rsidR="006E21C0" w:rsidRDefault="006E21C0">
          <w:pPr>
            <w:ind w:left="708" w:right="-42" w:hanging="708"/>
            <w:jc w:val="center"/>
            <w:rPr>
              <w:rFonts w:ascii="Arial" w:hAnsi="Arial" w:cs="Arial"/>
              <w:bCs/>
              <w:spacing w:val="-6"/>
              <w:sz w:val="22"/>
              <w:szCs w:val="17"/>
            </w:rPr>
          </w:pPr>
        </w:p>
      </w:tc>
      <w:tc>
        <w:tcPr>
          <w:tcW w:w="8959" w:type="dxa"/>
          <w:vAlign w:val="center"/>
        </w:tcPr>
        <w:p w:rsidR="006E21C0" w:rsidRPr="00B32037" w:rsidRDefault="00E37112" w:rsidP="00DB1CE3">
          <w:pPr>
            <w:ind w:left="708" w:right="-42" w:hanging="708"/>
            <w:jc w:val="center"/>
            <w:rPr>
              <w:rFonts w:ascii="Arial" w:hAnsi="Arial" w:cs="Arial"/>
              <w:bCs/>
              <w:spacing w:val="-6"/>
            </w:rPr>
          </w:pPr>
          <w:r>
            <w:rPr>
              <w:rFonts w:ascii="Arial" w:hAnsi="Arial" w:cs="Arial"/>
              <w:bCs/>
              <w:spacing w:val="-6"/>
            </w:rPr>
            <w:t>P</w:t>
          </w:r>
          <w:r w:rsidR="006E21C0">
            <w:rPr>
              <w:rFonts w:ascii="Arial" w:hAnsi="Arial" w:cs="Arial"/>
              <w:bCs/>
              <w:spacing w:val="-6"/>
            </w:rPr>
            <w:t>roceso:</w:t>
          </w:r>
          <w:r w:rsidR="001C7E04">
            <w:rPr>
              <w:rFonts w:ascii="Arial" w:hAnsi="Arial" w:cs="Arial"/>
              <w:bCs/>
              <w:spacing w:val="-6"/>
            </w:rPr>
            <w:t xml:space="preserve"> </w:t>
          </w:r>
          <w:r w:rsidR="007A7BA7">
            <w:rPr>
              <w:rFonts w:ascii="Arial" w:hAnsi="Arial" w:cs="Arial"/>
              <w:bCs/>
              <w:spacing w:val="-6"/>
            </w:rPr>
            <w:t>Producción Radial y Audiovisual</w:t>
          </w:r>
        </w:p>
      </w:tc>
      <w:tc>
        <w:tcPr>
          <w:tcW w:w="2835" w:type="dxa"/>
          <w:vAlign w:val="center"/>
        </w:tcPr>
        <w:p w:rsidR="006E21C0" w:rsidRPr="00255F0F" w:rsidRDefault="00C454C0" w:rsidP="00DB1CE3">
          <w:pPr>
            <w:ind w:right="-42"/>
            <w:rPr>
              <w:rFonts w:ascii="Arial" w:hAnsi="Arial" w:cs="Arial"/>
              <w:bCs/>
              <w:color w:val="FF0000"/>
              <w:spacing w:val="-6"/>
            </w:rPr>
          </w:pPr>
          <w:r>
            <w:rPr>
              <w:rFonts w:ascii="Arial" w:hAnsi="Arial" w:cs="Arial"/>
              <w:bCs/>
              <w:spacing w:val="-6"/>
            </w:rPr>
            <w:t>Vigencia</w:t>
          </w:r>
          <w:r w:rsidR="00966ACA">
            <w:rPr>
              <w:rFonts w:ascii="Arial" w:hAnsi="Arial" w:cs="Arial"/>
              <w:bCs/>
              <w:spacing w:val="-6"/>
            </w:rPr>
            <w:t>:</w:t>
          </w:r>
          <w:r w:rsidR="007A7BA7">
            <w:rPr>
              <w:rFonts w:ascii="Arial" w:hAnsi="Arial" w:cs="Arial"/>
              <w:bCs/>
              <w:spacing w:val="-6"/>
            </w:rPr>
            <w:t>30/01/2020</w:t>
          </w:r>
        </w:p>
      </w:tc>
    </w:tr>
  </w:tbl>
  <w:p w:rsidR="000F4492" w:rsidRDefault="000F44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8.25pt;height:8.25pt" o:bullet="t">
        <v:imagedata r:id="rId1" o:title="BD15059_"/>
      </v:shape>
    </w:pict>
  </w:numPicBullet>
  <w:abstractNum w:abstractNumId="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8">
    <w:nsid w:val="1C773E19"/>
    <w:multiLevelType w:val="hybridMultilevel"/>
    <w:tmpl w:val="E74601C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nsid w:val="277026FD"/>
    <w:multiLevelType w:val="hybridMultilevel"/>
    <w:tmpl w:val="3F586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8">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5"/>
  </w:num>
  <w:num w:numId="3">
    <w:abstractNumId w:val="1"/>
  </w:num>
  <w:num w:numId="4">
    <w:abstractNumId w:val="0"/>
  </w:num>
  <w:num w:numId="5">
    <w:abstractNumId w:val="7"/>
  </w:num>
  <w:num w:numId="6">
    <w:abstractNumId w:val="10"/>
  </w:num>
  <w:num w:numId="7">
    <w:abstractNumId w:val="26"/>
  </w:num>
  <w:num w:numId="8">
    <w:abstractNumId w:val="30"/>
  </w:num>
  <w:num w:numId="9">
    <w:abstractNumId w:val="27"/>
  </w:num>
  <w:num w:numId="10">
    <w:abstractNumId w:val="11"/>
  </w:num>
  <w:num w:numId="11">
    <w:abstractNumId w:val="3"/>
  </w:num>
  <w:num w:numId="12">
    <w:abstractNumId w:val="4"/>
  </w:num>
  <w:num w:numId="13">
    <w:abstractNumId w:val="14"/>
  </w:num>
  <w:num w:numId="14">
    <w:abstractNumId w:val="25"/>
  </w:num>
  <w:num w:numId="15">
    <w:abstractNumId w:val="22"/>
  </w:num>
  <w:num w:numId="16">
    <w:abstractNumId w:val="28"/>
  </w:num>
  <w:num w:numId="17">
    <w:abstractNumId w:val="17"/>
  </w:num>
  <w:num w:numId="18">
    <w:abstractNumId w:val="23"/>
  </w:num>
  <w:num w:numId="19">
    <w:abstractNumId w:val="31"/>
  </w:num>
  <w:num w:numId="20">
    <w:abstractNumId w:val="29"/>
  </w:num>
  <w:num w:numId="21">
    <w:abstractNumId w:val="16"/>
  </w:num>
  <w:num w:numId="22">
    <w:abstractNumId w:val="32"/>
  </w:num>
  <w:num w:numId="23">
    <w:abstractNumId w:val="6"/>
  </w:num>
  <w:num w:numId="24">
    <w:abstractNumId w:val="9"/>
  </w:num>
  <w:num w:numId="25">
    <w:abstractNumId w:val="2"/>
  </w:num>
  <w:num w:numId="26">
    <w:abstractNumId w:val="24"/>
  </w:num>
  <w:num w:numId="27">
    <w:abstractNumId w:val="20"/>
  </w:num>
  <w:num w:numId="28">
    <w:abstractNumId w:val="34"/>
  </w:num>
  <w:num w:numId="29">
    <w:abstractNumId w:val="13"/>
  </w:num>
  <w:num w:numId="30">
    <w:abstractNumId w:val="19"/>
  </w:num>
  <w:num w:numId="31">
    <w:abstractNumId w:val="18"/>
  </w:num>
  <w:num w:numId="32">
    <w:abstractNumId w:val="21"/>
  </w:num>
  <w:num w:numId="33">
    <w:abstractNumId w:val="33"/>
  </w:num>
  <w:num w:numId="34">
    <w:abstractNumId w:val="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2"/>
    <w:rsid w:val="00006653"/>
    <w:rsid w:val="00016CCF"/>
    <w:rsid w:val="00021E72"/>
    <w:rsid w:val="00030EE6"/>
    <w:rsid w:val="00037911"/>
    <w:rsid w:val="00051AB8"/>
    <w:rsid w:val="00065136"/>
    <w:rsid w:val="00093E59"/>
    <w:rsid w:val="000948D3"/>
    <w:rsid w:val="000953C0"/>
    <w:rsid w:val="00096576"/>
    <w:rsid w:val="000B2D17"/>
    <w:rsid w:val="000C22B3"/>
    <w:rsid w:val="000C567E"/>
    <w:rsid w:val="000D4DC5"/>
    <w:rsid w:val="000F4492"/>
    <w:rsid w:val="00103E2C"/>
    <w:rsid w:val="00106C77"/>
    <w:rsid w:val="00140D19"/>
    <w:rsid w:val="00147149"/>
    <w:rsid w:val="001952A4"/>
    <w:rsid w:val="001C7E04"/>
    <w:rsid w:val="001D57FB"/>
    <w:rsid w:val="00232D8F"/>
    <w:rsid w:val="00255F0F"/>
    <w:rsid w:val="00266CE9"/>
    <w:rsid w:val="00280E64"/>
    <w:rsid w:val="0028565B"/>
    <w:rsid w:val="0029340E"/>
    <w:rsid w:val="002B28C7"/>
    <w:rsid w:val="002E2962"/>
    <w:rsid w:val="002F219F"/>
    <w:rsid w:val="00306486"/>
    <w:rsid w:val="00326736"/>
    <w:rsid w:val="00336027"/>
    <w:rsid w:val="00337C1E"/>
    <w:rsid w:val="003648B1"/>
    <w:rsid w:val="00387D3F"/>
    <w:rsid w:val="003976DB"/>
    <w:rsid w:val="003D1082"/>
    <w:rsid w:val="003D3C4A"/>
    <w:rsid w:val="003D62A9"/>
    <w:rsid w:val="003F5CE7"/>
    <w:rsid w:val="00400FBA"/>
    <w:rsid w:val="00420871"/>
    <w:rsid w:val="0042794B"/>
    <w:rsid w:val="00466222"/>
    <w:rsid w:val="004C5502"/>
    <w:rsid w:val="004C6ABE"/>
    <w:rsid w:val="004C7914"/>
    <w:rsid w:val="004D7DB7"/>
    <w:rsid w:val="00507A02"/>
    <w:rsid w:val="00517A5E"/>
    <w:rsid w:val="005254C8"/>
    <w:rsid w:val="005257C7"/>
    <w:rsid w:val="0053205E"/>
    <w:rsid w:val="005548F6"/>
    <w:rsid w:val="00563B6D"/>
    <w:rsid w:val="00565B47"/>
    <w:rsid w:val="005663AA"/>
    <w:rsid w:val="005766F8"/>
    <w:rsid w:val="00591156"/>
    <w:rsid w:val="005A72A4"/>
    <w:rsid w:val="005F3D8F"/>
    <w:rsid w:val="00603E9D"/>
    <w:rsid w:val="006075CB"/>
    <w:rsid w:val="00615125"/>
    <w:rsid w:val="0062147F"/>
    <w:rsid w:val="00630A23"/>
    <w:rsid w:val="00631D24"/>
    <w:rsid w:val="0065400C"/>
    <w:rsid w:val="00667607"/>
    <w:rsid w:val="006678CE"/>
    <w:rsid w:val="00673BA8"/>
    <w:rsid w:val="006861AF"/>
    <w:rsid w:val="0069593C"/>
    <w:rsid w:val="006A3753"/>
    <w:rsid w:val="006B6763"/>
    <w:rsid w:val="006C0595"/>
    <w:rsid w:val="006E21C0"/>
    <w:rsid w:val="006E4521"/>
    <w:rsid w:val="00701153"/>
    <w:rsid w:val="00713633"/>
    <w:rsid w:val="00792936"/>
    <w:rsid w:val="007A7BA7"/>
    <w:rsid w:val="007B2945"/>
    <w:rsid w:val="007B6EFB"/>
    <w:rsid w:val="007D115F"/>
    <w:rsid w:val="007E5BC5"/>
    <w:rsid w:val="007F22D6"/>
    <w:rsid w:val="0080152A"/>
    <w:rsid w:val="00803EF0"/>
    <w:rsid w:val="008173A9"/>
    <w:rsid w:val="008405EE"/>
    <w:rsid w:val="00841F15"/>
    <w:rsid w:val="00855B04"/>
    <w:rsid w:val="0086373C"/>
    <w:rsid w:val="00867F09"/>
    <w:rsid w:val="00872AF4"/>
    <w:rsid w:val="00877F32"/>
    <w:rsid w:val="00897678"/>
    <w:rsid w:val="008B52F4"/>
    <w:rsid w:val="008C123F"/>
    <w:rsid w:val="008C37A6"/>
    <w:rsid w:val="008E6283"/>
    <w:rsid w:val="008F7C3E"/>
    <w:rsid w:val="009122C2"/>
    <w:rsid w:val="00913434"/>
    <w:rsid w:val="00914E2A"/>
    <w:rsid w:val="0091747C"/>
    <w:rsid w:val="00920DDE"/>
    <w:rsid w:val="009537FF"/>
    <w:rsid w:val="00966ACA"/>
    <w:rsid w:val="00967893"/>
    <w:rsid w:val="00976332"/>
    <w:rsid w:val="00982471"/>
    <w:rsid w:val="009867DD"/>
    <w:rsid w:val="009E1DD9"/>
    <w:rsid w:val="009E340C"/>
    <w:rsid w:val="00A52BAF"/>
    <w:rsid w:val="00A557E6"/>
    <w:rsid w:val="00A71D8D"/>
    <w:rsid w:val="00A73431"/>
    <w:rsid w:val="00A736D4"/>
    <w:rsid w:val="00A74264"/>
    <w:rsid w:val="00A82CA1"/>
    <w:rsid w:val="00A902E2"/>
    <w:rsid w:val="00AB4793"/>
    <w:rsid w:val="00AD7A9A"/>
    <w:rsid w:val="00B13EE1"/>
    <w:rsid w:val="00B318C5"/>
    <w:rsid w:val="00B32037"/>
    <w:rsid w:val="00B42AC3"/>
    <w:rsid w:val="00B576D0"/>
    <w:rsid w:val="00B67DA1"/>
    <w:rsid w:val="00B73802"/>
    <w:rsid w:val="00B90AC6"/>
    <w:rsid w:val="00BA3E83"/>
    <w:rsid w:val="00BB702E"/>
    <w:rsid w:val="00BE2D94"/>
    <w:rsid w:val="00BE5C61"/>
    <w:rsid w:val="00C056EE"/>
    <w:rsid w:val="00C41A81"/>
    <w:rsid w:val="00C454C0"/>
    <w:rsid w:val="00C54B3B"/>
    <w:rsid w:val="00C83A60"/>
    <w:rsid w:val="00C9789A"/>
    <w:rsid w:val="00CC60FD"/>
    <w:rsid w:val="00CD1318"/>
    <w:rsid w:val="00CE1DA4"/>
    <w:rsid w:val="00D21133"/>
    <w:rsid w:val="00D265DC"/>
    <w:rsid w:val="00D95966"/>
    <w:rsid w:val="00DB1CE3"/>
    <w:rsid w:val="00DD47C2"/>
    <w:rsid w:val="00E06372"/>
    <w:rsid w:val="00E1210E"/>
    <w:rsid w:val="00E27245"/>
    <w:rsid w:val="00E37112"/>
    <w:rsid w:val="00E52469"/>
    <w:rsid w:val="00E6751B"/>
    <w:rsid w:val="00E70233"/>
    <w:rsid w:val="00E70CF8"/>
    <w:rsid w:val="00EA5F10"/>
    <w:rsid w:val="00EB0E97"/>
    <w:rsid w:val="00EB4669"/>
    <w:rsid w:val="00EE4C20"/>
    <w:rsid w:val="00EF45FD"/>
    <w:rsid w:val="00EF5359"/>
    <w:rsid w:val="00F14E74"/>
    <w:rsid w:val="00F24582"/>
    <w:rsid w:val="00F32600"/>
    <w:rsid w:val="00F376A3"/>
    <w:rsid w:val="00F4063F"/>
    <w:rsid w:val="00F42DCF"/>
    <w:rsid w:val="00F515D5"/>
    <w:rsid w:val="00F75562"/>
    <w:rsid w:val="00F7743C"/>
    <w:rsid w:val="00FA5A34"/>
    <w:rsid w:val="00FC0BEB"/>
    <w:rsid w:val="00FD75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uest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decuadrcula1clara">
    <w:name w:val="Grid Table 1 Light"/>
    <w:basedOn w:val="Tablanormal"/>
    <w:uiPriority w:val="46"/>
    <w:rsid w:val="00EF535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5781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Martha  Gomez</cp:lastModifiedBy>
  <cp:revision>2</cp:revision>
  <cp:lastPrinted>2010-11-02T20:20:00Z</cp:lastPrinted>
  <dcterms:created xsi:type="dcterms:W3CDTF">2020-06-03T16:45:00Z</dcterms:created>
  <dcterms:modified xsi:type="dcterms:W3CDTF">2020-06-03T16:45:00Z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