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4685" w14:textId="0400F9E1" w:rsidR="00B95294" w:rsidRPr="00560DCA" w:rsidRDefault="00B95294" w:rsidP="00824FCD">
      <w:pPr>
        <w:pStyle w:val="Ttulo1"/>
        <w:ind w:left="1416" w:firstLine="708"/>
        <w:jc w:val="center"/>
        <w:rPr>
          <w:rFonts w:ascii="Arial" w:hAnsi="Arial" w:cs="Arial"/>
          <w:b/>
          <w:bCs/>
          <w:color w:val="auto"/>
          <w:sz w:val="24"/>
          <w:szCs w:val="24"/>
        </w:rPr>
      </w:pPr>
      <w:bookmarkStart w:id="0" w:name="_GoBack"/>
      <w:bookmarkEnd w:id="0"/>
      <w:r w:rsidRPr="00560DCA">
        <w:rPr>
          <w:rFonts w:ascii="Arial" w:eastAsia="Times New Roman" w:hAnsi="Arial" w:cs="Arial"/>
          <w:b/>
          <w:bCs/>
          <w:color w:val="auto"/>
          <w:kern w:val="32"/>
          <w:sz w:val="24"/>
          <w:szCs w:val="24"/>
          <w:lang w:val="es-ES" w:eastAsia="es-ES"/>
        </w:rPr>
        <w:t xml:space="preserve">FORMATO </w:t>
      </w:r>
      <w:r w:rsidR="00333A00" w:rsidRPr="00560DCA">
        <w:rPr>
          <w:rFonts w:ascii="Arial" w:hAnsi="Arial" w:cs="Arial"/>
          <w:b/>
          <w:color w:val="auto"/>
          <w:sz w:val="24"/>
          <w:szCs w:val="24"/>
        </w:rPr>
        <w:t>INFORME</w:t>
      </w:r>
    </w:p>
    <w:p w14:paraId="65082BD0" w14:textId="77777777" w:rsidR="00B95294" w:rsidRPr="00560DCA" w:rsidRDefault="00B95294" w:rsidP="008D4A58">
      <w:pPr>
        <w:pStyle w:val="Ttulo1"/>
        <w:keepLines w:val="0"/>
        <w:numPr>
          <w:ilvl w:val="0"/>
          <w:numId w:val="1"/>
        </w:numPr>
        <w:spacing w:after="60" w:line="240" w:lineRule="auto"/>
        <w:ind w:left="720" w:right="-374"/>
        <w:jc w:val="center"/>
        <w:rPr>
          <w:rFonts w:ascii="Arial" w:eastAsia="Times New Roman" w:hAnsi="Arial" w:cs="Arial"/>
          <w:b/>
          <w:bCs/>
          <w:color w:val="auto"/>
          <w:kern w:val="32"/>
          <w:sz w:val="24"/>
          <w:szCs w:val="24"/>
          <w:lang w:val="es-ES" w:eastAsia="es-ES"/>
        </w:rPr>
      </w:pPr>
      <w:r w:rsidRPr="00560DCA">
        <w:rPr>
          <w:rFonts w:ascii="Arial" w:eastAsia="Times New Roman" w:hAnsi="Arial" w:cs="Arial"/>
          <w:b/>
          <w:bCs/>
          <w:color w:val="auto"/>
          <w:kern w:val="32"/>
          <w:sz w:val="24"/>
          <w:szCs w:val="24"/>
          <w:lang w:val="es-ES" w:eastAsia="es-ES"/>
        </w:rPr>
        <w:t>DATOS BÁSICOS DEL FORMATO</w:t>
      </w:r>
    </w:p>
    <w:p w14:paraId="3E16DD99" w14:textId="77777777" w:rsidR="00553358" w:rsidRPr="00560DCA"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560DCA" w14:paraId="38B739F9" w14:textId="77777777" w:rsidTr="004002E0">
        <w:tc>
          <w:tcPr>
            <w:tcW w:w="1368" w:type="pct"/>
            <w:shd w:val="clear" w:color="auto" w:fill="0070C0"/>
            <w:vAlign w:val="center"/>
          </w:tcPr>
          <w:p w14:paraId="1049C9A2"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560DCA" w:rsidRDefault="004002E0" w:rsidP="0011676A">
            <w:pPr>
              <w:jc w:val="center"/>
              <w:rPr>
                <w:rFonts w:ascii="Arial" w:hAnsi="Arial" w:cs="Arial"/>
                <w:color w:val="FFFFFF"/>
                <w:sz w:val="24"/>
                <w:szCs w:val="24"/>
                <w:lang w:eastAsia="es-ES"/>
              </w:rPr>
            </w:pPr>
            <w:r w:rsidRPr="00560DCA">
              <w:rPr>
                <w:rFonts w:ascii="Arial" w:hAnsi="Arial" w:cs="Arial"/>
                <w:color w:val="FFFFFF"/>
                <w:sz w:val="24"/>
                <w:szCs w:val="24"/>
                <w:lang w:eastAsia="es-ES"/>
              </w:rPr>
              <w:t>Vigencia</w:t>
            </w:r>
          </w:p>
        </w:tc>
      </w:tr>
      <w:tr w:rsidR="004002E0" w:rsidRPr="00560DCA" w14:paraId="6D8ADE7B" w14:textId="77777777" w:rsidTr="0011676A">
        <w:tc>
          <w:tcPr>
            <w:tcW w:w="1368" w:type="pct"/>
            <w:shd w:val="clear" w:color="auto" w:fill="DEEAF6" w:themeFill="accent1" w:themeFillTint="33"/>
            <w:vAlign w:val="center"/>
          </w:tcPr>
          <w:p w14:paraId="6837DF72" w14:textId="77777777" w:rsidR="004002E0" w:rsidRPr="00560DCA" w:rsidRDefault="004002E0" w:rsidP="0011676A">
            <w:pPr>
              <w:jc w:val="center"/>
              <w:rPr>
                <w:rFonts w:ascii="Arial" w:hAnsi="Arial" w:cs="Arial"/>
                <w:sz w:val="24"/>
                <w:szCs w:val="24"/>
              </w:rPr>
            </w:pPr>
            <w:r w:rsidRPr="00560DCA">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560DCA" w:rsidRDefault="004002E0" w:rsidP="0011676A">
            <w:pPr>
              <w:jc w:val="center"/>
              <w:rPr>
                <w:rFonts w:ascii="Arial" w:hAnsi="Arial" w:cs="Arial"/>
                <w:sz w:val="24"/>
                <w:szCs w:val="24"/>
              </w:rPr>
            </w:pPr>
            <w:r w:rsidRPr="00560DCA">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560DCA" w:rsidRDefault="004002E0" w:rsidP="0011676A">
            <w:pPr>
              <w:jc w:val="center"/>
              <w:rPr>
                <w:rFonts w:ascii="Arial" w:hAnsi="Arial" w:cs="Arial"/>
                <w:sz w:val="24"/>
                <w:szCs w:val="24"/>
              </w:rPr>
            </w:pPr>
            <w:r w:rsidRPr="00560DCA">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560DCA" w:rsidRDefault="004002E0" w:rsidP="0011676A">
            <w:pPr>
              <w:jc w:val="center"/>
              <w:rPr>
                <w:rFonts w:ascii="Arial" w:hAnsi="Arial" w:cs="Arial"/>
                <w:sz w:val="24"/>
                <w:szCs w:val="24"/>
              </w:rPr>
            </w:pPr>
            <w:r w:rsidRPr="00560DCA">
              <w:rPr>
                <w:rFonts w:ascii="Arial" w:hAnsi="Arial" w:cs="Arial"/>
                <w:sz w:val="24"/>
                <w:szCs w:val="24"/>
              </w:rPr>
              <w:t>1</w:t>
            </w:r>
            <w:r w:rsidR="008A0A35" w:rsidRPr="00560DCA">
              <w:rPr>
                <w:rFonts w:ascii="Arial" w:hAnsi="Arial" w:cs="Arial"/>
                <w:sz w:val="24"/>
                <w:szCs w:val="24"/>
              </w:rPr>
              <w:t>8</w:t>
            </w:r>
            <w:r w:rsidRPr="00560DCA">
              <w:rPr>
                <w:rFonts w:ascii="Arial" w:hAnsi="Arial" w:cs="Arial"/>
                <w:sz w:val="24"/>
                <w:szCs w:val="24"/>
              </w:rPr>
              <w:t>/02/2022</w:t>
            </w:r>
          </w:p>
        </w:tc>
      </w:tr>
    </w:tbl>
    <w:p w14:paraId="53204AEB" w14:textId="32C72D4E" w:rsidR="00553358" w:rsidRPr="00560DCA"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560DCA">
        <w:rPr>
          <w:rStyle w:val="eop"/>
          <w:rFonts w:ascii="Arial" w:hAnsi="Arial" w:cs="Arial"/>
        </w:rPr>
        <w:tab/>
      </w:r>
    </w:p>
    <w:p w14:paraId="51B30F6B" w14:textId="77777777" w:rsidR="005D7816" w:rsidRDefault="005D7816" w:rsidP="005D7816">
      <w:pPr>
        <w:spacing w:line="240" w:lineRule="auto"/>
        <w:jc w:val="center"/>
        <w:rPr>
          <w:rFonts w:ascii="Arial" w:hAnsi="Arial" w:cs="Arial"/>
          <w:b/>
          <w:color w:val="005C8A"/>
          <w:sz w:val="48"/>
          <w:szCs w:val="48"/>
        </w:rPr>
      </w:pPr>
    </w:p>
    <w:p w14:paraId="5D635B8E" w14:textId="77777777" w:rsidR="005D7816"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772DB981" w14:textId="77777777" w:rsidR="00824FCD" w:rsidRDefault="00824FCD" w:rsidP="005D7816">
      <w:pPr>
        <w:spacing w:line="240" w:lineRule="auto"/>
        <w:jc w:val="center"/>
        <w:rPr>
          <w:rFonts w:ascii="Arial" w:hAnsi="Arial" w:cs="Arial"/>
          <w:b/>
          <w:color w:val="005C8A"/>
          <w:sz w:val="48"/>
          <w:szCs w:val="48"/>
        </w:rPr>
      </w:pPr>
    </w:p>
    <w:p w14:paraId="7509E95B" w14:textId="3078A212" w:rsidR="00C1546C" w:rsidRDefault="00C1546C" w:rsidP="005D7816">
      <w:pPr>
        <w:spacing w:line="240" w:lineRule="auto"/>
        <w:jc w:val="center"/>
        <w:rPr>
          <w:rFonts w:ascii="Arial" w:hAnsi="Arial" w:cs="Arial"/>
          <w:b/>
          <w:color w:val="005C8A"/>
          <w:sz w:val="48"/>
          <w:szCs w:val="48"/>
        </w:rPr>
      </w:pPr>
      <w:r>
        <w:rPr>
          <w:rFonts w:ascii="Arial" w:hAnsi="Arial" w:cs="Arial"/>
          <w:b/>
          <w:color w:val="005C8A"/>
          <w:sz w:val="48"/>
          <w:szCs w:val="48"/>
        </w:rPr>
        <w:t>Plan In</w:t>
      </w:r>
      <w:r w:rsidR="003F2927">
        <w:rPr>
          <w:rFonts w:ascii="Arial" w:hAnsi="Arial" w:cs="Arial"/>
          <w:b/>
          <w:color w:val="005C8A"/>
          <w:sz w:val="48"/>
          <w:szCs w:val="48"/>
        </w:rPr>
        <w:t xml:space="preserve">tegral </w:t>
      </w:r>
      <w:r>
        <w:rPr>
          <w:rFonts w:ascii="Arial" w:hAnsi="Arial" w:cs="Arial"/>
          <w:b/>
          <w:color w:val="005C8A"/>
          <w:sz w:val="48"/>
          <w:szCs w:val="48"/>
        </w:rPr>
        <w:t xml:space="preserve">de </w:t>
      </w:r>
      <w:r w:rsidR="003F2927">
        <w:rPr>
          <w:rFonts w:ascii="Arial" w:hAnsi="Arial" w:cs="Arial"/>
          <w:b/>
          <w:color w:val="005C8A"/>
          <w:sz w:val="48"/>
          <w:szCs w:val="48"/>
        </w:rPr>
        <w:t xml:space="preserve">Bienestar Laboral </w:t>
      </w:r>
      <w:r>
        <w:rPr>
          <w:rFonts w:ascii="Arial" w:hAnsi="Arial" w:cs="Arial"/>
          <w:b/>
          <w:color w:val="005C8A"/>
          <w:sz w:val="48"/>
          <w:szCs w:val="48"/>
        </w:rPr>
        <w:t xml:space="preserve">Trimestre </w:t>
      </w:r>
      <w:r w:rsidR="0005560A">
        <w:rPr>
          <w:rFonts w:ascii="Arial" w:hAnsi="Arial" w:cs="Arial"/>
          <w:b/>
          <w:color w:val="005C8A"/>
          <w:sz w:val="48"/>
          <w:szCs w:val="48"/>
        </w:rPr>
        <w:t>2</w:t>
      </w:r>
      <w:r w:rsidR="003B007F">
        <w:rPr>
          <w:rFonts w:ascii="Arial" w:hAnsi="Arial" w:cs="Arial"/>
          <w:b/>
          <w:color w:val="005C8A"/>
          <w:sz w:val="48"/>
          <w:szCs w:val="48"/>
        </w:rPr>
        <w:t xml:space="preserve"> </w:t>
      </w:r>
      <w:r>
        <w:rPr>
          <w:rFonts w:ascii="Arial" w:hAnsi="Arial" w:cs="Arial"/>
          <w:b/>
          <w:color w:val="005C8A"/>
          <w:sz w:val="48"/>
          <w:szCs w:val="48"/>
        </w:rPr>
        <w:t>de 202</w:t>
      </w:r>
      <w:r w:rsidR="00B86174">
        <w:rPr>
          <w:rFonts w:ascii="Arial" w:hAnsi="Arial" w:cs="Arial"/>
          <w:b/>
          <w:color w:val="005C8A"/>
          <w:sz w:val="48"/>
          <w:szCs w:val="48"/>
        </w:rPr>
        <w:t>2</w:t>
      </w:r>
    </w:p>
    <w:p w14:paraId="47BC2EB4" w14:textId="77777777" w:rsidR="005D7816" w:rsidRDefault="005D7816" w:rsidP="005D7816">
      <w:pPr>
        <w:spacing w:line="240" w:lineRule="auto"/>
        <w:jc w:val="center"/>
        <w:rPr>
          <w:rFonts w:ascii="Arial" w:hAnsi="Arial" w:cs="Arial"/>
          <w:b/>
          <w:color w:val="005C8A"/>
          <w:sz w:val="48"/>
          <w:szCs w:val="48"/>
        </w:rPr>
      </w:pPr>
    </w:p>
    <w:p w14:paraId="7CAB2110" w14:textId="77777777" w:rsidR="005D7816" w:rsidRDefault="005D7816" w:rsidP="005D7816">
      <w:pPr>
        <w:spacing w:line="240" w:lineRule="auto"/>
        <w:jc w:val="center"/>
        <w:rPr>
          <w:rFonts w:ascii="Arial" w:hAnsi="Arial" w:cs="Arial"/>
          <w:b/>
          <w:color w:val="005C8A"/>
          <w:sz w:val="48"/>
          <w:szCs w:val="48"/>
        </w:rPr>
      </w:pPr>
    </w:p>
    <w:p w14:paraId="4C205946" w14:textId="77777777" w:rsidR="005D7816" w:rsidRDefault="005D7816" w:rsidP="005D7816">
      <w:pPr>
        <w:spacing w:line="240" w:lineRule="auto"/>
        <w:jc w:val="center"/>
        <w:rPr>
          <w:rFonts w:ascii="Arial" w:hAnsi="Arial" w:cs="Arial"/>
          <w:b/>
          <w:color w:val="005C8A"/>
          <w:sz w:val="48"/>
          <w:szCs w:val="48"/>
        </w:rPr>
      </w:pPr>
    </w:p>
    <w:p w14:paraId="19587A3F" w14:textId="77777777" w:rsidR="005D7816" w:rsidRDefault="005D7816" w:rsidP="005D7816">
      <w:pPr>
        <w:spacing w:line="240" w:lineRule="auto"/>
        <w:jc w:val="center"/>
        <w:rPr>
          <w:rFonts w:ascii="Arial" w:hAnsi="Arial" w:cs="Arial"/>
          <w:b/>
          <w:color w:val="005C8A"/>
          <w:sz w:val="48"/>
          <w:szCs w:val="48"/>
        </w:rPr>
      </w:pPr>
    </w:p>
    <w:p w14:paraId="7B209914" w14:textId="58408766" w:rsidR="00E27968" w:rsidRDefault="00E27968" w:rsidP="005D7816">
      <w:pPr>
        <w:spacing w:line="240" w:lineRule="auto"/>
        <w:jc w:val="center"/>
        <w:rPr>
          <w:rFonts w:ascii="Arial" w:hAnsi="Arial" w:cs="Arial"/>
          <w:b/>
          <w:color w:val="005C8A"/>
          <w:sz w:val="48"/>
          <w:szCs w:val="48"/>
        </w:rPr>
      </w:pPr>
    </w:p>
    <w:p w14:paraId="4BAD5CAF" w14:textId="54C98F4C" w:rsidR="00560DCA" w:rsidRDefault="00560DCA" w:rsidP="00460785">
      <w:pPr>
        <w:spacing w:line="240" w:lineRule="auto"/>
        <w:rPr>
          <w:rFonts w:ascii="Arial" w:hAnsi="Arial" w:cs="Arial"/>
          <w:b/>
          <w:color w:val="005C8A"/>
          <w:sz w:val="48"/>
          <w:szCs w:val="48"/>
        </w:rPr>
      </w:pPr>
    </w:p>
    <w:p w14:paraId="59446730" w14:textId="5B0C101A" w:rsidR="005D7816" w:rsidRDefault="005D7816"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SECRETARÍA GENERAL</w:t>
      </w:r>
    </w:p>
    <w:p w14:paraId="6E131B8A" w14:textId="7539C382" w:rsidR="00553358" w:rsidRPr="00A329CA" w:rsidRDefault="00B3405D"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 xml:space="preserve">Grupo de </w:t>
      </w:r>
      <w:r w:rsidR="005D7816">
        <w:rPr>
          <w:rFonts w:ascii="Arial" w:hAnsi="Arial" w:cs="Arial"/>
          <w:color w:val="595959" w:themeColor="text1" w:themeTint="A6"/>
          <w:sz w:val="24"/>
          <w:szCs w:val="24"/>
        </w:rPr>
        <w:t>Gestión Humana y de la Información</w:t>
      </w:r>
    </w:p>
    <w:p w14:paraId="6E1463C8" w14:textId="77777777" w:rsidR="00553358" w:rsidRPr="00A329CA" w:rsidRDefault="00553358" w:rsidP="00553358">
      <w:pPr>
        <w:spacing w:line="240" w:lineRule="auto"/>
        <w:jc w:val="center"/>
        <w:rPr>
          <w:rFonts w:ascii="Arial" w:hAnsi="Arial" w:cs="Arial"/>
          <w:color w:val="595959" w:themeColor="text1" w:themeTint="A6"/>
          <w:sz w:val="24"/>
          <w:szCs w:val="24"/>
        </w:rPr>
      </w:pPr>
      <w:r w:rsidRPr="00A329CA">
        <w:rPr>
          <w:rFonts w:ascii="Arial" w:hAnsi="Arial" w:cs="Arial"/>
          <w:color w:val="595959" w:themeColor="text1" w:themeTint="A6"/>
          <w:sz w:val="24"/>
          <w:szCs w:val="24"/>
        </w:rPr>
        <w:t>Bogotá D.C</w:t>
      </w:r>
    </w:p>
    <w:p w14:paraId="75B7FA94" w14:textId="6D4F5737" w:rsidR="00553358" w:rsidRPr="00A329CA" w:rsidRDefault="0005560A" w:rsidP="004002E0">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Junio</w:t>
      </w:r>
      <w:r w:rsidR="005D7816">
        <w:rPr>
          <w:rFonts w:ascii="Arial" w:hAnsi="Arial" w:cs="Arial"/>
          <w:color w:val="595959" w:themeColor="text1" w:themeTint="A6"/>
          <w:sz w:val="24"/>
          <w:szCs w:val="24"/>
        </w:rPr>
        <w:t xml:space="preserve"> 3</w:t>
      </w:r>
      <w:r>
        <w:rPr>
          <w:rFonts w:ascii="Arial" w:hAnsi="Arial" w:cs="Arial"/>
          <w:color w:val="595959" w:themeColor="text1" w:themeTint="A6"/>
          <w:sz w:val="24"/>
          <w:szCs w:val="24"/>
        </w:rPr>
        <w:t>0</w:t>
      </w:r>
      <w:r w:rsidR="005D7816">
        <w:rPr>
          <w:rFonts w:ascii="Arial" w:hAnsi="Arial" w:cs="Arial"/>
          <w:color w:val="595959" w:themeColor="text1" w:themeTint="A6"/>
          <w:sz w:val="24"/>
          <w:szCs w:val="24"/>
        </w:rPr>
        <w:t xml:space="preserve"> de 2022</w:t>
      </w:r>
    </w:p>
    <w:p w14:paraId="74149CA3" w14:textId="627168EC" w:rsidR="00185B89" w:rsidRDefault="00185B89" w:rsidP="004002E0">
      <w:pPr>
        <w:rPr>
          <w:rFonts w:ascii="Arial" w:eastAsiaTheme="majorEastAsia" w:hAnsi="Arial" w:cs="Arial"/>
          <w:b/>
          <w:color w:val="5B9BD5" w:themeColor="accent1"/>
        </w:rPr>
      </w:pPr>
    </w:p>
    <w:p w14:paraId="0F2B8A50" w14:textId="77777777" w:rsidR="00A05BB2" w:rsidRPr="00FC325D" w:rsidRDefault="00A05BB2" w:rsidP="00A05BB2">
      <w:pPr>
        <w:pStyle w:val="Prrafodelista"/>
        <w:rPr>
          <w:rFonts w:ascii="Arial" w:eastAsiaTheme="majorEastAsia" w:hAnsi="Arial" w:cs="Arial"/>
          <w:b/>
          <w:color w:val="5B9BD5" w:themeColor="accent1"/>
        </w:rPr>
      </w:pPr>
    </w:p>
    <w:p w14:paraId="3225D9AD" w14:textId="51FDC2EB" w:rsidR="00A329CA" w:rsidRPr="00FC325D" w:rsidRDefault="005F50D0" w:rsidP="008D4A58">
      <w:pPr>
        <w:pStyle w:val="Prrafodelista"/>
        <w:numPr>
          <w:ilvl w:val="0"/>
          <w:numId w:val="4"/>
        </w:numPr>
        <w:rPr>
          <w:rFonts w:ascii="Arial" w:eastAsiaTheme="majorEastAsia" w:hAnsi="Arial" w:cs="Arial"/>
          <w:b/>
          <w:color w:val="0070C0"/>
          <w:sz w:val="24"/>
          <w:szCs w:val="24"/>
        </w:rPr>
      </w:pPr>
      <w:r w:rsidRPr="00FC325D">
        <w:rPr>
          <w:rFonts w:ascii="Arial" w:eastAsiaTheme="majorEastAsia" w:hAnsi="Arial" w:cs="Arial"/>
          <w:b/>
          <w:color w:val="0070C0"/>
          <w:sz w:val="24"/>
          <w:szCs w:val="24"/>
        </w:rPr>
        <w:t>GENERALIDADES</w:t>
      </w:r>
    </w:p>
    <w:p w14:paraId="7F45A32C" w14:textId="77777777" w:rsidR="006308EF" w:rsidRPr="00FC325D" w:rsidRDefault="006308EF" w:rsidP="006308EF">
      <w:pPr>
        <w:pStyle w:val="Prrafodelista"/>
        <w:rPr>
          <w:rFonts w:ascii="Arial" w:eastAsiaTheme="majorEastAsia" w:hAnsi="Arial" w:cs="Arial"/>
          <w:b/>
          <w:color w:val="5B9BD5" w:themeColor="accent1"/>
        </w:rPr>
      </w:pPr>
    </w:p>
    <w:p w14:paraId="55CA11D9" w14:textId="77777777" w:rsidR="00553358" w:rsidRPr="00FC325D" w:rsidRDefault="00553358" w:rsidP="00CE1D20">
      <w:pPr>
        <w:jc w:val="both"/>
        <w:rPr>
          <w:rFonts w:ascii="Arial" w:eastAsiaTheme="majorEastAsia" w:hAnsi="Arial" w:cs="Arial"/>
          <w:b/>
          <w:color w:val="0070C0"/>
        </w:rPr>
      </w:pPr>
      <w:r w:rsidRPr="00FC325D">
        <w:rPr>
          <w:rFonts w:ascii="Arial" w:eastAsiaTheme="majorEastAsia" w:hAnsi="Arial" w:cs="Arial"/>
          <w:b/>
          <w:color w:val="0070C0"/>
        </w:rPr>
        <w:t>Introducción</w:t>
      </w:r>
    </w:p>
    <w:p w14:paraId="441B9CC1" w14:textId="77777777" w:rsidR="00185B89" w:rsidRPr="00FC325D" w:rsidRDefault="00185B89" w:rsidP="00CE1D20">
      <w:pPr>
        <w:pStyle w:val="Prrafodelista"/>
        <w:jc w:val="both"/>
        <w:rPr>
          <w:rFonts w:ascii="Arial" w:hAnsi="Arial" w:cs="Arial"/>
          <w:color w:val="202122"/>
          <w:shd w:val="clear" w:color="auto" w:fill="FFFFFF"/>
        </w:rPr>
      </w:pPr>
    </w:p>
    <w:p w14:paraId="0EE84F69" w14:textId="6CFC015A" w:rsidR="005D7816" w:rsidRPr="00FC325D" w:rsidRDefault="00ED12DE" w:rsidP="000B7444">
      <w:pPr>
        <w:pBdr>
          <w:top w:val="nil"/>
          <w:left w:val="nil"/>
          <w:bottom w:val="nil"/>
          <w:right w:val="nil"/>
          <w:between w:val="nil"/>
        </w:pBdr>
        <w:spacing w:after="0"/>
        <w:jc w:val="both"/>
        <w:rPr>
          <w:rFonts w:ascii="Arial" w:hAnsi="Arial" w:cs="Arial"/>
          <w:color w:val="000000"/>
        </w:rPr>
      </w:pPr>
      <w:r w:rsidRPr="00FC325D">
        <w:rPr>
          <w:rFonts w:ascii="Arial" w:hAnsi="Arial" w:cs="Arial"/>
          <w:color w:val="202122"/>
          <w:shd w:val="clear" w:color="auto" w:fill="FFFFFF"/>
        </w:rPr>
        <w:t xml:space="preserve">El Grupo de </w:t>
      </w:r>
      <w:r w:rsidR="00DB5AE3" w:rsidRPr="00FC325D">
        <w:rPr>
          <w:rFonts w:ascii="Arial" w:hAnsi="Arial" w:cs="Arial"/>
          <w:color w:val="202122"/>
          <w:shd w:val="clear" w:color="auto" w:fill="FFFFFF"/>
        </w:rPr>
        <w:t xml:space="preserve">Gestión Humana y de la Información como factor estratégico, busca aportar con el desarrollo de los servidores dentro de su ciclo de vida en el INCI, considerando las necesidades manifestadas </w:t>
      </w:r>
      <w:r w:rsidR="0079088F" w:rsidRPr="00FC325D">
        <w:rPr>
          <w:rFonts w:ascii="Arial" w:hAnsi="Arial" w:cs="Arial"/>
          <w:color w:val="202122"/>
          <w:shd w:val="clear" w:color="auto" w:fill="FFFFFF"/>
        </w:rPr>
        <w:t xml:space="preserve">por medio del componente de </w:t>
      </w:r>
      <w:r w:rsidR="00583469" w:rsidRPr="00FC325D">
        <w:rPr>
          <w:rFonts w:ascii="Arial" w:hAnsi="Arial" w:cs="Arial"/>
          <w:color w:val="202122"/>
          <w:shd w:val="clear" w:color="auto" w:fill="FFFFFF"/>
        </w:rPr>
        <w:t xml:space="preserve">Bienestar e Incentivos </w:t>
      </w:r>
      <w:r w:rsidR="0079088F" w:rsidRPr="00FC325D">
        <w:rPr>
          <w:rFonts w:ascii="Arial" w:hAnsi="Arial" w:cs="Arial"/>
          <w:color w:val="202122"/>
          <w:shd w:val="clear" w:color="auto" w:fill="FFFFFF"/>
        </w:rPr>
        <w:t>(P</w:t>
      </w:r>
      <w:r w:rsidR="00A823AC" w:rsidRPr="00FC325D">
        <w:rPr>
          <w:rFonts w:ascii="Arial" w:hAnsi="Arial" w:cs="Arial"/>
          <w:color w:val="202122"/>
          <w:shd w:val="clear" w:color="auto" w:fill="FFFFFF"/>
        </w:rPr>
        <w:t xml:space="preserve">rograma de Bienestar Laboral </w:t>
      </w:r>
      <w:r w:rsidR="0079088F" w:rsidRPr="00FC325D">
        <w:rPr>
          <w:rFonts w:ascii="Arial" w:hAnsi="Arial" w:cs="Arial"/>
          <w:color w:val="202122"/>
          <w:shd w:val="clear" w:color="auto" w:fill="FFFFFF"/>
        </w:rPr>
        <w:t>– P</w:t>
      </w:r>
      <w:r w:rsidR="00A823AC" w:rsidRPr="00FC325D">
        <w:rPr>
          <w:rFonts w:ascii="Arial" w:hAnsi="Arial" w:cs="Arial"/>
          <w:color w:val="202122"/>
          <w:shd w:val="clear" w:color="auto" w:fill="FFFFFF"/>
        </w:rPr>
        <w:t>BL</w:t>
      </w:r>
      <w:r w:rsidR="0079088F" w:rsidRPr="00FC325D">
        <w:rPr>
          <w:rFonts w:ascii="Arial" w:hAnsi="Arial" w:cs="Arial"/>
          <w:color w:val="202122"/>
          <w:shd w:val="clear" w:color="auto" w:fill="FFFFFF"/>
        </w:rPr>
        <w:t xml:space="preserve">) y así </w:t>
      </w:r>
      <w:r w:rsidR="00094547" w:rsidRPr="00FC325D">
        <w:rPr>
          <w:rFonts w:ascii="Arial" w:hAnsi="Arial" w:cs="Arial"/>
          <w:color w:val="202122"/>
          <w:shd w:val="clear" w:color="auto" w:fill="FFFFFF"/>
        </w:rPr>
        <w:t xml:space="preserve">propiciar </w:t>
      </w:r>
      <w:r w:rsidR="0068031C" w:rsidRPr="00FC325D">
        <w:rPr>
          <w:rFonts w:ascii="Arial" w:hAnsi="Arial" w:cs="Arial"/>
          <w:color w:val="202122"/>
          <w:shd w:val="clear" w:color="auto" w:fill="FFFFFF"/>
        </w:rPr>
        <w:t xml:space="preserve">entornos y condiciones </w:t>
      </w:r>
      <w:r w:rsidR="00753814" w:rsidRPr="00FC325D">
        <w:rPr>
          <w:rFonts w:ascii="Arial" w:hAnsi="Arial" w:cs="Arial"/>
          <w:color w:val="202122"/>
          <w:shd w:val="clear" w:color="auto" w:fill="FFFFFF"/>
        </w:rPr>
        <w:t xml:space="preserve">de trabajo </w:t>
      </w:r>
      <w:r w:rsidR="003A726E" w:rsidRPr="00FC325D">
        <w:rPr>
          <w:rFonts w:ascii="Arial" w:hAnsi="Arial" w:cs="Arial"/>
          <w:color w:val="202122"/>
          <w:shd w:val="clear" w:color="auto" w:fill="FFFFFF"/>
        </w:rPr>
        <w:t>dignas para</w:t>
      </w:r>
      <w:r w:rsidR="0079088F" w:rsidRPr="00FC325D">
        <w:rPr>
          <w:rFonts w:ascii="Arial" w:hAnsi="Arial" w:cs="Arial"/>
          <w:color w:val="202122"/>
          <w:shd w:val="clear" w:color="auto" w:fill="FFFFFF"/>
        </w:rPr>
        <w:t xml:space="preserve"> </w:t>
      </w:r>
      <w:r w:rsidR="005772A1" w:rsidRPr="00FC325D">
        <w:rPr>
          <w:rFonts w:ascii="Arial" w:hAnsi="Arial" w:cs="Arial"/>
          <w:color w:val="202122"/>
          <w:shd w:val="clear" w:color="auto" w:fill="FFFFFF"/>
        </w:rPr>
        <w:t xml:space="preserve">los </w:t>
      </w:r>
      <w:r w:rsidR="0079088F" w:rsidRPr="00FC325D">
        <w:rPr>
          <w:rFonts w:ascii="Arial" w:hAnsi="Arial" w:cs="Arial"/>
          <w:color w:val="202122"/>
          <w:shd w:val="clear" w:color="auto" w:fill="FFFFFF"/>
        </w:rPr>
        <w:t>servidores públicos</w:t>
      </w:r>
      <w:r w:rsidR="005772A1" w:rsidRPr="00FC325D">
        <w:rPr>
          <w:rFonts w:ascii="Arial" w:hAnsi="Arial" w:cs="Arial"/>
          <w:color w:val="202122"/>
          <w:shd w:val="clear" w:color="auto" w:fill="FFFFFF"/>
        </w:rPr>
        <w:t xml:space="preserve"> y su grupo familiar</w:t>
      </w:r>
      <w:r w:rsidR="0079088F" w:rsidRPr="00FC325D">
        <w:rPr>
          <w:rFonts w:ascii="Arial" w:hAnsi="Arial" w:cs="Arial"/>
          <w:color w:val="202122"/>
          <w:shd w:val="clear" w:color="auto" w:fill="FFFFFF"/>
        </w:rPr>
        <w:t xml:space="preserve">, contribuyendo al cumplimiento de los objetivos </w:t>
      </w:r>
      <w:r w:rsidR="00BC2451" w:rsidRPr="00FC325D">
        <w:rPr>
          <w:rFonts w:ascii="Arial" w:hAnsi="Arial" w:cs="Arial"/>
          <w:color w:val="202122"/>
          <w:shd w:val="clear" w:color="auto" w:fill="FFFFFF"/>
        </w:rPr>
        <w:t xml:space="preserve">tanto individuales como </w:t>
      </w:r>
      <w:r w:rsidR="0079088F" w:rsidRPr="00FC325D">
        <w:rPr>
          <w:rFonts w:ascii="Arial" w:hAnsi="Arial" w:cs="Arial"/>
          <w:color w:val="202122"/>
          <w:shd w:val="clear" w:color="auto" w:fill="FFFFFF"/>
        </w:rPr>
        <w:t>institucionales,</w:t>
      </w:r>
    </w:p>
    <w:p w14:paraId="6D9D81FD" w14:textId="77777777" w:rsidR="00185B89" w:rsidRPr="00FC325D" w:rsidRDefault="00185B89" w:rsidP="000B7444">
      <w:pPr>
        <w:pStyle w:val="Prrafodelista"/>
        <w:jc w:val="both"/>
        <w:rPr>
          <w:rFonts w:ascii="Arial" w:eastAsiaTheme="majorEastAsia" w:hAnsi="Arial" w:cs="Arial"/>
          <w:b/>
          <w:color w:val="0070C0"/>
        </w:rPr>
      </w:pPr>
    </w:p>
    <w:p w14:paraId="4E90C444" w14:textId="77777777" w:rsidR="00553358" w:rsidRPr="00FC325D" w:rsidRDefault="00553358" w:rsidP="000B7444">
      <w:pPr>
        <w:jc w:val="both"/>
        <w:rPr>
          <w:rFonts w:ascii="Arial" w:eastAsiaTheme="majorEastAsia" w:hAnsi="Arial" w:cs="Arial"/>
          <w:b/>
          <w:color w:val="0070C0"/>
        </w:rPr>
      </w:pPr>
      <w:r w:rsidRPr="00FC325D">
        <w:rPr>
          <w:rFonts w:ascii="Arial" w:eastAsiaTheme="majorEastAsia" w:hAnsi="Arial" w:cs="Arial"/>
          <w:b/>
          <w:color w:val="0070C0"/>
        </w:rPr>
        <w:t>Alcance</w:t>
      </w:r>
    </w:p>
    <w:p w14:paraId="195E61FE" w14:textId="4BB99357" w:rsidR="004E31F8" w:rsidRPr="00FC325D" w:rsidRDefault="004E31F8"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El presente documento da cuenta del </w:t>
      </w:r>
      <w:r w:rsidR="003C61D4" w:rsidRPr="00FC325D">
        <w:rPr>
          <w:rFonts w:ascii="Arial" w:hAnsi="Arial" w:cs="Arial"/>
          <w:color w:val="202122"/>
          <w:shd w:val="clear" w:color="auto" w:fill="FFFFFF"/>
        </w:rPr>
        <w:t xml:space="preserve">avance </w:t>
      </w:r>
      <w:r w:rsidRPr="00FC325D">
        <w:rPr>
          <w:rFonts w:ascii="Arial" w:hAnsi="Arial" w:cs="Arial"/>
          <w:color w:val="202122"/>
          <w:shd w:val="clear" w:color="auto" w:fill="FFFFFF"/>
        </w:rPr>
        <w:t>de ejecución del cronograma establecido para alcanzar el objetivo planteado en el P</w:t>
      </w:r>
      <w:r w:rsidR="00E45936" w:rsidRPr="00FC325D">
        <w:rPr>
          <w:rFonts w:ascii="Arial" w:hAnsi="Arial" w:cs="Arial"/>
          <w:color w:val="202122"/>
          <w:shd w:val="clear" w:color="auto" w:fill="FFFFFF"/>
        </w:rPr>
        <w:t>rogr</w:t>
      </w:r>
      <w:r w:rsidR="00DB5189" w:rsidRPr="00FC325D">
        <w:rPr>
          <w:rFonts w:ascii="Arial" w:hAnsi="Arial" w:cs="Arial"/>
          <w:color w:val="202122"/>
          <w:shd w:val="clear" w:color="auto" w:fill="FFFFFF"/>
        </w:rPr>
        <w:t>ama de Bienestar Laboral</w:t>
      </w:r>
      <w:r w:rsidR="00FF10D9" w:rsidRPr="00FC325D">
        <w:rPr>
          <w:rFonts w:ascii="Arial" w:hAnsi="Arial" w:cs="Arial"/>
          <w:color w:val="202122"/>
          <w:shd w:val="clear" w:color="auto" w:fill="FFFFFF"/>
        </w:rPr>
        <w:t xml:space="preserve"> y</w:t>
      </w:r>
      <w:r w:rsidRPr="00FC325D">
        <w:rPr>
          <w:rFonts w:ascii="Arial" w:hAnsi="Arial" w:cs="Arial"/>
          <w:color w:val="202122"/>
          <w:shd w:val="clear" w:color="auto" w:fill="FFFFFF"/>
        </w:rPr>
        <w:t xml:space="preserve"> </w:t>
      </w:r>
      <w:r w:rsidR="002B52B7" w:rsidRPr="00FC325D">
        <w:rPr>
          <w:rFonts w:ascii="Arial" w:hAnsi="Arial" w:cs="Arial"/>
          <w:color w:val="202122"/>
          <w:shd w:val="clear" w:color="auto" w:fill="FFFFFF"/>
        </w:rPr>
        <w:t xml:space="preserve">en él </w:t>
      </w:r>
      <w:r w:rsidR="00FF10D9" w:rsidRPr="00FC325D">
        <w:rPr>
          <w:rFonts w:ascii="Arial" w:hAnsi="Arial" w:cs="Arial"/>
          <w:color w:val="202122"/>
          <w:shd w:val="clear" w:color="auto" w:fill="FFFFFF"/>
        </w:rPr>
        <w:t>s</w:t>
      </w:r>
      <w:r w:rsidRPr="00FC325D">
        <w:rPr>
          <w:rFonts w:ascii="Arial" w:hAnsi="Arial" w:cs="Arial"/>
          <w:color w:val="202122"/>
          <w:shd w:val="clear" w:color="auto" w:fill="FFFFFF"/>
        </w:rPr>
        <w:t xml:space="preserve">e </w:t>
      </w:r>
      <w:r w:rsidR="00870295" w:rsidRPr="00FC325D">
        <w:rPr>
          <w:rFonts w:ascii="Arial" w:hAnsi="Arial" w:cs="Arial"/>
          <w:color w:val="202122"/>
          <w:shd w:val="clear" w:color="auto" w:fill="FFFFFF"/>
        </w:rPr>
        <w:t xml:space="preserve">realizará una </w:t>
      </w:r>
      <w:r w:rsidRPr="00FC325D">
        <w:rPr>
          <w:rFonts w:ascii="Arial" w:hAnsi="Arial" w:cs="Arial"/>
          <w:color w:val="202122"/>
          <w:shd w:val="clear" w:color="auto" w:fill="FFFFFF"/>
        </w:rPr>
        <w:t>descri</w:t>
      </w:r>
      <w:r w:rsidR="002D72C4" w:rsidRPr="00FC325D">
        <w:rPr>
          <w:rFonts w:ascii="Arial" w:hAnsi="Arial" w:cs="Arial"/>
          <w:color w:val="202122"/>
          <w:shd w:val="clear" w:color="auto" w:fill="FFFFFF"/>
        </w:rPr>
        <w:t>pció</w:t>
      </w:r>
      <w:r w:rsidRPr="00FC325D">
        <w:rPr>
          <w:rFonts w:ascii="Arial" w:hAnsi="Arial" w:cs="Arial"/>
          <w:color w:val="202122"/>
          <w:shd w:val="clear" w:color="auto" w:fill="FFFFFF"/>
        </w:rPr>
        <w:t xml:space="preserve">n </w:t>
      </w:r>
      <w:r w:rsidR="002D72C4" w:rsidRPr="00FC325D">
        <w:rPr>
          <w:rFonts w:ascii="Arial" w:hAnsi="Arial" w:cs="Arial"/>
          <w:color w:val="202122"/>
          <w:shd w:val="clear" w:color="auto" w:fill="FFFFFF"/>
        </w:rPr>
        <w:t xml:space="preserve">detallada de </w:t>
      </w:r>
      <w:r w:rsidRPr="00FC325D">
        <w:rPr>
          <w:rFonts w:ascii="Arial" w:hAnsi="Arial" w:cs="Arial"/>
          <w:color w:val="202122"/>
          <w:shd w:val="clear" w:color="auto" w:fill="FFFFFF"/>
        </w:rPr>
        <w:t xml:space="preserve">las actividades </w:t>
      </w:r>
      <w:r w:rsidR="00EC76CA" w:rsidRPr="00FC325D">
        <w:rPr>
          <w:rFonts w:ascii="Arial" w:hAnsi="Arial" w:cs="Arial"/>
          <w:color w:val="202122"/>
          <w:shd w:val="clear" w:color="auto" w:fill="FFFFFF"/>
        </w:rPr>
        <w:t xml:space="preserve">ejecutadas </w:t>
      </w:r>
      <w:r w:rsidRPr="00FC325D">
        <w:rPr>
          <w:rFonts w:ascii="Arial" w:hAnsi="Arial" w:cs="Arial"/>
          <w:color w:val="202122"/>
          <w:shd w:val="clear" w:color="auto" w:fill="FFFFFF"/>
        </w:rPr>
        <w:t>durante el primer trimestre de 2022.</w:t>
      </w:r>
    </w:p>
    <w:p w14:paraId="2652167B" w14:textId="77777777" w:rsidR="004E31F8" w:rsidRPr="00FC325D" w:rsidRDefault="004E31F8" w:rsidP="000B7444">
      <w:pPr>
        <w:pBdr>
          <w:top w:val="nil"/>
          <w:left w:val="nil"/>
          <w:bottom w:val="nil"/>
          <w:right w:val="nil"/>
          <w:between w:val="nil"/>
        </w:pBdr>
        <w:spacing w:after="0"/>
        <w:jc w:val="both"/>
        <w:rPr>
          <w:rFonts w:ascii="Arial" w:hAnsi="Arial" w:cs="Arial"/>
          <w:color w:val="0070C0"/>
          <w:shd w:val="clear" w:color="auto" w:fill="FFFFFF"/>
        </w:rPr>
      </w:pPr>
    </w:p>
    <w:p w14:paraId="29B373AC" w14:textId="77777777" w:rsidR="00185B89" w:rsidRPr="00FC325D" w:rsidRDefault="00185B89" w:rsidP="000B7444">
      <w:pPr>
        <w:jc w:val="both"/>
        <w:rPr>
          <w:rFonts w:ascii="Arial" w:eastAsiaTheme="majorEastAsia" w:hAnsi="Arial" w:cs="Arial"/>
          <w:b/>
          <w:color w:val="0070C0"/>
        </w:rPr>
      </w:pPr>
      <w:r w:rsidRPr="00FC325D">
        <w:rPr>
          <w:rFonts w:ascii="Arial" w:eastAsiaTheme="majorEastAsia" w:hAnsi="Arial" w:cs="Arial"/>
          <w:b/>
          <w:color w:val="0070C0"/>
        </w:rPr>
        <w:t>Objetivo</w:t>
      </w:r>
    </w:p>
    <w:p w14:paraId="6469495A" w14:textId="77777777" w:rsidR="00185B89" w:rsidRPr="00FC325D" w:rsidRDefault="00185B89" w:rsidP="000B7444">
      <w:pPr>
        <w:jc w:val="both"/>
        <w:rPr>
          <w:rFonts w:ascii="Arial" w:hAnsi="Arial" w:cs="Arial"/>
          <w:i/>
          <w:iCs/>
          <w:color w:val="202122"/>
          <w:shd w:val="clear" w:color="auto" w:fill="FFFFFF"/>
        </w:rPr>
      </w:pPr>
    </w:p>
    <w:p w14:paraId="1D7CFEFA" w14:textId="473F1AC0" w:rsidR="00DB5AE3" w:rsidRPr="00FC325D" w:rsidRDefault="00DB5AE3" w:rsidP="000B7444">
      <w:pPr>
        <w:pBdr>
          <w:top w:val="nil"/>
          <w:left w:val="nil"/>
          <w:bottom w:val="nil"/>
          <w:right w:val="nil"/>
          <w:between w:val="nil"/>
        </w:pBdr>
        <w:spacing w:after="0"/>
        <w:jc w:val="both"/>
        <w:rPr>
          <w:rFonts w:ascii="Arial" w:hAnsi="Arial" w:cs="Arial"/>
          <w:color w:val="000000"/>
        </w:rPr>
      </w:pPr>
      <w:r w:rsidRPr="00FC325D">
        <w:rPr>
          <w:rFonts w:ascii="Arial" w:hAnsi="Arial" w:cs="Arial"/>
          <w:color w:val="202122"/>
          <w:shd w:val="clear" w:color="auto" w:fill="FFFFFF"/>
        </w:rPr>
        <w:t>El P</w:t>
      </w:r>
      <w:r w:rsidR="00EF7745" w:rsidRPr="00FC325D">
        <w:rPr>
          <w:rFonts w:ascii="Arial" w:hAnsi="Arial" w:cs="Arial"/>
          <w:color w:val="202122"/>
          <w:shd w:val="clear" w:color="auto" w:fill="FFFFFF"/>
        </w:rPr>
        <w:t>rograma de Bienestar Laboral</w:t>
      </w:r>
      <w:r w:rsidRPr="00FC325D">
        <w:rPr>
          <w:rFonts w:ascii="Arial" w:hAnsi="Arial" w:cs="Arial"/>
          <w:color w:val="202122"/>
          <w:shd w:val="clear" w:color="auto" w:fill="FFFFFF"/>
        </w:rPr>
        <w:t xml:space="preserve"> 2022 tiene como objetivo </w:t>
      </w:r>
      <w:r w:rsidR="00B82235" w:rsidRPr="00FC325D">
        <w:rPr>
          <w:rFonts w:ascii="Arial" w:hAnsi="Arial" w:cs="Arial"/>
          <w:color w:val="202122"/>
          <w:shd w:val="clear" w:color="auto" w:fill="FFFFFF"/>
        </w:rPr>
        <w:t>principal contribuir con la satisfacción de las necesidades personales, sociales, económicas y culturales de cada uno de los servidores que conforman el INCI, implementando estrategias tendientes a fomentar la productividad y la motivación procurando mejorar constantemente el ambiente laboral.</w:t>
      </w:r>
    </w:p>
    <w:p w14:paraId="682E9F49" w14:textId="77777777" w:rsidR="00036BC3" w:rsidRPr="00FC325D" w:rsidRDefault="00036BC3" w:rsidP="000B7444">
      <w:pPr>
        <w:pStyle w:val="Prrafodelista"/>
        <w:jc w:val="both"/>
        <w:rPr>
          <w:rFonts w:ascii="Arial" w:eastAsiaTheme="majorEastAsia" w:hAnsi="Arial" w:cs="Arial"/>
          <w:b/>
          <w:color w:val="5B9BD5" w:themeColor="accent1"/>
        </w:rPr>
      </w:pPr>
    </w:p>
    <w:p w14:paraId="1A9F16E8" w14:textId="77777777" w:rsidR="00D77F93" w:rsidRPr="00FC325D" w:rsidRDefault="00D77F93" w:rsidP="000B7444">
      <w:pPr>
        <w:pBdr>
          <w:top w:val="nil"/>
          <w:left w:val="nil"/>
          <w:bottom w:val="nil"/>
          <w:right w:val="nil"/>
          <w:between w:val="nil"/>
        </w:pBdr>
        <w:spacing w:after="0"/>
        <w:jc w:val="both"/>
        <w:rPr>
          <w:rFonts w:ascii="Arial" w:eastAsiaTheme="majorEastAsia" w:hAnsi="Arial" w:cs="Arial"/>
          <w:b/>
          <w:color w:val="0070C0"/>
        </w:rPr>
      </w:pPr>
      <w:r w:rsidRPr="00FC325D">
        <w:rPr>
          <w:rFonts w:ascii="Arial" w:eastAsiaTheme="majorEastAsia" w:hAnsi="Arial" w:cs="Arial"/>
          <w:b/>
          <w:color w:val="0070C0"/>
        </w:rPr>
        <w:t xml:space="preserve">Indicadores </w:t>
      </w:r>
    </w:p>
    <w:p w14:paraId="643E9321" w14:textId="77777777" w:rsidR="00D77F93" w:rsidRPr="00FC325D" w:rsidRDefault="00D77F93" w:rsidP="000B7444">
      <w:pPr>
        <w:pBdr>
          <w:top w:val="nil"/>
          <w:left w:val="nil"/>
          <w:bottom w:val="nil"/>
          <w:right w:val="nil"/>
          <w:between w:val="nil"/>
        </w:pBdr>
        <w:spacing w:after="0"/>
        <w:jc w:val="both"/>
        <w:rPr>
          <w:rFonts w:ascii="Arial" w:hAnsi="Arial" w:cs="Arial"/>
          <w:color w:val="FFBF00"/>
        </w:rPr>
      </w:pPr>
    </w:p>
    <w:p w14:paraId="4F9F4974" w14:textId="1B024089" w:rsidR="00D77F93" w:rsidRPr="00FC325D" w:rsidRDefault="00D77F93" w:rsidP="00A2652B">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La medición de los indicadores se realiza en cada una de las actividades programadas dentro del cronograma de ejecución del Plan Int</w:t>
      </w:r>
      <w:r w:rsidR="0043350F" w:rsidRPr="00FC325D">
        <w:rPr>
          <w:rFonts w:ascii="Arial" w:hAnsi="Arial" w:cs="Arial"/>
          <w:color w:val="202122"/>
          <w:shd w:val="clear" w:color="auto" w:fill="FFFFFF"/>
        </w:rPr>
        <w:t>egr</w:t>
      </w:r>
      <w:r w:rsidRPr="00FC325D">
        <w:rPr>
          <w:rFonts w:ascii="Arial" w:hAnsi="Arial" w:cs="Arial"/>
          <w:color w:val="202122"/>
          <w:shd w:val="clear" w:color="auto" w:fill="FFFFFF"/>
        </w:rPr>
        <w:t xml:space="preserve">al de </w:t>
      </w:r>
      <w:r w:rsidR="00B50563" w:rsidRPr="00FC325D">
        <w:rPr>
          <w:rFonts w:ascii="Arial" w:hAnsi="Arial" w:cs="Arial"/>
          <w:color w:val="202122"/>
          <w:shd w:val="clear" w:color="auto" w:fill="FFFFFF"/>
        </w:rPr>
        <w:t xml:space="preserve">Bienestar Laboral </w:t>
      </w:r>
      <w:r w:rsidRPr="00FC325D">
        <w:rPr>
          <w:rFonts w:ascii="Arial" w:hAnsi="Arial" w:cs="Arial"/>
          <w:color w:val="202122"/>
          <w:shd w:val="clear" w:color="auto" w:fill="FFFFFF"/>
        </w:rPr>
        <w:t>y se tiene</w:t>
      </w:r>
      <w:r w:rsidR="00B50563" w:rsidRPr="00FC325D">
        <w:rPr>
          <w:rFonts w:ascii="Arial" w:hAnsi="Arial" w:cs="Arial"/>
          <w:color w:val="202122"/>
          <w:shd w:val="clear" w:color="auto" w:fill="FFFFFF"/>
        </w:rPr>
        <w:t>n</w:t>
      </w:r>
      <w:r w:rsidRPr="00FC325D">
        <w:rPr>
          <w:rFonts w:ascii="Arial" w:hAnsi="Arial" w:cs="Arial"/>
          <w:color w:val="202122"/>
          <w:shd w:val="clear" w:color="auto" w:fill="FFFFFF"/>
        </w:rPr>
        <w:t xml:space="preserve"> en </w:t>
      </w:r>
      <w:r w:rsidR="00BB7091" w:rsidRPr="00FC325D">
        <w:rPr>
          <w:rFonts w:ascii="Arial" w:hAnsi="Arial" w:cs="Arial"/>
          <w:color w:val="202122"/>
          <w:shd w:val="clear" w:color="auto" w:fill="FFFFFF"/>
        </w:rPr>
        <w:t>cuenta indicadores de cobertura y</w:t>
      </w:r>
      <w:r w:rsidRPr="00FC325D">
        <w:rPr>
          <w:rFonts w:ascii="Arial" w:hAnsi="Arial" w:cs="Arial"/>
          <w:color w:val="202122"/>
          <w:shd w:val="clear" w:color="auto" w:fill="FFFFFF"/>
        </w:rPr>
        <w:t xml:space="preserve"> eficacia </w:t>
      </w:r>
      <w:r w:rsidR="009741DE" w:rsidRPr="00FC325D">
        <w:rPr>
          <w:rFonts w:ascii="Arial" w:hAnsi="Arial" w:cs="Arial"/>
          <w:color w:val="202122"/>
          <w:shd w:val="clear" w:color="auto" w:fill="FFFFFF"/>
        </w:rPr>
        <w:t>as</w:t>
      </w:r>
      <w:r w:rsidR="009E7379" w:rsidRPr="00FC325D">
        <w:rPr>
          <w:rFonts w:ascii="Arial" w:hAnsi="Arial" w:cs="Arial"/>
          <w:color w:val="202122"/>
          <w:shd w:val="clear" w:color="auto" w:fill="FFFFFF"/>
        </w:rPr>
        <w:t>í</w:t>
      </w:r>
      <w:r w:rsidRPr="00FC325D">
        <w:rPr>
          <w:rFonts w:ascii="Arial" w:hAnsi="Arial" w:cs="Arial"/>
          <w:color w:val="202122"/>
          <w:shd w:val="clear" w:color="auto" w:fill="FFFFFF"/>
        </w:rPr>
        <w:t xml:space="preserve">. </w:t>
      </w:r>
    </w:p>
    <w:p w14:paraId="2CD1D9A2"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FC325D" w:rsidRDefault="00D77F93" w:rsidP="008D4A58">
      <w:pPr>
        <w:pStyle w:val="Prrafodelista"/>
        <w:numPr>
          <w:ilvl w:val="0"/>
          <w:numId w:val="6"/>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t>Indicador de Cobertura</w:t>
      </w:r>
    </w:p>
    <w:p w14:paraId="14E74F0C" w14:textId="77777777" w:rsidR="00D77F93" w:rsidRPr="00FC325D" w:rsidRDefault="00D77F93" w:rsidP="000B7444">
      <w:pPr>
        <w:pBdr>
          <w:top w:val="nil"/>
          <w:left w:val="nil"/>
          <w:bottom w:val="nil"/>
          <w:right w:val="nil"/>
          <w:between w:val="nil"/>
        </w:pBdr>
        <w:spacing w:after="0"/>
        <w:jc w:val="both"/>
        <w:rPr>
          <w:rFonts w:ascii="Arial" w:hAnsi="Arial" w:cs="Arial"/>
          <w:color w:val="202122"/>
          <w:u w:val="single"/>
          <w:shd w:val="clear" w:color="auto" w:fill="FFFFFF"/>
        </w:rPr>
      </w:pPr>
    </w:p>
    <w:p w14:paraId="45CCA117" w14:textId="153E5F48" w:rsidR="00D77F93" w:rsidRPr="00FC325D" w:rsidRDefault="009D46E8" w:rsidP="000B7444">
      <w:pPr>
        <w:pBdr>
          <w:top w:val="nil"/>
          <w:left w:val="nil"/>
          <w:bottom w:val="nil"/>
          <w:right w:val="nil"/>
          <w:between w:val="nil"/>
        </w:pBdr>
        <w:spacing w:after="0"/>
        <w:jc w:val="both"/>
        <w:rPr>
          <w:rFonts w:ascii="Arial" w:hAnsi="Arial" w:cs="Arial"/>
          <w:color w:val="202122"/>
          <w:shd w:val="clear" w:color="auto" w:fill="FFFFFF"/>
        </w:rPr>
      </w:pPr>
      <w:r w:rsidRPr="00FC325D">
        <w:rPr>
          <w:rFonts w:ascii="Arial" w:hAnsi="Arial" w:cs="Arial"/>
          <w:color w:val="202122"/>
          <w:shd w:val="clear" w:color="auto" w:fill="FFFFFF"/>
        </w:rPr>
        <w:t xml:space="preserve">Para cada evento de formación </w:t>
      </w:r>
      <w:r w:rsidR="006371F6" w:rsidRPr="00FC325D">
        <w:rPr>
          <w:rFonts w:ascii="Arial" w:hAnsi="Arial" w:cs="Arial"/>
          <w:color w:val="202122"/>
          <w:shd w:val="clear" w:color="auto" w:fill="FFFFFF"/>
        </w:rPr>
        <w:t>s</w:t>
      </w:r>
      <w:r w:rsidR="00D77F93" w:rsidRPr="00FC325D">
        <w:rPr>
          <w:rFonts w:ascii="Arial" w:hAnsi="Arial" w:cs="Arial"/>
          <w:color w:val="202122"/>
          <w:shd w:val="clear" w:color="auto" w:fill="FFFFFF"/>
        </w:rPr>
        <w:t xml:space="preserve">e aplica el formato SG-112-GH-FM-057 </w:t>
      </w:r>
      <w:r w:rsidR="00D77F93" w:rsidRPr="00FC325D">
        <w:rPr>
          <w:rFonts w:ascii="Arial" w:hAnsi="Arial" w:cs="Arial"/>
          <w:b/>
          <w:bCs/>
          <w:color w:val="202122"/>
          <w:shd w:val="clear" w:color="auto" w:fill="FFFFFF"/>
        </w:rPr>
        <w:t>Lista de Asistencia</w:t>
      </w:r>
      <w:r w:rsidR="00D77F93" w:rsidRPr="00FC325D">
        <w:rPr>
          <w:rFonts w:ascii="Arial" w:hAnsi="Arial" w:cs="Arial"/>
          <w:color w:val="202122"/>
          <w:shd w:val="clear" w:color="auto" w:fill="FFFFFF"/>
        </w:rPr>
        <w:t xml:space="preserve">. </w:t>
      </w:r>
      <w:r w:rsidR="001B5836" w:rsidRPr="00FC325D">
        <w:rPr>
          <w:rFonts w:ascii="Arial" w:hAnsi="Arial" w:cs="Arial"/>
          <w:color w:val="202122"/>
          <w:shd w:val="clear" w:color="auto" w:fill="FFFFFF"/>
        </w:rPr>
        <w:t>Igualmente s</w:t>
      </w:r>
      <w:r w:rsidR="00D77F93" w:rsidRPr="00FC325D">
        <w:rPr>
          <w:rFonts w:ascii="Arial" w:hAnsi="Arial" w:cs="Arial"/>
          <w:color w:val="202122"/>
          <w:shd w:val="clear" w:color="auto" w:fill="FFFFFF"/>
        </w:rPr>
        <w:t>e establece</w:t>
      </w:r>
      <w:r w:rsidR="00660014" w:rsidRPr="00FC325D">
        <w:rPr>
          <w:rFonts w:ascii="Arial" w:hAnsi="Arial" w:cs="Arial"/>
          <w:color w:val="202122"/>
          <w:shd w:val="clear" w:color="auto" w:fill="FFFFFF"/>
        </w:rPr>
        <w:t xml:space="preserve"> cual </w:t>
      </w:r>
      <w:r w:rsidRPr="00FC325D">
        <w:rPr>
          <w:rFonts w:ascii="Arial" w:hAnsi="Arial" w:cs="Arial"/>
          <w:color w:val="202122"/>
          <w:shd w:val="clear" w:color="auto" w:fill="FFFFFF"/>
        </w:rPr>
        <w:t xml:space="preserve">será </w:t>
      </w:r>
      <w:r w:rsidR="006371F6" w:rsidRPr="00FC325D">
        <w:rPr>
          <w:rFonts w:ascii="Arial" w:hAnsi="Arial" w:cs="Arial"/>
          <w:color w:val="202122"/>
          <w:shd w:val="clear" w:color="auto" w:fill="FFFFFF"/>
        </w:rPr>
        <w:t>e</w:t>
      </w:r>
      <w:r w:rsidRPr="00FC325D">
        <w:rPr>
          <w:rFonts w:ascii="Arial" w:hAnsi="Arial" w:cs="Arial"/>
          <w:color w:val="202122"/>
          <w:shd w:val="clear" w:color="auto" w:fill="FFFFFF"/>
        </w:rPr>
        <w:t>l</w:t>
      </w:r>
      <w:r w:rsidR="00D77F93" w:rsidRPr="00FC325D">
        <w:rPr>
          <w:rFonts w:ascii="Arial" w:hAnsi="Arial" w:cs="Arial"/>
          <w:color w:val="202122"/>
          <w:shd w:val="clear" w:color="auto" w:fill="FFFFFF"/>
        </w:rPr>
        <w:t xml:space="preserve"> "personal </w:t>
      </w:r>
      <w:hyperlink r:id="rId8">
        <w:r w:rsidR="00D77F93" w:rsidRPr="00FC325D">
          <w:rPr>
            <w:rFonts w:ascii="Arial" w:hAnsi="Arial" w:cs="Arial"/>
            <w:color w:val="202122"/>
            <w:shd w:val="clear" w:color="auto" w:fill="FFFFFF"/>
          </w:rPr>
          <w:t>objetivo</w:t>
        </w:r>
      </w:hyperlink>
      <w:r w:rsidR="00D77F93" w:rsidRPr="00FC325D">
        <w:rPr>
          <w:rFonts w:ascii="Arial" w:hAnsi="Arial" w:cs="Arial"/>
          <w:color w:val="202122"/>
          <w:shd w:val="clear" w:color="auto" w:fill="FFFFFF"/>
        </w:rPr>
        <w:t>" de cada una de las capacitaciones, establecidas por los gestores de conocimiento de las actividades de capacitación.</w:t>
      </w:r>
    </w:p>
    <w:p w14:paraId="564CCD77"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FC325D" w:rsidRDefault="0007208A"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Este indicador se</w:t>
      </w:r>
      <w:r w:rsidR="00C825D0" w:rsidRPr="00FC325D">
        <w:rPr>
          <w:rFonts w:ascii="Arial" w:hAnsi="Arial" w:cs="Arial"/>
          <w:color w:val="202122"/>
          <w:shd w:val="clear" w:color="auto" w:fill="FFFFFF"/>
        </w:rPr>
        <w:t xml:space="preserve"> calculará utilizando la siguiente </w:t>
      </w:r>
      <w:r w:rsidR="00AF426E" w:rsidRPr="00FC325D">
        <w:rPr>
          <w:rFonts w:ascii="Arial" w:hAnsi="Arial" w:cs="Arial"/>
          <w:color w:val="202122"/>
          <w:shd w:val="clear" w:color="auto" w:fill="FFFFFF"/>
        </w:rPr>
        <w:t>fórmula</w:t>
      </w:r>
      <w:r w:rsidR="00C825D0" w:rsidRPr="00FC325D">
        <w:rPr>
          <w:rFonts w:ascii="Arial" w:hAnsi="Arial" w:cs="Arial"/>
          <w:color w:val="202122"/>
          <w:shd w:val="clear" w:color="auto" w:fill="FFFFFF"/>
        </w:rPr>
        <w:t xml:space="preserve">: </w:t>
      </w:r>
    </w:p>
    <w:p w14:paraId="37BFB611" w14:textId="77777777" w:rsidR="00E72D29" w:rsidRDefault="00E72D29" w:rsidP="000B7444">
      <w:pPr>
        <w:pBdr>
          <w:top w:val="nil"/>
          <w:left w:val="nil"/>
          <w:bottom w:val="nil"/>
          <w:right w:val="nil"/>
          <w:between w:val="nil"/>
        </w:pBdr>
        <w:spacing w:after="0" w:line="240" w:lineRule="auto"/>
        <w:jc w:val="both"/>
        <w:rPr>
          <w:rFonts w:ascii="Arial" w:hAnsi="Arial" w:cs="Arial"/>
          <w:color w:val="202122"/>
          <w:shd w:val="clear" w:color="auto" w:fill="FFFFFF"/>
        </w:rPr>
      </w:pPr>
    </w:p>
    <w:p w14:paraId="5B732D77" w14:textId="59FCB6AD" w:rsidR="00D77F93" w:rsidRPr="00FC325D" w:rsidRDefault="00D77F93"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(Número de asistencias</w:t>
      </w:r>
      <w:r w:rsidR="007A163F" w:rsidRPr="00FC325D">
        <w:rPr>
          <w:rFonts w:ascii="Arial" w:hAnsi="Arial" w:cs="Arial"/>
          <w:color w:val="202122"/>
          <w:shd w:val="clear" w:color="auto" w:fill="FFFFFF"/>
        </w:rPr>
        <w:t>)</w:t>
      </w:r>
      <w:r w:rsidRPr="00FC325D">
        <w:rPr>
          <w:rFonts w:ascii="Arial" w:hAnsi="Arial" w:cs="Arial"/>
          <w:color w:val="202122"/>
          <w:shd w:val="clear" w:color="auto" w:fill="FFFFFF"/>
        </w:rPr>
        <w:t xml:space="preserve"> </w:t>
      </w:r>
      <w:r w:rsidR="00E72D29">
        <w:rPr>
          <w:rFonts w:ascii="Arial" w:hAnsi="Arial" w:cs="Arial"/>
          <w:color w:val="202122"/>
          <w:shd w:val="clear" w:color="auto" w:fill="FFFFFF"/>
        </w:rPr>
        <w:t>/</w:t>
      </w:r>
      <w:r w:rsidRPr="00FC325D">
        <w:rPr>
          <w:rFonts w:ascii="Arial" w:hAnsi="Arial" w:cs="Arial"/>
          <w:color w:val="202122"/>
          <w:shd w:val="clear" w:color="auto" w:fill="FFFFFF"/>
        </w:rPr>
        <w:t xml:space="preserve"> </w:t>
      </w:r>
      <w:r w:rsidR="007A163F" w:rsidRPr="00FC325D">
        <w:rPr>
          <w:rFonts w:ascii="Arial" w:hAnsi="Arial" w:cs="Arial"/>
          <w:color w:val="202122"/>
          <w:shd w:val="clear" w:color="auto" w:fill="FFFFFF"/>
        </w:rPr>
        <w:t>(</w:t>
      </w:r>
      <w:r w:rsidR="00E72D29">
        <w:rPr>
          <w:rFonts w:ascii="Arial" w:hAnsi="Arial" w:cs="Arial"/>
          <w:color w:val="202122"/>
          <w:shd w:val="clear" w:color="auto" w:fill="FFFFFF"/>
        </w:rPr>
        <w:t>Número de convocados</w:t>
      </w:r>
      <w:r w:rsidR="00E546EB" w:rsidRPr="00FC325D">
        <w:rPr>
          <w:rFonts w:ascii="Arial" w:hAnsi="Arial" w:cs="Arial"/>
          <w:color w:val="202122"/>
          <w:shd w:val="clear" w:color="auto" w:fill="FFFFFF"/>
        </w:rPr>
        <w:t>)</w:t>
      </w:r>
      <w:r w:rsidR="00E72D29">
        <w:rPr>
          <w:rFonts w:ascii="Arial" w:hAnsi="Arial" w:cs="Arial"/>
          <w:color w:val="202122"/>
          <w:shd w:val="clear" w:color="auto" w:fill="FFFFFF"/>
        </w:rPr>
        <w:t xml:space="preserve"> %</w:t>
      </w:r>
      <w:r w:rsidR="00E546EB" w:rsidRPr="00FC325D">
        <w:rPr>
          <w:rFonts w:ascii="Arial" w:hAnsi="Arial" w:cs="Arial"/>
          <w:color w:val="202122"/>
          <w:shd w:val="clear" w:color="auto" w:fill="FFFFFF"/>
        </w:rPr>
        <w:t xml:space="preserve"> =</w:t>
      </w:r>
    </w:p>
    <w:p w14:paraId="50AAAAC3" w14:textId="77777777" w:rsidR="00E72D29" w:rsidRDefault="00E72D29" w:rsidP="000B7444">
      <w:pPr>
        <w:pBdr>
          <w:top w:val="nil"/>
          <w:left w:val="nil"/>
          <w:bottom w:val="nil"/>
          <w:right w:val="nil"/>
          <w:between w:val="nil"/>
        </w:pBdr>
        <w:spacing w:after="0" w:line="240" w:lineRule="auto"/>
        <w:jc w:val="both"/>
        <w:rPr>
          <w:rFonts w:ascii="Arial" w:hAnsi="Arial" w:cs="Arial"/>
          <w:color w:val="202122"/>
          <w:shd w:val="clear" w:color="auto" w:fill="FFFFFF"/>
        </w:rPr>
      </w:pPr>
    </w:p>
    <w:p w14:paraId="4AE0AF45" w14:textId="7C555C6F" w:rsidR="009C4BEC" w:rsidRPr="00FC325D" w:rsidRDefault="009C4BEC" w:rsidP="000B7444">
      <w:pPr>
        <w:pBdr>
          <w:top w:val="nil"/>
          <w:left w:val="nil"/>
          <w:bottom w:val="nil"/>
          <w:right w:val="nil"/>
          <w:between w:val="nil"/>
        </w:pBdr>
        <w:spacing w:after="0" w:line="240" w:lineRule="auto"/>
        <w:jc w:val="both"/>
        <w:rPr>
          <w:rFonts w:ascii="Arial" w:hAnsi="Arial" w:cs="Arial"/>
          <w:color w:val="202122"/>
          <w:shd w:val="clear" w:color="auto" w:fill="FFFFFF"/>
        </w:rPr>
      </w:pPr>
      <w:r w:rsidRPr="00FC325D">
        <w:rPr>
          <w:rFonts w:ascii="Arial" w:hAnsi="Arial" w:cs="Arial"/>
          <w:color w:val="202122"/>
          <w:shd w:val="clear" w:color="auto" w:fill="FFFFFF"/>
        </w:rPr>
        <w:t xml:space="preserve">Eje: </w:t>
      </w:r>
      <w:r w:rsidR="00A57251" w:rsidRPr="00FC325D">
        <w:rPr>
          <w:rFonts w:ascii="Arial" w:hAnsi="Arial" w:cs="Arial"/>
          <w:color w:val="202122"/>
          <w:shd w:val="clear" w:color="auto" w:fill="FFFFFF"/>
        </w:rPr>
        <w:t xml:space="preserve">(40 </w:t>
      </w:r>
      <w:r w:rsidR="00E72D29">
        <w:rPr>
          <w:rFonts w:ascii="Arial" w:hAnsi="Arial" w:cs="Arial"/>
          <w:color w:val="202122"/>
          <w:shd w:val="clear" w:color="auto" w:fill="FFFFFF"/>
        </w:rPr>
        <w:t>/</w:t>
      </w:r>
      <w:r w:rsidR="00F06069" w:rsidRPr="00FC325D">
        <w:rPr>
          <w:rFonts w:ascii="Arial" w:hAnsi="Arial" w:cs="Arial"/>
          <w:color w:val="202122"/>
          <w:shd w:val="clear" w:color="auto" w:fill="FFFFFF"/>
        </w:rPr>
        <w:t xml:space="preserve"> </w:t>
      </w:r>
      <w:r w:rsidR="00D94392" w:rsidRPr="00FC325D">
        <w:rPr>
          <w:rFonts w:ascii="Arial" w:hAnsi="Arial" w:cs="Arial"/>
          <w:color w:val="202122"/>
          <w:shd w:val="clear" w:color="auto" w:fill="FFFFFF"/>
        </w:rPr>
        <w:t>72</w:t>
      </w:r>
      <w:r w:rsidR="00967F51" w:rsidRPr="00FC325D">
        <w:rPr>
          <w:rFonts w:ascii="Arial" w:hAnsi="Arial" w:cs="Arial"/>
          <w:color w:val="202122"/>
          <w:shd w:val="clear" w:color="auto" w:fill="FFFFFF"/>
        </w:rPr>
        <w:t xml:space="preserve"> =</w:t>
      </w:r>
      <w:r w:rsidR="00F06069" w:rsidRPr="00FC325D">
        <w:rPr>
          <w:rFonts w:ascii="Arial" w:hAnsi="Arial" w:cs="Arial"/>
          <w:color w:val="202122"/>
          <w:shd w:val="clear" w:color="auto" w:fill="FFFFFF"/>
        </w:rPr>
        <w:t xml:space="preserve"> </w:t>
      </w:r>
      <w:r w:rsidR="00E72D29">
        <w:rPr>
          <w:rFonts w:ascii="Arial" w:hAnsi="Arial" w:cs="Arial"/>
          <w:color w:val="202122"/>
          <w:shd w:val="clear" w:color="auto" w:fill="FFFFFF"/>
        </w:rPr>
        <w:t>55,5</w:t>
      </w:r>
      <w:r w:rsidR="00F06069" w:rsidRPr="00FC325D">
        <w:rPr>
          <w:rFonts w:ascii="Arial" w:hAnsi="Arial" w:cs="Arial"/>
          <w:color w:val="202122"/>
          <w:shd w:val="clear" w:color="auto" w:fill="FFFFFF"/>
        </w:rPr>
        <w:t>%</w:t>
      </w:r>
      <w:r w:rsidR="00660277">
        <w:rPr>
          <w:rFonts w:ascii="Arial" w:hAnsi="Arial" w:cs="Arial"/>
          <w:color w:val="202122"/>
          <w:shd w:val="clear" w:color="auto" w:fill="FFFFFF"/>
        </w:rPr>
        <w:t>)</w:t>
      </w:r>
      <w:r w:rsidR="00F06069" w:rsidRPr="00FC325D">
        <w:rPr>
          <w:rFonts w:ascii="Arial" w:hAnsi="Arial" w:cs="Arial"/>
          <w:color w:val="202122"/>
          <w:shd w:val="clear" w:color="auto" w:fill="FFFFFF"/>
        </w:rPr>
        <w:t xml:space="preserve"> </w:t>
      </w:r>
      <w:r w:rsidR="006D5AEE" w:rsidRPr="00FC325D">
        <w:rPr>
          <w:rFonts w:ascii="Arial" w:hAnsi="Arial" w:cs="Arial"/>
          <w:color w:val="202122"/>
          <w:shd w:val="clear" w:color="auto" w:fill="FFFFFF"/>
        </w:rPr>
        <w:t xml:space="preserve"> </w:t>
      </w:r>
    </w:p>
    <w:p w14:paraId="6CA402E6" w14:textId="77777777" w:rsidR="00D77F93" w:rsidRPr="00FC325D" w:rsidRDefault="00D77F93" w:rsidP="000B7444">
      <w:pPr>
        <w:pBdr>
          <w:top w:val="nil"/>
          <w:left w:val="nil"/>
          <w:bottom w:val="nil"/>
          <w:right w:val="nil"/>
          <w:between w:val="nil"/>
        </w:pBdr>
        <w:spacing w:after="0"/>
        <w:jc w:val="both"/>
        <w:rPr>
          <w:rFonts w:ascii="Arial" w:hAnsi="Arial" w:cs="Arial"/>
          <w:color w:val="202122"/>
          <w:shd w:val="clear" w:color="auto" w:fill="FFFFFF"/>
        </w:rPr>
      </w:pPr>
    </w:p>
    <w:p w14:paraId="7069F3C1" w14:textId="77777777" w:rsidR="00D77F93" w:rsidRPr="00FC325D" w:rsidRDefault="00D77F93" w:rsidP="008D4A58">
      <w:pPr>
        <w:pStyle w:val="Prrafodelista"/>
        <w:numPr>
          <w:ilvl w:val="0"/>
          <w:numId w:val="5"/>
        </w:numPr>
        <w:pBdr>
          <w:top w:val="nil"/>
          <w:left w:val="nil"/>
          <w:bottom w:val="nil"/>
          <w:right w:val="nil"/>
          <w:between w:val="nil"/>
        </w:pBdr>
        <w:spacing w:after="0"/>
        <w:jc w:val="both"/>
        <w:rPr>
          <w:rFonts w:ascii="Arial" w:hAnsi="Arial" w:cs="Arial"/>
          <w:color w:val="202122"/>
          <w:u w:val="single"/>
          <w:shd w:val="clear" w:color="auto" w:fill="FFFFFF"/>
        </w:rPr>
      </w:pPr>
      <w:r w:rsidRPr="00FC325D">
        <w:rPr>
          <w:rFonts w:ascii="Arial" w:hAnsi="Arial" w:cs="Arial"/>
          <w:color w:val="202122"/>
          <w:u w:val="single"/>
          <w:shd w:val="clear" w:color="auto" w:fill="FFFFFF"/>
        </w:rPr>
        <w:lastRenderedPageBreak/>
        <w:t xml:space="preserve">Indicador de Eficacia </w:t>
      </w:r>
    </w:p>
    <w:p w14:paraId="38520056" w14:textId="2D1B3089" w:rsidR="00970ADE" w:rsidRPr="00FC325D" w:rsidRDefault="00D77F93" w:rsidP="000B7444">
      <w:pPr>
        <w:jc w:val="both"/>
        <w:rPr>
          <w:rFonts w:ascii="Arial" w:hAnsi="Arial" w:cs="Arial"/>
          <w:color w:val="202122"/>
          <w:shd w:val="clear" w:color="auto" w:fill="FFFFFF"/>
        </w:rPr>
      </w:pPr>
      <w:r w:rsidRPr="00FC325D">
        <w:rPr>
          <w:rFonts w:ascii="Arial" w:hAnsi="Arial" w:cs="Arial"/>
          <w:color w:val="202122"/>
          <w:shd w:val="clear" w:color="auto" w:fill="FFFFFF"/>
        </w:rPr>
        <w:t>Se aplica el formato</w:t>
      </w:r>
      <w:r w:rsidR="00660277">
        <w:rPr>
          <w:rFonts w:ascii="Arial" w:hAnsi="Arial" w:cs="Arial"/>
          <w:color w:val="202122"/>
          <w:shd w:val="clear" w:color="auto" w:fill="FFFFFF"/>
        </w:rPr>
        <w:t xml:space="preserve"> SG-112-GH-FM-484</w:t>
      </w:r>
      <w:r w:rsidR="00970ADE" w:rsidRPr="00FC325D">
        <w:rPr>
          <w:rFonts w:ascii="Arial" w:hAnsi="Arial" w:cs="Arial"/>
          <w:color w:val="202122"/>
          <w:shd w:val="clear" w:color="auto" w:fill="FFFFFF"/>
        </w:rPr>
        <w:t xml:space="preserve"> </w:t>
      </w:r>
      <w:r w:rsidR="00970ADE" w:rsidRPr="00FC325D">
        <w:rPr>
          <w:rFonts w:ascii="Arial" w:hAnsi="Arial" w:cs="Arial"/>
          <w:b/>
          <w:bCs/>
          <w:color w:val="202122"/>
          <w:shd w:val="clear" w:color="auto" w:fill="FFFFFF"/>
        </w:rPr>
        <w:t xml:space="preserve">Encuesta de satisfacción de </w:t>
      </w:r>
      <w:r w:rsidR="00EC5591" w:rsidRPr="00FC325D">
        <w:rPr>
          <w:rFonts w:ascii="Arial" w:hAnsi="Arial" w:cs="Arial"/>
          <w:b/>
          <w:bCs/>
          <w:color w:val="202122"/>
          <w:shd w:val="clear" w:color="auto" w:fill="FFFFFF"/>
        </w:rPr>
        <w:t>actividades de bienestar</w:t>
      </w:r>
      <w:r w:rsidR="00970ADE" w:rsidRPr="00FC325D">
        <w:rPr>
          <w:rFonts w:ascii="Arial" w:hAnsi="Arial" w:cs="Arial"/>
          <w:color w:val="202122"/>
          <w:shd w:val="clear" w:color="auto" w:fill="FFFFFF"/>
        </w:rPr>
        <w:t xml:space="preserve">, </w:t>
      </w:r>
      <w:r w:rsidR="003D5CD5" w:rsidRPr="00FC325D">
        <w:rPr>
          <w:rFonts w:ascii="Arial" w:hAnsi="Arial" w:cs="Arial"/>
          <w:color w:val="202122"/>
          <w:shd w:val="clear" w:color="auto" w:fill="FFFFFF"/>
        </w:rPr>
        <w:t xml:space="preserve">el cual es </w:t>
      </w:r>
      <w:r w:rsidR="00970ADE" w:rsidRPr="00FC325D">
        <w:rPr>
          <w:rFonts w:ascii="Arial" w:hAnsi="Arial" w:cs="Arial"/>
          <w:color w:val="202122"/>
          <w:shd w:val="clear" w:color="auto" w:fill="FFFFFF"/>
        </w:rPr>
        <w:t>insumo para determinar:</w:t>
      </w:r>
    </w:p>
    <w:p w14:paraId="00527B2D" w14:textId="61B4AC90"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Desempeño del facilitador o tallerista</w:t>
      </w:r>
    </w:p>
    <w:p w14:paraId="6B4CF9BC" w14:textId="247D12E7"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color w:val="202122"/>
          <w:shd w:val="clear" w:color="auto" w:fill="FFFFFF"/>
        </w:rPr>
        <w:t>Contenido del evento</w:t>
      </w:r>
    </w:p>
    <w:p w14:paraId="6D4AE8E1" w14:textId="4FDCB104" w:rsidR="00EC5591" w:rsidRPr="00FC325D" w:rsidRDefault="00EC5591" w:rsidP="008D4A58">
      <w:pPr>
        <w:pStyle w:val="Prrafodelista"/>
        <w:numPr>
          <w:ilvl w:val="0"/>
          <w:numId w:val="3"/>
        </w:numPr>
        <w:jc w:val="both"/>
        <w:rPr>
          <w:rFonts w:ascii="Arial" w:hAnsi="Arial" w:cs="Arial"/>
          <w:shd w:val="clear" w:color="auto" w:fill="FFFFFF"/>
        </w:rPr>
      </w:pPr>
      <w:r w:rsidRPr="00FC325D">
        <w:rPr>
          <w:rFonts w:ascii="Arial" w:hAnsi="Arial" w:cs="Arial"/>
          <w:shd w:val="clear" w:color="auto" w:fill="FFFFFF"/>
        </w:rPr>
        <w:t>Aspectos logísticos del evento</w:t>
      </w:r>
    </w:p>
    <w:p w14:paraId="09B4734E" w14:textId="77777777" w:rsidR="00970ADE" w:rsidRPr="00FC325D" w:rsidRDefault="00970ADE" w:rsidP="00EC5591">
      <w:pPr>
        <w:pBdr>
          <w:top w:val="nil"/>
          <w:left w:val="nil"/>
          <w:bottom w:val="nil"/>
          <w:right w:val="nil"/>
          <w:between w:val="nil"/>
        </w:pBdr>
        <w:spacing w:after="0"/>
        <w:jc w:val="both"/>
        <w:rPr>
          <w:rFonts w:ascii="Arial" w:eastAsiaTheme="majorEastAsia" w:hAnsi="Arial" w:cs="Arial"/>
          <w:color w:val="2E74B5" w:themeColor="accent1" w:themeShade="BF"/>
        </w:rPr>
      </w:pPr>
    </w:p>
    <w:p w14:paraId="3A93DEC0" w14:textId="025BEE71" w:rsidR="00613E7D" w:rsidRPr="00FC325D" w:rsidRDefault="00EA2879" w:rsidP="008D4A58">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FC325D">
        <w:rPr>
          <w:rFonts w:ascii="Arial" w:hAnsi="Arial" w:cs="Arial"/>
          <w:b/>
          <w:color w:val="0070C0"/>
          <w:sz w:val="24"/>
          <w:szCs w:val="24"/>
        </w:rPr>
        <w:t>INFORME DE GESTIÓN TRIMESTRAL</w:t>
      </w:r>
    </w:p>
    <w:p w14:paraId="2DB7EA7C" w14:textId="77777777" w:rsidR="0025790D" w:rsidRPr="00FC325D" w:rsidRDefault="0025790D" w:rsidP="000B7444">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7AB6CBCA" w:rsidR="0025790D" w:rsidRPr="00FC325D" w:rsidRDefault="0025790D" w:rsidP="000B7444">
      <w:pPr>
        <w:spacing w:after="0"/>
        <w:jc w:val="both"/>
        <w:rPr>
          <w:rFonts w:ascii="Arial" w:hAnsi="Arial" w:cs="Arial"/>
        </w:rPr>
      </w:pPr>
      <w:r w:rsidRPr="00FC325D">
        <w:rPr>
          <w:rFonts w:ascii="Arial" w:hAnsi="Arial" w:cs="Arial"/>
        </w:rPr>
        <w:t xml:space="preserve">Las siguientes actividades estaban programadas para </w:t>
      </w:r>
      <w:r w:rsidR="00DF68A2" w:rsidRPr="00FC325D">
        <w:rPr>
          <w:rFonts w:ascii="Arial" w:hAnsi="Arial" w:cs="Arial"/>
        </w:rPr>
        <w:t xml:space="preserve">ser ejecutadas durante </w:t>
      </w:r>
      <w:r w:rsidRPr="00FC325D">
        <w:rPr>
          <w:rFonts w:ascii="Arial" w:hAnsi="Arial" w:cs="Arial"/>
        </w:rPr>
        <w:t xml:space="preserve">el </w:t>
      </w:r>
      <w:r w:rsidR="0005560A">
        <w:rPr>
          <w:rFonts w:ascii="Arial" w:hAnsi="Arial" w:cs="Arial"/>
        </w:rPr>
        <w:t xml:space="preserve">segundo </w:t>
      </w:r>
      <w:r w:rsidRPr="00FC325D">
        <w:rPr>
          <w:rFonts w:ascii="Arial" w:hAnsi="Arial" w:cs="Arial"/>
        </w:rPr>
        <w:t xml:space="preserve">trimestre de </w:t>
      </w:r>
      <w:r w:rsidR="000F72A0" w:rsidRPr="00FC325D">
        <w:rPr>
          <w:rFonts w:ascii="Arial" w:hAnsi="Arial" w:cs="Arial"/>
        </w:rPr>
        <w:t xml:space="preserve">2022 de </w:t>
      </w:r>
      <w:r w:rsidRPr="00FC325D">
        <w:rPr>
          <w:rFonts w:ascii="Arial" w:hAnsi="Arial" w:cs="Arial"/>
        </w:rPr>
        <w:t>acuerdo con l</w:t>
      </w:r>
      <w:r w:rsidR="00F20DED" w:rsidRPr="00FC325D">
        <w:rPr>
          <w:rFonts w:ascii="Arial" w:hAnsi="Arial" w:cs="Arial"/>
        </w:rPr>
        <w:t>o establecido en</w:t>
      </w:r>
      <w:r w:rsidRPr="00FC325D">
        <w:rPr>
          <w:rFonts w:ascii="Arial" w:hAnsi="Arial" w:cs="Arial"/>
        </w:rPr>
        <w:t xml:space="preserve"> </w:t>
      </w:r>
      <w:r w:rsidR="00F20DED" w:rsidRPr="00FC325D">
        <w:rPr>
          <w:rFonts w:ascii="Arial" w:hAnsi="Arial" w:cs="Arial"/>
        </w:rPr>
        <w:t xml:space="preserve">el </w:t>
      </w:r>
      <w:r w:rsidRPr="00FC325D">
        <w:rPr>
          <w:rFonts w:ascii="Arial" w:hAnsi="Arial" w:cs="Arial"/>
        </w:rPr>
        <w:t>cronograma del P</w:t>
      </w:r>
      <w:r w:rsidR="005C3300" w:rsidRPr="00FC325D">
        <w:rPr>
          <w:rFonts w:ascii="Arial" w:hAnsi="Arial" w:cs="Arial"/>
        </w:rPr>
        <w:t xml:space="preserve">rograma de Bienestar Laboral </w:t>
      </w:r>
      <w:r w:rsidR="00817D8D" w:rsidRPr="00FC325D">
        <w:rPr>
          <w:rFonts w:ascii="Arial" w:hAnsi="Arial" w:cs="Arial"/>
        </w:rPr>
        <w:t xml:space="preserve">para la presente </w:t>
      </w:r>
      <w:r w:rsidRPr="00FC325D">
        <w:rPr>
          <w:rFonts w:ascii="Arial" w:hAnsi="Arial" w:cs="Arial"/>
        </w:rPr>
        <w:t>vigencia:</w:t>
      </w:r>
    </w:p>
    <w:p w14:paraId="0D018AB2" w14:textId="2097CF79" w:rsidR="00036BC3" w:rsidRPr="00FC325D" w:rsidRDefault="00034483" w:rsidP="000B7444">
      <w:pPr>
        <w:pStyle w:val="Prrafodelista"/>
        <w:jc w:val="both"/>
        <w:rPr>
          <w:rFonts w:ascii="Arial" w:hAnsi="Arial" w:cs="Arial"/>
          <w:iCs/>
          <w:color w:val="202122"/>
          <w:shd w:val="clear" w:color="auto" w:fill="FFFFFF"/>
        </w:rPr>
      </w:pPr>
      <w:r w:rsidRPr="00FC325D">
        <w:rPr>
          <w:rFonts w:ascii="Arial" w:hAnsi="Arial" w:cs="Arial"/>
          <w:iCs/>
          <w:color w:val="202122"/>
          <w:shd w:val="clear" w:color="auto" w:fill="FFFFFF"/>
        </w:rPr>
        <w:tab/>
      </w:r>
      <w:r w:rsidRPr="00FC325D">
        <w:rPr>
          <w:rFonts w:ascii="Arial" w:hAnsi="Arial" w:cs="Arial"/>
          <w:iCs/>
          <w:color w:val="202122"/>
          <w:shd w:val="clear" w:color="auto" w:fill="FFFFFF"/>
        </w:rPr>
        <w:tab/>
      </w:r>
      <w:r w:rsidRPr="00FC325D">
        <w:rPr>
          <w:rFonts w:ascii="Arial" w:hAnsi="Arial" w:cs="Arial"/>
          <w:iCs/>
          <w:color w:val="202122"/>
          <w:shd w:val="clear" w:color="auto" w:fill="FFFFFF"/>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87622" w:rsidRPr="00FC325D" w14:paraId="2F940D80" w14:textId="77777777" w:rsidTr="001712CA">
        <w:tc>
          <w:tcPr>
            <w:tcW w:w="2295" w:type="dxa"/>
          </w:tcPr>
          <w:p w14:paraId="3C1E3D7D" w14:textId="6602AF9D" w:rsidR="00087622" w:rsidRPr="00FC325D" w:rsidRDefault="00087622" w:rsidP="00FF065A">
            <w:pPr>
              <w:rPr>
                <w:rFonts w:ascii="Arial" w:hAnsi="Arial" w:cs="Arial"/>
                <w:b/>
                <w:bCs/>
                <w:i/>
                <w:iCs/>
                <w:sz w:val="22"/>
                <w:szCs w:val="22"/>
              </w:rPr>
            </w:pPr>
            <w:r w:rsidRPr="00FC325D">
              <w:rPr>
                <w:rFonts w:ascii="Arial" w:hAnsi="Arial" w:cs="Arial"/>
                <w:b/>
                <w:bCs/>
                <w:i/>
                <w:iCs/>
                <w:sz w:val="22"/>
                <w:szCs w:val="22"/>
              </w:rPr>
              <w:t xml:space="preserve">Actividad No. </w:t>
            </w:r>
            <w:r w:rsidR="00FF065A">
              <w:rPr>
                <w:rFonts w:ascii="Arial" w:hAnsi="Arial" w:cs="Arial"/>
                <w:b/>
                <w:bCs/>
                <w:i/>
                <w:iCs/>
                <w:sz w:val="22"/>
                <w:szCs w:val="22"/>
              </w:rPr>
              <w:t>2</w:t>
            </w:r>
          </w:p>
        </w:tc>
        <w:tc>
          <w:tcPr>
            <w:tcW w:w="6540" w:type="dxa"/>
          </w:tcPr>
          <w:p w14:paraId="6F29BF12" w14:textId="30E9E322" w:rsidR="00087622" w:rsidRPr="00FC325D" w:rsidRDefault="00FF065A" w:rsidP="00FF065A">
            <w:pPr>
              <w:jc w:val="both"/>
              <w:rPr>
                <w:rFonts w:ascii="Arial" w:hAnsi="Arial" w:cs="Arial"/>
                <w:i/>
                <w:iCs/>
                <w:sz w:val="22"/>
                <w:szCs w:val="22"/>
              </w:rPr>
            </w:pPr>
            <w:r>
              <w:rPr>
                <w:rFonts w:ascii="Arial" w:hAnsi="Arial" w:cs="Arial"/>
                <w:i/>
                <w:iCs/>
                <w:sz w:val="22"/>
                <w:szCs w:val="22"/>
              </w:rPr>
              <w:t xml:space="preserve">Eventos artísticos y culturales </w:t>
            </w:r>
          </w:p>
        </w:tc>
      </w:tr>
      <w:tr w:rsidR="00087622" w:rsidRPr="00FC325D" w14:paraId="4C240BE6" w14:textId="77777777" w:rsidTr="001712CA">
        <w:tc>
          <w:tcPr>
            <w:tcW w:w="2295" w:type="dxa"/>
          </w:tcPr>
          <w:p w14:paraId="5DD6B9FF" w14:textId="77777777" w:rsidR="00087622" w:rsidRPr="00FC325D" w:rsidRDefault="00087622"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11AA44F4" w14:textId="40203674" w:rsidR="00087622" w:rsidRPr="00FC325D" w:rsidRDefault="006653FC" w:rsidP="001712CA">
            <w:pPr>
              <w:jc w:val="both"/>
              <w:rPr>
                <w:rFonts w:ascii="Arial" w:hAnsi="Arial" w:cs="Arial"/>
                <w:i/>
                <w:iCs/>
                <w:sz w:val="22"/>
                <w:szCs w:val="22"/>
              </w:rPr>
            </w:pPr>
            <w:r w:rsidRPr="00FC325D">
              <w:rPr>
                <w:rFonts w:ascii="Arial" w:hAnsi="Arial" w:cs="Arial"/>
                <w:bCs/>
                <w:i/>
                <w:sz w:val="22"/>
                <w:szCs w:val="22"/>
              </w:rPr>
              <w:t>Equilibrio Psicosocial</w:t>
            </w:r>
          </w:p>
        </w:tc>
      </w:tr>
      <w:tr w:rsidR="00087622" w:rsidRPr="00FC325D" w14:paraId="3C2539B8" w14:textId="77777777" w:rsidTr="001712CA">
        <w:tc>
          <w:tcPr>
            <w:tcW w:w="2295" w:type="dxa"/>
          </w:tcPr>
          <w:p w14:paraId="1DE9466E" w14:textId="77777777" w:rsidR="00087622" w:rsidRPr="00FC325D" w:rsidRDefault="00087622"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193FB591" w14:textId="77777777" w:rsidR="00087622" w:rsidRPr="00FC325D" w:rsidRDefault="00087622"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76BC380D" w14:textId="77777777" w:rsidR="00036BC3" w:rsidRPr="00FC325D" w:rsidRDefault="00036BC3" w:rsidP="00FC325D">
      <w:pPr>
        <w:jc w:val="both"/>
        <w:rPr>
          <w:rFonts w:ascii="Arial" w:hAnsi="Arial" w:cs="Arial"/>
          <w:iCs/>
          <w:color w:val="202122"/>
          <w:shd w:val="clear" w:color="auto" w:fill="FFFFFF"/>
        </w:rPr>
      </w:pPr>
    </w:p>
    <w:p w14:paraId="2DBF42E9" w14:textId="4821AC13" w:rsidR="00036BC3" w:rsidRPr="00FF065A" w:rsidRDefault="007E1C9C" w:rsidP="00FF065A">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Eventos artísticos y culturales</w:t>
      </w:r>
    </w:p>
    <w:p w14:paraId="14E1A3E3" w14:textId="7C9BE01C" w:rsidR="001061DF" w:rsidRDefault="00FF065A" w:rsidP="000B7444">
      <w:p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C</w:t>
      </w:r>
      <w:r w:rsidR="001061DF" w:rsidRPr="00FC325D">
        <w:rPr>
          <w:rFonts w:ascii="Arial" w:hAnsi="Arial" w:cs="Arial"/>
          <w:iCs/>
          <w:color w:val="202122"/>
          <w:shd w:val="clear" w:color="auto" w:fill="FFFFFF"/>
        </w:rPr>
        <w:t xml:space="preserve">on </w:t>
      </w:r>
      <w:r>
        <w:rPr>
          <w:rFonts w:ascii="Arial" w:hAnsi="Arial" w:cs="Arial"/>
          <w:iCs/>
          <w:color w:val="202122"/>
          <w:shd w:val="clear" w:color="auto" w:fill="FFFFFF"/>
        </w:rPr>
        <w:t xml:space="preserve">apoyo de la </w:t>
      </w:r>
      <w:r w:rsidR="001061DF" w:rsidRPr="00FC325D">
        <w:rPr>
          <w:rFonts w:ascii="Arial" w:hAnsi="Arial" w:cs="Arial"/>
          <w:iCs/>
          <w:color w:val="202122"/>
          <w:shd w:val="clear" w:color="auto" w:fill="FFFFFF"/>
        </w:rPr>
        <w:t xml:space="preserve">Caja de Compensación Familiar Cafam, </w:t>
      </w:r>
      <w:r w:rsidR="00B03DCE" w:rsidRPr="00FC325D">
        <w:rPr>
          <w:rFonts w:ascii="Arial" w:hAnsi="Arial" w:cs="Arial"/>
          <w:iCs/>
          <w:color w:val="202122"/>
          <w:shd w:val="clear" w:color="auto" w:fill="FFFFFF"/>
        </w:rPr>
        <w:t xml:space="preserve">el día </w:t>
      </w:r>
      <w:r w:rsidR="00521D27">
        <w:rPr>
          <w:rFonts w:ascii="Arial" w:hAnsi="Arial" w:cs="Arial"/>
          <w:iCs/>
          <w:color w:val="202122"/>
          <w:shd w:val="clear" w:color="auto" w:fill="FFFFFF"/>
        </w:rPr>
        <w:t>1</w:t>
      </w:r>
      <w:r w:rsidR="007E2398" w:rsidRPr="00FC325D">
        <w:rPr>
          <w:rFonts w:ascii="Arial" w:hAnsi="Arial" w:cs="Arial"/>
          <w:iCs/>
          <w:color w:val="202122"/>
          <w:shd w:val="clear" w:color="auto" w:fill="FFFFFF"/>
        </w:rPr>
        <w:t xml:space="preserve"> de </w:t>
      </w:r>
      <w:r w:rsidR="00521D27">
        <w:rPr>
          <w:rFonts w:ascii="Arial" w:hAnsi="Arial" w:cs="Arial"/>
          <w:iCs/>
          <w:color w:val="202122"/>
          <w:shd w:val="clear" w:color="auto" w:fill="FFFFFF"/>
        </w:rPr>
        <w:t xml:space="preserve">abril </w:t>
      </w:r>
      <w:r w:rsidR="001061DF" w:rsidRPr="00FC325D">
        <w:rPr>
          <w:rFonts w:ascii="Arial" w:hAnsi="Arial" w:cs="Arial"/>
          <w:iCs/>
          <w:color w:val="202122"/>
          <w:shd w:val="clear" w:color="auto" w:fill="FFFFFF"/>
        </w:rPr>
        <w:t>se llev</w:t>
      </w:r>
      <w:r w:rsidR="006B5D6F" w:rsidRPr="00FC325D">
        <w:rPr>
          <w:rFonts w:ascii="Arial" w:hAnsi="Arial" w:cs="Arial"/>
          <w:iCs/>
          <w:color w:val="202122"/>
          <w:shd w:val="clear" w:color="auto" w:fill="FFFFFF"/>
        </w:rPr>
        <w:t xml:space="preserve">ó a cabo un taller virtual </w:t>
      </w:r>
      <w:r w:rsidR="00521D27">
        <w:rPr>
          <w:rFonts w:ascii="Arial" w:hAnsi="Arial" w:cs="Arial"/>
          <w:iCs/>
          <w:color w:val="202122"/>
          <w:shd w:val="clear" w:color="auto" w:fill="FFFFFF"/>
        </w:rPr>
        <w:t xml:space="preserve">de danza </w:t>
      </w:r>
      <w:r w:rsidR="006B5D6F" w:rsidRPr="00FC325D">
        <w:rPr>
          <w:rFonts w:ascii="Arial" w:hAnsi="Arial" w:cs="Arial"/>
          <w:iCs/>
          <w:color w:val="202122"/>
          <w:shd w:val="clear" w:color="auto" w:fill="FFFFFF"/>
        </w:rPr>
        <w:t xml:space="preserve">en el que </w:t>
      </w:r>
      <w:r w:rsidR="00521D27">
        <w:rPr>
          <w:rFonts w:ascii="Arial" w:hAnsi="Arial" w:cs="Arial"/>
          <w:iCs/>
          <w:color w:val="202122"/>
          <w:shd w:val="clear" w:color="auto" w:fill="FFFFFF"/>
        </w:rPr>
        <w:t xml:space="preserve">dos docentes expertos bailarines </w:t>
      </w:r>
      <w:r w:rsidR="00813F96">
        <w:rPr>
          <w:rFonts w:ascii="Arial" w:hAnsi="Arial" w:cs="Arial"/>
          <w:iCs/>
          <w:color w:val="202122"/>
          <w:shd w:val="clear" w:color="auto" w:fill="FFFFFF"/>
        </w:rPr>
        <w:t xml:space="preserve">compartieron con los asistentes algunos pasos básicos necesarios </w:t>
      </w:r>
      <w:r w:rsidR="00521D27">
        <w:rPr>
          <w:rFonts w:ascii="Arial" w:hAnsi="Arial" w:cs="Arial"/>
          <w:iCs/>
          <w:color w:val="202122"/>
          <w:shd w:val="clear" w:color="auto" w:fill="FFFFFF"/>
        </w:rPr>
        <w:t>para bailar tango, además de que realizaron demostración de diferentes modalidades de este ritmo musical</w:t>
      </w:r>
      <w:r w:rsidR="007362E3">
        <w:rPr>
          <w:rFonts w:ascii="Arial" w:hAnsi="Arial" w:cs="Arial"/>
          <w:iCs/>
          <w:color w:val="202122"/>
          <w:shd w:val="clear" w:color="auto" w:fill="FFFFFF"/>
        </w:rPr>
        <w:t xml:space="preserve">, este espacio </w:t>
      </w:r>
      <w:r w:rsidR="005B4E24">
        <w:rPr>
          <w:rFonts w:ascii="Arial" w:hAnsi="Arial" w:cs="Arial"/>
          <w:iCs/>
          <w:color w:val="202122"/>
          <w:shd w:val="clear" w:color="auto" w:fill="FFFFFF"/>
        </w:rPr>
        <w:t>tenía un aforo máximo de veinticinco (25)</w:t>
      </w:r>
      <w:r w:rsidR="007362E3">
        <w:rPr>
          <w:rFonts w:ascii="Arial" w:hAnsi="Arial" w:cs="Arial"/>
          <w:iCs/>
          <w:color w:val="202122"/>
          <w:shd w:val="clear" w:color="auto" w:fill="FFFFFF"/>
        </w:rPr>
        <w:t xml:space="preserve"> </w:t>
      </w:r>
      <w:r w:rsidR="005B4E24">
        <w:rPr>
          <w:rFonts w:ascii="Arial" w:hAnsi="Arial" w:cs="Arial"/>
          <w:iCs/>
          <w:color w:val="202122"/>
          <w:shd w:val="clear" w:color="auto" w:fill="FFFFFF"/>
        </w:rPr>
        <w:t>personas</w:t>
      </w:r>
      <w:r w:rsidR="00521D27">
        <w:rPr>
          <w:rFonts w:ascii="Arial" w:hAnsi="Arial" w:cs="Arial"/>
          <w:iCs/>
          <w:color w:val="202122"/>
          <w:shd w:val="clear" w:color="auto" w:fill="FFFFFF"/>
        </w:rPr>
        <w:t>. En esta actividad no se aplicó encuesta de satisfacción, de modo que para este caso no se reporta este indicador.</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7C49EE" w:rsidRPr="00FC325D" w14:paraId="1FEB4A8D" w14:textId="77777777" w:rsidTr="00FC325D">
        <w:trPr>
          <w:trHeight w:val="300"/>
        </w:trPr>
        <w:tc>
          <w:tcPr>
            <w:tcW w:w="2121" w:type="dxa"/>
            <w:vMerge w:val="restart"/>
            <w:shd w:val="clear" w:color="auto" w:fill="BFBFBF" w:themeFill="background1" w:themeFillShade="BF"/>
            <w:vAlign w:val="center"/>
            <w:hideMark/>
          </w:tcPr>
          <w:p w14:paraId="6A6CF09F" w14:textId="77777777" w:rsidR="007C49EE" w:rsidRPr="00FC325D" w:rsidRDefault="007C49EE" w:rsidP="001712CA">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058064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7BF60864" w14:textId="4514CCB5"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2</w:t>
            </w:r>
            <w:r w:rsidR="00AA3FBB">
              <w:rPr>
                <w:rFonts w:ascii="Arial" w:eastAsia="Times New Roman" w:hAnsi="Arial" w:cs="Arial"/>
                <w:color w:val="000000"/>
                <w:lang w:eastAsia="es-CO"/>
              </w:rPr>
              <w:t>5</w:t>
            </w:r>
            <w:r w:rsidRPr="00FC325D">
              <w:rPr>
                <w:rFonts w:ascii="Arial" w:eastAsia="Times New Roman" w:hAnsi="Arial" w:cs="Arial"/>
                <w:color w:val="000000"/>
                <w:lang w:eastAsia="es-CO"/>
              </w:rPr>
              <w:t xml:space="preserve"> servidores</w:t>
            </w:r>
          </w:p>
        </w:tc>
        <w:tc>
          <w:tcPr>
            <w:tcW w:w="1221" w:type="dxa"/>
            <w:vMerge w:val="restart"/>
            <w:shd w:val="clear" w:color="auto" w:fill="BFBFBF" w:themeFill="background1" w:themeFillShade="BF"/>
            <w:noWrap/>
            <w:vAlign w:val="center"/>
            <w:hideMark/>
          </w:tcPr>
          <w:p w14:paraId="28ACD77F" w14:textId="77777777" w:rsidR="007C49EE" w:rsidRPr="00FC325D" w:rsidRDefault="007C49EE" w:rsidP="001712CA">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9D3DDA9" w14:textId="2E3CC7EC" w:rsidR="007C49EE" w:rsidRPr="00FC325D" w:rsidRDefault="00AA3FBB"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48</w:t>
            </w:r>
            <w:r w:rsidR="007C49EE" w:rsidRPr="00FC325D">
              <w:rPr>
                <w:rFonts w:ascii="Arial" w:eastAsia="Times New Roman" w:hAnsi="Arial" w:cs="Arial"/>
                <w:color w:val="000000"/>
                <w:lang w:eastAsia="es-CO"/>
              </w:rPr>
              <w:t>%</w:t>
            </w:r>
          </w:p>
        </w:tc>
      </w:tr>
      <w:tr w:rsidR="007C49EE" w:rsidRPr="00FC325D" w14:paraId="791323F2" w14:textId="77777777" w:rsidTr="00FC325D">
        <w:trPr>
          <w:trHeight w:val="300"/>
        </w:trPr>
        <w:tc>
          <w:tcPr>
            <w:tcW w:w="2121" w:type="dxa"/>
            <w:vMerge/>
            <w:shd w:val="clear" w:color="auto" w:fill="BFBFBF" w:themeFill="background1" w:themeFillShade="BF"/>
            <w:vAlign w:val="center"/>
            <w:hideMark/>
          </w:tcPr>
          <w:p w14:paraId="2097D8DE" w14:textId="77777777" w:rsidR="007C49EE" w:rsidRPr="00FC325D" w:rsidRDefault="007C49EE"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7C6787B9" w14:textId="77777777" w:rsidR="007C49EE" w:rsidRPr="00FC325D" w:rsidRDefault="007C49EE" w:rsidP="001712CA">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Total, de asistentes</w:t>
            </w:r>
          </w:p>
        </w:tc>
        <w:tc>
          <w:tcPr>
            <w:tcW w:w="1618" w:type="dxa"/>
            <w:shd w:val="clear" w:color="auto" w:fill="auto"/>
            <w:noWrap/>
            <w:vAlign w:val="center"/>
            <w:hideMark/>
          </w:tcPr>
          <w:p w14:paraId="2ACEC490" w14:textId="224517F5" w:rsidR="007C49EE" w:rsidRPr="00FC325D" w:rsidRDefault="00543399" w:rsidP="00543399">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r w:rsidR="007C49EE" w:rsidRPr="00FC325D">
              <w:rPr>
                <w:rFonts w:ascii="Arial" w:eastAsia="Times New Roman" w:hAnsi="Arial" w:cs="Arial"/>
                <w:color w:val="000000"/>
                <w:lang w:eastAsia="es-CO"/>
              </w:rPr>
              <w:t>2 personas</w:t>
            </w:r>
          </w:p>
        </w:tc>
        <w:tc>
          <w:tcPr>
            <w:tcW w:w="1221" w:type="dxa"/>
            <w:vMerge/>
            <w:shd w:val="clear" w:color="auto" w:fill="BFBFBF" w:themeFill="background1" w:themeFillShade="BF"/>
            <w:vAlign w:val="center"/>
            <w:hideMark/>
          </w:tcPr>
          <w:p w14:paraId="595781A2" w14:textId="77777777" w:rsidR="007C49EE" w:rsidRPr="00FC325D" w:rsidRDefault="007C49EE" w:rsidP="001712CA">
            <w:pPr>
              <w:spacing w:after="0" w:line="240" w:lineRule="auto"/>
              <w:rPr>
                <w:rFonts w:ascii="Arial" w:eastAsia="Times New Roman" w:hAnsi="Arial" w:cs="Arial"/>
                <w:color w:val="000000"/>
                <w:lang w:eastAsia="es-CO"/>
              </w:rPr>
            </w:pPr>
          </w:p>
        </w:tc>
        <w:tc>
          <w:tcPr>
            <w:tcW w:w="1200" w:type="dxa"/>
            <w:vMerge/>
            <w:vAlign w:val="center"/>
            <w:hideMark/>
          </w:tcPr>
          <w:p w14:paraId="0D14FBF8" w14:textId="77777777" w:rsidR="007C49EE" w:rsidRPr="00FC325D" w:rsidRDefault="007C49EE" w:rsidP="001712CA">
            <w:pPr>
              <w:spacing w:after="0" w:line="240" w:lineRule="auto"/>
              <w:rPr>
                <w:rFonts w:ascii="Arial" w:eastAsia="Times New Roman" w:hAnsi="Arial" w:cs="Arial"/>
                <w:color w:val="000000"/>
                <w:lang w:eastAsia="es-CO"/>
              </w:rPr>
            </w:pPr>
          </w:p>
        </w:tc>
      </w:tr>
    </w:tbl>
    <w:p w14:paraId="260C9877" w14:textId="77777777" w:rsidR="003A4A2B" w:rsidRPr="00FC325D" w:rsidRDefault="003A4A2B" w:rsidP="00D13A59">
      <w:pPr>
        <w:spacing w:line="256" w:lineRule="auto"/>
        <w:jc w:val="both"/>
        <w:rPr>
          <w:rFonts w:ascii="Arial" w:hAnsi="Arial" w:cs="Arial"/>
          <w:color w:val="202122"/>
        </w:rPr>
      </w:pPr>
    </w:p>
    <w:p w14:paraId="603EBC0B" w14:textId="5D3B3F4F" w:rsidR="00FD017B" w:rsidRDefault="00E23353" w:rsidP="00F61D4B">
      <w:pPr>
        <w:rPr>
          <w:rFonts w:ascii="Arial" w:hAnsi="Arial" w:cs="Arial"/>
          <w:iCs/>
          <w:color w:val="202122"/>
          <w:shd w:val="clear" w:color="auto" w:fill="FFFFFF"/>
        </w:rPr>
      </w:pPr>
      <w:r>
        <w:rPr>
          <w:rFonts w:ascii="Arial" w:hAnsi="Arial" w:cs="Arial"/>
          <w:iCs/>
          <w:color w:val="202122"/>
          <w:shd w:val="clear" w:color="auto" w:fill="FFFFFF"/>
        </w:rPr>
        <w:t xml:space="preserve">Esta actividad se </w:t>
      </w:r>
      <w:r w:rsidR="001E6826">
        <w:rPr>
          <w:rFonts w:ascii="Arial" w:hAnsi="Arial" w:cs="Arial"/>
          <w:iCs/>
          <w:color w:val="202122"/>
          <w:shd w:val="clear" w:color="auto" w:fill="FFFFFF"/>
        </w:rPr>
        <w:t xml:space="preserve">ejecutó </w:t>
      </w:r>
      <w:r w:rsidR="00E82D7A">
        <w:rPr>
          <w:rFonts w:ascii="Arial" w:hAnsi="Arial" w:cs="Arial"/>
          <w:iCs/>
          <w:color w:val="202122"/>
          <w:shd w:val="clear" w:color="auto" w:fill="FFFFFF"/>
        </w:rPr>
        <w:t xml:space="preserve">en un 100%, de modo que se </w:t>
      </w:r>
      <w:r>
        <w:rPr>
          <w:rFonts w:ascii="Arial" w:hAnsi="Arial" w:cs="Arial"/>
          <w:iCs/>
          <w:color w:val="202122"/>
          <w:shd w:val="clear" w:color="auto" w:fill="FFFFFF"/>
        </w:rPr>
        <w:t>da por finalizada</w:t>
      </w:r>
      <w:r w:rsidR="00E82D7A">
        <w:rPr>
          <w:rFonts w:ascii="Arial" w:hAnsi="Arial" w:cs="Arial"/>
          <w:iCs/>
          <w:color w:val="202122"/>
          <w:shd w:val="clear" w:color="auto" w:fill="FFFFFF"/>
        </w:rPr>
        <w:t>.</w:t>
      </w:r>
    </w:p>
    <w:p w14:paraId="142ECE09" w14:textId="77777777" w:rsidR="004C403E" w:rsidRPr="00FC325D" w:rsidRDefault="004C403E" w:rsidP="00F61D4B">
      <w:pPr>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361F9A" w:rsidRPr="00FC325D" w14:paraId="410027E7" w14:textId="77777777" w:rsidTr="001712CA">
        <w:tc>
          <w:tcPr>
            <w:tcW w:w="2295" w:type="dxa"/>
          </w:tcPr>
          <w:p w14:paraId="3AAE9FD6" w14:textId="42DDC91D" w:rsidR="00361F9A" w:rsidRPr="00FC325D" w:rsidRDefault="00361F9A" w:rsidP="00BF6E5E">
            <w:pPr>
              <w:rPr>
                <w:rFonts w:ascii="Arial" w:hAnsi="Arial" w:cs="Arial"/>
                <w:b/>
                <w:bCs/>
                <w:i/>
                <w:iCs/>
                <w:sz w:val="22"/>
                <w:szCs w:val="22"/>
              </w:rPr>
            </w:pPr>
            <w:r w:rsidRPr="00FC325D">
              <w:rPr>
                <w:rFonts w:ascii="Arial" w:hAnsi="Arial" w:cs="Arial"/>
                <w:b/>
                <w:bCs/>
                <w:i/>
                <w:iCs/>
                <w:sz w:val="22"/>
                <w:szCs w:val="22"/>
              </w:rPr>
              <w:t xml:space="preserve">Actividad No. </w:t>
            </w:r>
            <w:r w:rsidR="00BF6E5E">
              <w:rPr>
                <w:rFonts w:ascii="Arial" w:hAnsi="Arial" w:cs="Arial"/>
                <w:b/>
                <w:bCs/>
                <w:i/>
                <w:iCs/>
                <w:sz w:val="22"/>
                <w:szCs w:val="22"/>
              </w:rPr>
              <w:t>5</w:t>
            </w:r>
          </w:p>
        </w:tc>
        <w:tc>
          <w:tcPr>
            <w:tcW w:w="6540" w:type="dxa"/>
          </w:tcPr>
          <w:p w14:paraId="58369508" w14:textId="551F2734" w:rsidR="00361F9A" w:rsidRPr="00FC325D" w:rsidRDefault="00BF6E5E" w:rsidP="001712CA">
            <w:pPr>
              <w:jc w:val="both"/>
              <w:rPr>
                <w:rFonts w:ascii="Arial" w:hAnsi="Arial" w:cs="Arial"/>
                <w:i/>
                <w:iCs/>
                <w:sz w:val="22"/>
                <w:szCs w:val="22"/>
              </w:rPr>
            </w:pPr>
            <w:r>
              <w:rPr>
                <w:rFonts w:ascii="Arial" w:hAnsi="Arial" w:cs="Arial"/>
                <w:i/>
                <w:iCs/>
                <w:sz w:val="22"/>
                <w:szCs w:val="22"/>
              </w:rPr>
              <w:t xml:space="preserve">Bienestar espiritual </w:t>
            </w:r>
          </w:p>
        </w:tc>
      </w:tr>
      <w:tr w:rsidR="00361F9A" w:rsidRPr="00FC325D" w14:paraId="6617E883" w14:textId="77777777" w:rsidTr="001712CA">
        <w:tc>
          <w:tcPr>
            <w:tcW w:w="2295" w:type="dxa"/>
          </w:tcPr>
          <w:p w14:paraId="3E079425" w14:textId="77777777" w:rsidR="00361F9A" w:rsidRPr="00FC325D" w:rsidRDefault="00361F9A" w:rsidP="001712CA">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3CB375E" w14:textId="77777777" w:rsidR="00361F9A" w:rsidRPr="00FC325D" w:rsidRDefault="00361F9A" w:rsidP="001712CA">
            <w:pPr>
              <w:jc w:val="both"/>
              <w:rPr>
                <w:rFonts w:ascii="Arial" w:hAnsi="Arial" w:cs="Arial"/>
                <w:i/>
                <w:iCs/>
                <w:sz w:val="22"/>
                <w:szCs w:val="22"/>
              </w:rPr>
            </w:pPr>
            <w:r w:rsidRPr="00FC325D">
              <w:rPr>
                <w:rFonts w:ascii="Arial" w:hAnsi="Arial" w:cs="Arial"/>
                <w:bCs/>
                <w:i/>
                <w:sz w:val="22"/>
                <w:szCs w:val="22"/>
              </w:rPr>
              <w:t>Equilibrio Psicosocial</w:t>
            </w:r>
          </w:p>
        </w:tc>
      </w:tr>
      <w:tr w:rsidR="00361F9A" w:rsidRPr="00FC325D" w14:paraId="21EB23DA" w14:textId="77777777" w:rsidTr="001712CA">
        <w:tc>
          <w:tcPr>
            <w:tcW w:w="2295" w:type="dxa"/>
          </w:tcPr>
          <w:p w14:paraId="3E3FE1DA" w14:textId="77777777" w:rsidR="00361F9A" w:rsidRPr="00FC325D" w:rsidRDefault="00361F9A" w:rsidP="001712CA">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33C83021" w14:textId="77777777" w:rsidR="00361F9A" w:rsidRPr="00FC325D" w:rsidRDefault="00361F9A" w:rsidP="001712CA">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3C79E3AE" w14:textId="5683E725" w:rsidR="00FC325D" w:rsidRDefault="00FC325D" w:rsidP="00FC325D">
      <w:pPr>
        <w:spacing w:line="256" w:lineRule="auto"/>
        <w:jc w:val="both"/>
        <w:rPr>
          <w:rFonts w:ascii="Arial" w:hAnsi="Arial" w:cs="Arial"/>
          <w:b/>
          <w:bCs/>
          <w:iCs/>
          <w:color w:val="0070C0"/>
          <w:sz w:val="24"/>
          <w:szCs w:val="24"/>
          <w:shd w:val="clear" w:color="auto" w:fill="FFFFFF"/>
        </w:rPr>
      </w:pPr>
    </w:p>
    <w:p w14:paraId="3C862112" w14:textId="088EAD37" w:rsidR="00031C2D" w:rsidRPr="00BF6E5E" w:rsidRDefault="00BF6E5E" w:rsidP="00BF6E5E">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 xml:space="preserve">Actividad de bienestar espiritual </w:t>
      </w:r>
      <w:r w:rsidR="00D85CF4">
        <w:rPr>
          <w:rFonts w:ascii="Arial" w:hAnsi="Arial" w:cs="Arial"/>
          <w:b/>
          <w:bCs/>
          <w:iCs/>
          <w:color w:val="0070C0"/>
          <w:shd w:val="clear" w:color="auto" w:fill="FFFFFF"/>
        </w:rPr>
        <w:t xml:space="preserve">1 </w:t>
      </w:r>
      <w:r>
        <w:rPr>
          <w:rFonts w:ascii="Arial" w:hAnsi="Arial" w:cs="Arial"/>
          <w:b/>
          <w:bCs/>
          <w:iCs/>
          <w:color w:val="0070C0"/>
          <w:shd w:val="clear" w:color="auto" w:fill="FFFFFF"/>
        </w:rPr>
        <w:t>(taller de meditación MI</w:t>
      </w:r>
      <w:r w:rsidR="00964C91">
        <w:rPr>
          <w:rFonts w:ascii="Arial" w:hAnsi="Arial" w:cs="Arial"/>
          <w:b/>
          <w:bCs/>
          <w:iCs/>
          <w:color w:val="0070C0"/>
          <w:shd w:val="clear" w:color="auto" w:fill="FFFFFF"/>
        </w:rPr>
        <w:t>ND</w:t>
      </w:r>
      <w:r>
        <w:rPr>
          <w:rFonts w:ascii="Arial" w:hAnsi="Arial" w:cs="Arial"/>
          <w:b/>
          <w:bCs/>
          <w:iCs/>
          <w:color w:val="0070C0"/>
          <w:shd w:val="clear" w:color="auto" w:fill="FFFFFF"/>
        </w:rPr>
        <w:t>FUL</w:t>
      </w:r>
      <w:r w:rsidR="00515022">
        <w:rPr>
          <w:rFonts w:ascii="Arial" w:hAnsi="Arial" w:cs="Arial"/>
          <w:b/>
          <w:bCs/>
          <w:iCs/>
          <w:color w:val="0070C0"/>
          <w:shd w:val="clear" w:color="auto" w:fill="FFFFFF"/>
        </w:rPr>
        <w:t>N</w:t>
      </w:r>
      <w:r>
        <w:rPr>
          <w:rFonts w:ascii="Arial" w:hAnsi="Arial" w:cs="Arial"/>
          <w:b/>
          <w:bCs/>
          <w:iCs/>
          <w:color w:val="0070C0"/>
          <w:shd w:val="clear" w:color="auto" w:fill="FFFFFF"/>
        </w:rPr>
        <w:t>E</w:t>
      </w:r>
      <w:r w:rsidR="00964C91">
        <w:rPr>
          <w:rFonts w:ascii="Arial" w:hAnsi="Arial" w:cs="Arial"/>
          <w:b/>
          <w:bCs/>
          <w:iCs/>
          <w:color w:val="0070C0"/>
          <w:shd w:val="clear" w:color="auto" w:fill="FFFFFF"/>
        </w:rPr>
        <w:t>S</w:t>
      </w:r>
      <w:r>
        <w:rPr>
          <w:rFonts w:ascii="Arial" w:hAnsi="Arial" w:cs="Arial"/>
          <w:b/>
          <w:bCs/>
          <w:iCs/>
          <w:color w:val="0070C0"/>
          <w:shd w:val="clear" w:color="auto" w:fill="FFFFFF"/>
        </w:rPr>
        <w:t>S)</w:t>
      </w:r>
    </w:p>
    <w:p w14:paraId="041D62D7" w14:textId="09FD9F7A" w:rsidR="00722A74" w:rsidRDefault="00BF6E5E" w:rsidP="00722A74">
      <w:pPr>
        <w:spacing w:line="256" w:lineRule="auto"/>
        <w:jc w:val="both"/>
        <w:rPr>
          <w:rFonts w:ascii="Arial" w:hAnsi="Arial" w:cs="Arial"/>
          <w:color w:val="202122"/>
        </w:rPr>
      </w:pPr>
      <w:r>
        <w:rPr>
          <w:rFonts w:ascii="Arial" w:hAnsi="Arial" w:cs="Arial"/>
          <w:color w:val="202122"/>
        </w:rPr>
        <w:t>Con apoyo de la Caja de Compensación Familiar Cafam el día 03 de junio se llevó a cabo un taller virtual en el que un docente socializó diferentes técnicas de meditación que se podía</w:t>
      </w:r>
      <w:r w:rsidR="00F86802">
        <w:rPr>
          <w:rFonts w:ascii="Arial" w:hAnsi="Arial" w:cs="Arial"/>
          <w:color w:val="202122"/>
        </w:rPr>
        <w:t>n</w:t>
      </w:r>
      <w:r>
        <w:rPr>
          <w:rFonts w:ascii="Arial" w:hAnsi="Arial" w:cs="Arial"/>
          <w:color w:val="202122"/>
        </w:rPr>
        <w:t xml:space="preserve"> </w:t>
      </w:r>
      <w:r w:rsidR="00F86802">
        <w:rPr>
          <w:rFonts w:ascii="Arial" w:hAnsi="Arial" w:cs="Arial"/>
          <w:color w:val="202122"/>
        </w:rPr>
        <w:t xml:space="preserve">aplicar en cualquier momento y lugar con el objetivo de hacer conciencia de los eventos que generan emociones negativas o incomodidad en diferentes aspectos de las relaciones intra e inter personales, para hacerles frente a través de métodos de relajación que permitan tener un mayor control de ellas y superarlas adecuadamente </w:t>
      </w:r>
      <w:r w:rsidR="005B6025">
        <w:rPr>
          <w:rFonts w:ascii="Arial" w:hAnsi="Arial" w:cs="Arial"/>
          <w:color w:val="202122"/>
        </w:rPr>
        <w:t>buscando un equilibrio mental y espiritual</w:t>
      </w:r>
      <w:r w:rsidR="00F86802">
        <w:rPr>
          <w:rFonts w:ascii="Arial" w:hAnsi="Arial" w:cs="Arial"/>
          <w:color w:val="202122"/>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2480"/>
        <w:gridCol w:w="1618"/>
        <w:gridCol w:w="1221"/>
        <w:gridCol w:w="1200"/>
      </w:tblGrid>
      <w:tr w:rsidR="00515022" w:rsidRPr="00FC325D" w14:paraId="323C0A19" w14:textId="77777777" w:rsidTr="00EF3050">
        <w:trPr>
          <w:trHeight w:val="300"/>
        </w:trPr>
        <w:tc>
          <w:tcPr>
            <w:tcW w:w="2121" w:type="dxa"/>
            <w:vMerge w:val="restart"/>
            <w:shd w:val="clear" w:color="auto" w:fill="BFBFBF" w:themeFill="background1" w:themeFillShade="BF"/>
            <w:vAlign w:val="center"/>
            <w:hideMark/>
          </w:tcPr>
          <w:p w14:paraId="7A08F93B" w14:textId="77777777" w:rsidR="00515022" w:rsidRPr="00FC325D" w:rsidRDefault="00515022" w:rsidP="00EF3050">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lastRenderedPageBreak/>
              <w:t>Indicador de cobertura</w:t>
            </w:r>
          </w:p>
        </w:tc>
        <w:tc>
          <w:tcPr>
            <w:tcW w:w="2480" w:type="dxa"/>
            <w:shd w:val="clear" w:color="auto" w:fill="auto"/>
            <w:noWrap/>
            <w:vAlign w:val="center"/>
            <w:hideMark/>
          </w:tcPr>
          <w:p w14:paraId="454E4C09" w14:textId="77777777" w:rsidR="00515022" w:rsidRPr="00FC325D" w:rsidRDefault="00515022" w:rsidP="00EF3050">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1618" w:type="dxa"/>
            <w:shd w:val="clear" w:color="auto" w:fill="auto"/>
            <w:noWrap/>
            <w:vAlign w:val="center"/>
            <w:hideMark/>
          </w:tcPr>
          <w:p w14:paraId="67C7DBFE" w14:textId="77777777" w:rsidR="00515022" w:rsidRPr="00FC325D" w:rsidRDefault="00515022" w:rsidP="00EF3050">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72 servidores</w:t>
            </w:r>
          </w:p>
        </w:tc>
        <w:tc>
          <w:tcPr>
            <w:tcW w:w="1221" w:type="dxa"/>
            <w:vMerge w:val="restart"/>
            <w:shd w:val="clear" w:color="auto" w:fill="BFBFBF" w:themeFill="background1" w:themeFillShade="BF"/>
            <w:noWrap/>
            <w:vAlign w:val="center"/>
            <w:hideMark/>
          </w:tcPr>
          <w:p w14:paraId="794FA099" w14:textId="77777777" w:rsidR="00515022" w:rsidRPr="00FC325D" w:rsidRDefault="00515022" w:rsidP="00EF3050">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ED0FB0C" w14:textId="2E9E613D" w:rsidR="00515022" w:rsidRPr="00FC325D" w:rsidRDefault="00515022" w:rsidP="00ED294E">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ED294E">
              <w:rPr>
                <w:rFonts w:ascii="Arial" w:eastAsia="Times New Roman" w:hAnsi="Arial" w:cs="Arial"/>
                <w:color w:val="000000"/>
                <w:lang w:eastAsia="es-CO"/>
              </w:rPr>
              <w:t>8</w:t>
            </w:r>
            <w:r w:rsidRPr="00FC325D">
              <w:rPr>
                <w:rFonts w:ascii="Arial" w:eastAsia="Times New Roman" w:hAnsi="Arial" w:cs="Arial"/>
                <w:color w:val="000000"/>
                <w:lang w:eastAsia="es-CO"/>
              </w:rPr>
              <w:t>%</w:t>
            </w:r>
          </w:p>
        </w:tc>
      </w:tr>
      <w:tr w:rsidR="00515022" w:rsidRPr="00FC325D" w14:paraId="50037A2E" w14:textId="77777777" w:rsidTr="00EF3050">
        <w:trPr>
          <w:trHeight w:val="300"/>
        </w:trPr>
        <w:tc>
          <w:tcPr>
            <w:tcW w:w="2121" w:type="dxa"/>
            <w:vMerge/>
            <w:shd w:val="clear" w:color="auto" w:fill="BFBFBF" w:themeFill="background1" w:themeFillShade="BF"/>
            <w:vAlign w:val="center"/>
            <w:hideMark/>
          </w:tcPr>
          <w:p w14:paraId="445C3BF8" w14:textId="77777777" w:rsidR="00515022" w:rsidRPr="00FC325D" w:rsidRDefault="00515022" w:rsidP="00EF3050">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21757F99" w14:textId="55AC72BF" w:rsidR="00515022" w:rsidRPr="00FC325D" w:rsidRDefault="003E34DA" w:rsidP="00EF305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w:t>
            </w:r>
            <w:r w:rsidR="00515022" w:rsidRPr="00FC325D">
              <w:rPr>
                <w:rFonts w:ascii="Arial" w:eastAsia="Times New Roman" w:hAnsi="Arial" w:cs="Arial"/>
                <w:color w:val="000000"/>
                <w:lang w:eastAsia="es-CO"/>
              </w:rPr>
              <w:t xml:space="preserve"> de asistentes</w:t>
            </w:r>
          </w:p>
        </w:tc>
        <w:tc>
          <w:tcPr>
            <w:tcW w:w="1618" w:type="dxa"/>
            <w:shd w:val="clear" w:color="auto" w:fill="auto"/>
            <w:noWrap/>
            <w:vAlign w:val="center"/>
            <w:hideMark/>
          </w:tcPr>
          <w:p w14:paraId="33ACD6A4" w14:textId="07C7ED68" w:rsidR="00515022" w:rsidRPr="00FC325D" w:rsidRDefault="00515022" w:rsidP="00ED294E">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r w:rsidR="00ED294E">
              <w:rPr>
                <w:rFonts w:ascii="Arial" w:eastAsia="Times New Roman" w:hAnsi="Arial" w:cs="Arial"/>
                <w:color w:val="000000"/>
                <w:lang w:eastAsia="es-CO"/>
              </w:rPr>
              <w:t>3</w:t>
            </w:r>
            <w:r w:rsidRPr="00FC325D">
              <w:rPr>
                <w:rFonts w:ascii="Arial" w:eastAsia="Times New Roman" w:hAnsi="Arial" w:cs="Arial"/>
                <w:color w:val="000000"/>
                <w:lang w:eastAsia="es-CO"/>
              </w:rPr>
              <w:t xml:space="preserve"> personas</w:t>
            </w:r>
          </w:p>
        </w:tc>
        <w:tc>
          <w:tcPr>
            <w:tcW w:w="1221" w:type="dxa"/>
            <w:vMerge/>
            <w:shd w:val="clear" w:color="auto" w:fill="BFBFBF" w:themeFill="background1" w:themeFillShade="BF"/>
            <w:vAlign w:val="center"/>
            <w:hideMark/>
          </w:tcPr>
          <w:p w14:paraId="08B3250D" w14:textId="77777777" w:rsidR="00515022" w:rsidRPr="00FC325D" w:rsidRDefault="00515022" w:rsidP="00EF3050">
            <w:pPr>
              <w:spacing w:after="0" w:line="240" w:lineRule="auto"/>
              <w:rPr>
                <w:rFonts w:ascii="Arial" w:eastAsia="Times New Roman" w:hAnsi="Arial" w:cs="Arial"/>
                <w:color w:val="000000"/>
                <w:lang w:eastAsia="es-CO"/>
              </w:rPr>
            </w:pPr>
          </w:p>
        </w:tc>
        <w:tc>
          <w:tcPr>
            <w:tcW w:w="1200" w:type="dxa"/>
            <w:vMerge/>
            <w:vAlign w:val="center"/>
            <w:hideMark/>
          </w:tcPr>
          <w:p w14:paraId="5BA12489" w14:textId="77777777" w:rsidR="00515022" w:rsidRPr="00FC325D" w:rsidRDefault="00515022" w:rsidP="00EF3050">
            <w:pPr>
              <w:spacing w:after="0" w:line="240" w:lineRule="auto"/>
              <w:rPr>
                <w:rFonts w:ascii="Arial" w:eastAsia="Times New Roman" w:hAnsi="Arial" w:cs="Arial"/>
                <w:color w:val="000000"/>
                <w:lang w:eastAsia="es-CO"/>
              </w:rPr>
            </w:pPr>
          </w:p>
        </w:tc>
      </w:tr>
    </w:tbl>
    <w:p w14:paraId="61DBC025" w14:textId="22A9388A" w:rsidR="00515022" w:rsidRDefault="00515022" w:rsidP="00722A74">
      <w:pPr>
        <w:spacing w:line="256" w:lineRule="auto"/>
        <w:jc w:val="both"/>
        <w:rPr>
          <w:rFonts w:ascii="Arial" w:hAnsi="Arial" w:cs="Arial"/>
          <w:color w:val="202122"/>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3E34DA" w:rsidRPr="00E74933" w14:paraId="1692B00D" w14:textId="77777777" w:rsidTr="00EF3050">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86C4101"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4C06B900"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38F41595"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Desempeño del gestor o tallerista </w:t>
            </w:r>
          </w:p>
        </w:tc>
        <w:tc>
          <w:tcPr>
            <w:tcW w:w="959" w:type="pct"/>
            <w:tcBorders>
              <w:top w:val="nil"/>
              <w:left w:val="nil"/>
              <w:bottom w:val="nil"/>
              <w:right w:val="nil"/>
            </w:tcBorders>
            <w:shd w:val="clear" w:color="auto" w:fill="BFBFBF" w:themeFill="background1" w:themeFillShade="BF"/>
            <w:vAlign w:val="center"/>
            <w:hideMark/>
          </w:tcPr>
          <w:p w14:paraId="06ECD424"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c>
          <w:tcPr>
            <w:tcW w:w="1085" w:type="pct"/>
            <w:tcBorders>
              <w:top w:val="nil"/>
              <w:left w:val="nil"/>
              <w:bottom w:val="nil"/>
              <w:right w:val="nil"/>
            </w:tcBorders>
            <w:shd w:val="clear" w:color="auto" w:fill="BFBFBF" w:themeFill="background1" w:themeFillShade="BF"/>
            <w:vAlign w:val="center"/>
            <w:hideMark/>
          </w:tcPr>
          <w:p w14:paraId="469328D8"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3E34DA" w:rsidRPr="00E74933" w14:paraId="13228856" w14:textId="77777777" w:rsidTr="00EF3050">
        <w:trPr>
          <w:trHeight w:val="300"/>
        </w:trPr>
        <w:tc>
          <w:tcPr>
            <w:tcW w:w="673" w:type="pct"/>
            <w:vMerge/>
            <w:tcBorders>
              <w:top w:val="nil"/>
              <w:left w:val="nil"/>
              <w:bottom w:val="nil"/>
              <w:right w:val="nil"/>
            </w:tcBorders>
            <w:vAlign w:val="center"/>
            <w:hideMark/>
          </w:tcPr>
          <w:p w14:paraId="1478A470"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91BA0"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56B5B924" w14:textId="65764DBF" w:rsidR="003E34DA" w:rsidRPr="00E74933" w:rsidRDefault="000B2283"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148C8933" w14:textId="25F9EDBA" w:rsidR="003E34DA" w:rsidRPr="00E74933" w:rsidRDefault="00C171D7"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6E782B50" w14:textId="65B56A63" w:rsidR="003E34DA" w:rsidRPr="00E74933" w:rsidRDefault="002D3996"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r>
      <w:tr w:rsidR="003E34DA" w:rsidRPr="00E74933" w14:paraId="6D5624B4" w14:textId="77777777" w:rsidTr="00EF3050">
        <w:trPr>
          <w:trHeight w:val="300"/>
        </w:trPr>
        <w:tc>
          <w:tcPr>
            <w:tcW w:w="673" w:type="pct"/>
            <w:vMerge/>
            <w:tcBorders>
              <w:top w:val="nil"/>
              <w:left w:val="nil"/>
              <w:bottom w:val="nil"/>
              <w:right w:val="nil"/>
            </w:tcBorders>
            <w:vAlign w:val="center"/>
            <w:hideMark/>
          </w:tcPr>
          <w:p w14:paraId="2ED510DA"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EF44B38"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3CF67CE2" w14:textId="069190A7" w:rsidR="003E34DA" w:rsidRPr="00E74933" w:rsidRDefault="000B2283"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721C643" w14:textId="0021CBD2" w:rsidR="003E34DA" w:rsidRPr="00E74933" w:rsidRDefault="00C171D7"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5BFE237" w14:textId="7BBF52FE" w:rsidR="003E34DA" w:rsidRPr="00E74933" w:rsidRDefault="002D3996" w:rsidP="00EF3050">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3E34DA" w:rsidRPr="00E74933">
              <w:rPr>
                <w:rFonts w:ascii="Arial" w:eastAsia="Times New Roman" w:hAnsi="Arial" w:cs="Arial"/>
                <w:color w:val="000000"/>
                <w:lang w:eastAsia="es-CO"/>
              </w:rPr>
              <w:t>%</w:t>
            </w:r>
          </w:p>
        </w:tc>
      </w:tr>
      <w:tr w:rsidR="003E34DA" w:rsidRPr="00E74933" w14:paraId="7F46E1F6" w14:textId="77777777" w:rsidTr="00EF3050">
        <w:trPr>
          <w:trHeight w:val="300"/>
        </w:trPr>
        <w:tc>
          <w:tcPr>
            <w:tcW w:w="673" w:type="pct"/>
            <w:vMerge/>
            <w:tcBorders>
              <w:top w:val="nil"/>
              <w:left w:val="nil"/>
              <w:bottom w:val="nil"/>
              <w:right w:val="nil"/>
            </w:tcBorders>
            <w:vAlign w:val="center"/>
            <w:hideMark/>
          </w:tcPr>
          <w:p w14:paraId="1CCB0D98"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34D551F7"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6B65116" w14:textId="290CC5C1" w:rsidR="003E34DA" w:rsidRPr="00E74933" w:rsidRDefault="000575CE"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r w:rsidR="003E34DA"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4B51A976" w14:textId="09DCDFF1" w:rsidR="003E34DA" w:rsidRPr="00E74933" w:rsidRDefault="00C171D7"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16</w:t>
            </w:r>
            <w:r w:rsidR="003E34DA"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16DEE012" w14:textId="2942FB42" w:rsidR="003E34DA" w:rsidRPr="00E74933" w:rsidRDefault="002D3996"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12</w:t>
            </w:r>
            <w:r w:rsidR="003E34DA" w:rsidRPr="00E74933">
              <w:rPr>
                <w:rFonts w:ascii="Arial" w:eastAsia="Times New Roman" w:hAnsi="Arial" w:cs="Arial"/>
                <w:color w:val="000000"/>
                <w:lang w:eastAsia="es-CO"/>
              </w:rPr>
              <w:t>%</w:t>
            </w:r>
          </w:p>
        </w:tc>
      </w:tr>
      <w:tr w:rsidR="003E34DA" w:rsidRPr="00E74933" w14:paraId="0A02E7EB" w14:textId="77777777" w:rsidTr="00EF3050">
        <w:trPr>
          <w:trHeight w:val="300"/>
        </w:trPr>
        <w:tc>
          <w:tcPr>
            <w:tcW w:w="673" w:type="pct"/>
            <w:vMerge/>
            <w:tcBorders>
              <w:top w:val="nil"/>
              <w:left w:val="nil"/>
              <w:bottom w:val="nil"/>
              <w:right w:val="nil"/>
            </w:tcBorders>
            <w:vAlign w:val="center"/>
            <w:hideMark/>
          </w:tcPr>
          <w:p w14:paraId="5D5788E3"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22B4350" w14:textId="77777777" w:rsidR="003E34DA" w:rsidRPr="00E74933" w:rsidRDefault="003E34DA" w:rsidP="00EF3050">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50C1F52E" w14:textId="4B98B3EA" w:rsidR="003E34DA" w:rsidRPr="00E74933" w:rsidRDefault="000575CE"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003E34DA"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3BE7CA7E" w14:textId="6C17341E" w:rsidR="003E34DA" w:rsidRPr="00E74933" w:rsidRDefault="00C171D7"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84</w:t>
            </w:r>
            <w:r w:rsidR="003E34DA"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6501A04" w14:textId="6BD3D41A" w:rsidR="003E34DA" w:rsidRPr="00E74933" w:rsidRDefault="002D3996" w:rsidP="0072729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88</w:t>
            </w:r>
            <w:r w:rsidR="003E34DA" w:rsidRPr="00E74933">
              <w:rPr>
                <w:rFonts w:ascii="Arial" w:eastAsia="Times New Roman" w:hAnsi="Arial" w:cs="Arial"/>
                <w:color w:val="000000"/>
                <w:lang w:eastAsia="es-CO"/>
              </w:rPr>
              <w:t>%</w:t>
            </w:r>
          </w:p>
        </w:tc>
      </w:tr>
      <w:tr w:rsidR="003E34DA" w:rsidRPr="00E74933" w14:paraId="35D01FEB" w14:textId="77777777" w:rsidTr="00EF3050">
        <w:trPr>
          <w:trHeight w:val="312"/>
        </w:trPr>
        <w:tc>
          <w:tcPr>
            <w:tcW w:w="673" w:type="pct"/>
            <w:vMerge/>
            <w:tcBorders>
              <w:top w:val="nil"/>
              <w:left w:val="nil"/>
              <w:bottom w:val="nil"/>
              <w:right w:val="nil"/>
            </w:tcBorders>
            <w:vAlign w:val="center"/>
            <w:hideMark/>
          </w:tcPr>
          <w:p w14:paraId="2C87DB65" w14:textId="77777777" w:rsidR="003E34DA" w:rsidRPr="00E74933" w:rsidRDefault="003E34DA" w:rsidP="00EF3050">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72F86DEE" w14:textId="77777777" w:rsidR="003E34DA" w:rsidRPr="00E74933" w:rsidRDefault="003E34DA" w:rsidP="00EF3050">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3F9E452A" w14:textId="630C1421" w:rsidR="003E34DA" w:rsidRPr="00E74933" w:rsidRDefault="002D3996" w:rsidP="002D399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 Personas</w:t>
            </w:r>
          </w:p>
        </w:tc>
      </w:tr>
    </w:tbl>
    <w:p w14:paraId="50EABD48" w14:textId="77F0FFCF" w:rsidR="003E34DA" w:rsidRDefault="003E34DA" w:rsidP="00722A74">
      <w:pPr>
        <w:spacing w:line="256" w:lineRule="auto"/>
        <w:jc w:val="both"/>
        <w:rPr>
          <w:rFonts w:ascii="Arial" w:hAnsi="Arial" w:cs="Arial"/>
          <w:color w:val="202122"/>
        </w:rPr>
      </w:pPr>
    </w:p>
    <w:p w14:paraId="5DC61868" w14:textId="27E6015C" w:rsidR="00922438" w:rsidRPr="00FC325D" w:rsidRDefault="00922438" w:rsidP="00922438">
      <w:pPr>
        <w:spacing w:line="256" w:lineRule="auto"/>
        <w:jc w:val="both"/>
        <w:rPr>
          <w:rFonts w:ascii="Arial" w:hAnsi="Arial" w:cs="Arial"/>
          <w:color w:val="202122"/>
        </w:rPr>
      </w:pPr>
      <w:r>
        <w:rPr>
          <w:rFonts w:ascii="Arial" w:hAnsi="Arial" w:cs="Arial"/>
          <w:color w:val="202122"/>
        </w:rPr>
        <w:t>T</w:t>
      </w:r>
      <w:r w:rsidRPr="00FC325D">
        <w:rPr>
          <w:rFonts w:ascii="Arial" w:hAnsi="Arial" w:cs="Arial"/>
          <w:color w:val="202122"/>
        </w:rPr>
        <w:t xml:space="preserve">eniendo en cuenta el cronograma de ejecución del PBL, se ha establecido que esta actividad se </w:t>
      </w:r>
      <w:r>
        <w:rPr>
          <w:rFonts w:ascii="Arial" w:hAnsi="Arial" w:cs="Arial"/>
          <w:color w:val="202122"/>
        </w:rPr>
        <w:t>realizará nuevamente en el cuarto trimestre de la presente vigencia</w:t>
      </w:r>
      <w:r w:rsidRPr="00FC325D">
        <w:rPr>
          <w:rFonts w:ascii="Arial" w:hAnsi="Arial" w:cs="Arial"/>
          <w:color w:val="202122"/>
        </w:rPr>
        <w:t>, por lo que su porcentaje de avance a</w:t>
      </w:r>
      <w:r>
        <w:rPr>
          <w:rFonts w:ascii="Arial" w:hAnsi="Arial" w:cs="Arial"/>
          <w:color w:val="202122"/>
        </w:rPr>
        <w:t xml:space="preserve">l corte de este informe es del </w:t>
      </w:r>
      <w:r w:rsidRPr="00FC325D">
        <w:rPr>
          <w:rFonts w:ascii="Arial" w:hAnsi="Arial" w:cs="Arial"/>
          <w:color w:val="202122"/>
        </w:rPr>
        <w:t>5</w:t>
      </w:r>
      <w:r>
        <w:rPr>
          <w:rFonts w:ascii="Arial" w:hAnsi="Arial" w:cs="Arial"/>
          <w:color w:val="202122"/>
        </w:rPr>
        <w:t>0</w:t>
      </w:r>
      <w:r w:rsidRPr="00FC325D">
        <w:rPr>
          <w:rFonts w:ascii="Arial" w:hAnsi="Arial" w:cs="Arial"/>
          <w:color w:val="202122"/>
        </w:rPr>
        <w:t>%. Quedando por ejecutar un 5</w:t>
      </w:r>
      <w:r>
        <w:rPr>
          <w:rFonts w:ascii="Arial" w:hAnsi="Arial" w:cs="Arial"/>
          <w:color w:val="202122"/>
        </w:rPr>
        <w:t>0</w:t>
      </w:r>
      <w:r w:rsidRPr="00FC325D">
        <w:rPr>
          <w:rFonts w:ascii="Arial" w:hAnsi="Arial" w:cs="Arial"/>
          <w:color w:val="202122"/>
        </w:rPr>
        <w:t xml:space="preserve">% restante. </w:t>
      </w:r>
    </w:p>
    <w:p w14:paraId="7392B210" w14:textId="76D6D387" w:rsidR="00922438" w:rsidRDefault="00922438" w:rsidP="00722A74">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10010E" w:rsidRPr="00FC325D" w14:paraId="10742E94" w14:textId="77777777" w:rsidTr="00EF3050">
        <w:tc>
          <w:tcPr>
            <w:tcW w:w="2295" w:type="dxa"/>
          </w:tcPr>
          <w:p w14:paraId="3B06F514" w14:textId="3F87D007" w:rsidR="0010010E" w:rsidRPr="00FC325D" w:rsidRDefault="0010010E" w:rsidP="00EF3050">
            <w:pPr>
              <w:rPr>
                <w:rFonts w:ascii="Arial" w:hAnsi="Arial" w:cs="Arial"/>
                <w:b/>
                <w:bCs/>
                <w:i/>
                <w:iCs/>
                <w:sz w:val="22"/>
                <w:szCs w:val="22"/>
              </w:rPr>
            </w:pPr>
            <w:r w:rsidRPr="00FC325D">
              <w:rPr>
                <w:rFonts w:ascii="Arial" w:hAnsi="Arial" w:cs="Arial"/>
                <w:b/>
                <w:bCs/>
                <w:i/>
                <w:iCs/>
                <w:sz w:val="22"/>
                <w:szCs w:val="22"/>
              </w:rPr>
              <w:t xml:space="preserve">Actividad No. </w:t>
            </w:r>
            <w:r>
              <w:rPr>
                <w:rFonts w:ascii="Arial" w:hAnsi="Arial" w:cs="Arial"/>
                <w:b/>
                <w:bCs/>
                <w:i/>
                <w:iCs/>
                <w:sz w:val="22"/>
                <w:szCs w:val="22"/>
              </w:rPr>
              <w:t>6</w:t>
            </w:r>
          </w:p>
        </w:tc>
        <w:tc>
          <w:tcPr>
            <w:tcW w:w="6540" w:type="dxa"/>
          </w:tcPr>
          <w:p w14:paraId="14F4DAA2" w14:textId="1CEF6E5E" w:rsidR="0010010E" w:rsidRPr="00FC325D" w:rsidRDefault="0010010E" w:rsidP="00EF3050">
            <w:pPr>
              <w:jc w:val="both"/>
              <w:rPr>
                <w:rFonts w:ascii="Arial" w:hAnsi="Arial" w:cs="Arial"/>
                <w:i/>
                <w:iCs/>
                <w:sz w:val="22"/>
                <w:szCs w:val="22"/>
              </w:rPr>
            </w:pPr>
            <w:r>
              <w:rPr>
                <w:rFonts w:ascii="Arial" w:hAnsi="Arial" w:cs="Arial"/>
                <w:i/>
                <w:iCs/>
                <w:sz w:val="22"/>
                <w:szCs w:val="22"/>
              </w:rPr>
              <w:t>Horarios flexibles II</w:t>
            </w:r>
          </w:p>
        </w:tc>
      </w:tr>
      <w:tr w:rsidR="0010010E" w:rsidRPr="00FC325D" w14:paraId="47411F53" w14:textId="77777777" w:rsidTr="00EF3050">
        <w:tc>
          <w:tcPr>
            <w:tcW w:w="2295" w:type="dxa"/>
          </w:tcPr>
          <w:p w14:paraId="542BA04F" w14:textId="77777777" w:rsidR="0010010E" w:rsidRPr="00FC325D" w:rsidRDefault="0010010E"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28B1C78C" w14:textId="77777777" w:rsidR="0010010E" w:rsidRPr="00FC325D" w:rsidRDefault="0010010E" w:rsidP="00EF3050">
            <w:pPr>
              <w:jc w:val="both"/>
              <w:rPr>
                <w:rFonts w:ascii="Arial" w:hAnsi="Arial" w:cs="Arial"/>
                <w:i/>
                <w:iCs/>
                <w:sz w:val="22"/>
                <w:szCs w:val="22"/>
              </w:rPr>
            </w:pPr>
            <w:r w:rsidRPr="00FC325D">
              <w:rPr>
                <w:rFonts w:ascii="Arial" w:hAnsi="Arial" w:cs="Arial"/>
                <w:bCs/>
                <w:i/>
                <w:sz w:val="22"/>
                <w:szCs w:val="22"/>
              </w:rPr>
              <w:t>Equilibrio Psicosocial</w:t>
            </w:r>
          </w:p>
        </w:tc>
      </w:tr>
      <w:tr w:rsidR="0010010E" w:rsidRPr="00FC325D" w14:paraId="0F422116" w14:textId="77777777" w:rsidTr="00EF3050">
        <w:tc>
          <w:tcPr>
            <w:tcW w:w="2295" w:type="dxa"/>
          </w:tcPr>
          <w:p w14:paraId="285B8859" w14:textId="77777777" w:rsidR="0010010E" w:rsidRPr="00FC325D" w:rsidRDefault="0010010E"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5A8A85F6" w14:textId="77777777" w:rsidR="0010010E" w:rsidRPr="00FC325D" w:rsidRDefault="0010010E"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2A7DE6AB" w14:textId="77777777" w:rsidR="0010010E" w:rsidRDefault="0010010E" w:rsidP="00722A74">
      <w:pPr>
        <w:spacing w:line="256" w:lineRule="auto"/>
        <w:jc w:val="both"/>
        <w:rPr>
          <w:rFonts w:ascii="Arial" w:hAnsi="Arial" w:cs="Arial"/>
          <w:color w:val="202122"/>
        </w:rPr>
      </w:pPr>
    </w:p>
    <w:p w14:paraId="7E616913" w14:textId="214FBFA9" w:rsidR="00515022" w:rsidRDefault="00461108" w:rsidP="0010010E">
      <w:pPr>
        <w:spacing w:line="256" w:lineRule="auto"/>
        <w:jc w:val="both"/>
        <w:rPr>
          <w:rFonts w:ascii="Arial" w:hAnsi="Arial" w:cs="Arial"/>
          <w:color w:val="202122"/>
        </w:rPr>
      </w:pPr>
      <w:r>
        <w:rPr>
          <w:rFonts w:ascii="Arial" w:hAnsi="Arial" w:cs="Arial"/>
          <w:b/>
          <w:bCs/>
          <w:iCs/>
          <w:color w:val="0070C0"/>
          <w:shd w:val="clear" w:color="auto" w:fill="FFFFFF"/>
        </w:rPr>
        <w:t>Horarios flexibles</w:t>
      </w:r>
      <w:r w:rsidR="00D85CF4">
        <w:rPr>
          <w:rFonts w:ascii="Arial" w:hAnsi="Arial" w:cs="Arial"/>
          <w:b/>
          <w:bCs/>
          <w:iCs/>
          <w:color w:val="0070C0"/>
          <w:shd w:val="clear" w:color="auto" w:fill="FFFFFF"/>
        </w:rPr>
        <w:t xml:space="preserve"> 2</w:t>
      </w:r>
    </w:p>
    <w:p w14:paraId="776ACF3D" w14:textId="6CD53E0E" w:rsidR="0010010E" w:rsidRPr="0010010E" w:rsidRDefault="0010010E" w:rsidP="0010010E">
      <w:pPr>
        <w:spacing w:line="256" w:lineRule="auto"/>
        <w:jc w:val="both"/>
        <w:rPr>
          <w:rFonts w:ascii="Arial" w:hAnsi="Arial" w:cs="Arial"/>
          <w:color w:val="202122"/>
        </w:rPr>
      </w:pPr>
      <w:r w:rsidRPr="0010010E">
        <w:rPr>
          <w:rFonts w:ascii="Arial" w:hAnsi="Arial" w:cs="Arial"/>
          <w:color w:val="202122"/>
        </w:rPr>
        <w:t>De acuerdo a lo establecido en la Resolución interna No. 20211000000673 del 31 de mayo de 2021 se implementó en el INCI un horario de trabajo de 9.00 am a 4.00 pm, por el tiempo que permanezca la emergencia sanitaria decretada por la pandemia generada por el Covid-19.</w:t>
      </w:r>
    </w:p>
    <w:p w14:paraId="579D4514" w14:textId="77777777" w:rsidR="0010010E" w:rsidRPr="0010010E" w:rsidRDefault="0010010E" w:rsidP="006432A2">
      <w:pPr>
        <w:spacing w:line="256" w:lineRule="auto"/>
        <w:jc w:val="both"/>
        <w:rPr>
          <w:rFonts w:ascii="Arial" w:hAnsi="Arial" w:cs="Arial"/>
          <w:color w:val="202122"/>
        </w:rPr>
      </w:pPr>
      <w:r w:rsidRPr="0010010E">
        <w:rPr>
          <w:rFonts w:ascii="Arial" w:hAnsi="Arial" w:cs="Arial"/>
          <w:color w:val="202122"/>
        </w:rPr>
        <w:t>Dado que esta medida interna aplica para todos los servidores que hacen parte de la planta de personal del instituto podemos determinar que el porcentaje de cobertura de esta actividad corresponde al 100%.</w:t>
      </w:r>
    </w:p>
    <w:p w14:paraId="476FFC16" w14:textId="77777777" w:rsidR="0010010E" w:rsidRPr="0010010E" w:rsidRDefault="0010010E" w:rsidP="006432A2">
      <w:pPr>
        <w:spacing w:line="256" w:lineRule="auto"/>
        <w:jc w:val="both"/>
        <w:rPr>
          <w:rFonts w:ascii="Arial" w:hAnsi="Arial" w:cs="Arial"/>
          <w:color w:val="202122"/>
        </w:rPr>
      </w:pPr>
      <w:r w:rsidRPr="0010010E">
        <w:rPr>
          <w:rFonts w:ascii="Arial" w:hAnsi="Arial" w:cs="Arial"/>
          <w:color w:val="202122"/>
        </w:rPr>
        <w:t>Igualmente se aclara que dada la naturaleza de esta actividad no se aplicaron encuestas de satisfacción, por lo que no se establece indicador de eficacia en este caso particular.</w:t>
      </w:r>
    </w:p>
    <w:p w14:paraId="58372324" w14:textId="321F127B" w:rsidR="0010010E" w:rsidRDefault="0010010E" w:rsidP="006432A2">
      <w:pPr>
        <w:spacing w:line="256" w:lineRule="auto"/>
        <w:jc w:val="both"/>
        <w:rPr>
          <w:rFonts w:ascii="Arial" w:hAnsi="Arial" w:cs="Arial"/>
          <w:color w:val="202122"/>
        </w:rPr>
      </w:pPr>
      <w:r w:rsidRPr="0010010E">
        <w:rPr>
          <w:rFonts w:ascii="Arial" w:hAnsi="Arial" w:cs="Arial"/>
          <w:color w:val="202122"/>
        </w:rPr>
        <w:t>Por otra parte, de acuerdo al cronograma de ejecución del PBL, se ha establecido que esta actividad se continuará desarrollando en los siguientes trimestres, por lo que su porcentaje de avance al corte de este infor</w:t>
      </w:r>
      <w:r>
        <w:rPr>
          <w:rFonts w:ascii="Arial" w:hAnsi="Arial" w:cs="Arial"/>
          <w:color w:val="202122"/>
        </w:rPr>
        <w:t xml:space="preserve">me es del </w:t>
      </w:r>
      <w:r w:rsidRPr="0010010E">
        <w:rPr>
          <w:rFonts w:ascii="Arial" w:hAnsi="Arial" w:cs="Arial"/>
          <w:color w:val="202122"/>
        </w:rPr>
        <w:t>5</w:t>
      </w:r>
      <w:r>
        <w:rPr>
          <w:rFonts w:ascii="Arial" w:hAnsi="Arial" w:cs="Arial"/>
          <w:color w:val="202122"/>
        </w:rPr>
        <w:t>0</w:t>
      </w:r>
      <w:r w:rsidRPr="0010010E">
        <w:rPr>
          <w:rFonts w:ascii="Arial" w:hAnsi="Arial" w:cs="Arial"/>
          <w:color w:val="202122"/>
        </w:rPr>
        <w:t>%. Quedando por ejecutar un 5</w:t>
      </w:r>
      <w:r>
        <w:rPr>
          <w:rFonts w:ascii="Arial" w:hAnsi="Arial" w:cs="Arial"/>
          <w:color w:val="202122"/>
        </w:rPr>
        <w:t>0</w:t>
      </w:r>
      <w:r w:rsidRPr="0010010E">
        <w:rPr>
          <w:rFonts w:ascii="Arial" w:hAnsi="Arial" w:cs="Arial"/>
          <w:color w:val="202122"/>
        </w:rPr>
        <w:t>% restante.</w:t>
      </w:r>
    </w:p>
    <w:p w14:paraId="6D14B9A5" w14:textId="535F6CE7" w:rsidR="0010010E" w:rsidRDefault="0010010E" w:rsidP="0010010E">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867E0" w:rsidRPr="00FC325D" w14:paraId="2A9AB54E" w14:textId="77777777" w:rsidTr="00EF3050">
        <w:tc>
          <w:tcPr>
            <w:tcW w:w="2295" w:type="dxa"/>
          </w:tcPr>
          <w:p w14:paraId="04FEBC8A" w14:textId="2738BD1E" w:rsidR="00C867E0" w:rsidRPr="00FC325D" w:rsidRDefault="00C867E0" w:rsidP="00C867E0">
            <w:pPr>
              <w:rPr>
                <w:rFonts w:ascii="Arial" w:hAnsi="Arial" w:cs="Arial"/>
                <w:b/>
                <w:bCs/>
                <w:i/>
                <w:iCs/>
                <w:sz w:val="22"/>
                <w:szCs w:val="22"/>
              </w:rPr>
            </w:pPr>
            <w:r w:rsidRPr="00FC325D">
              <w:rPr>
                <w:rFonts w:ascii="Arial" w:hAnsi="Arial" w:cs="Arial"/>
                <w:b/>
                <w:bCs/>
                <w:i/>
                <w:iCs/>
                <w:sz w:val="22"/>
                <w:szCs w:val="22"/>
              </w:rPr>
              <w:t xml:space="preserve">Actividad No. </w:t>
            </w:r>
            <w:r>
              <w:rPr>
                <w:rFonts w:ascii="Arial" w:hAnsi="Arial" w:cs="Arial"/>
                <w:b/>
                <w:bCs/>
                <w:i/>
                <w:iCs/>
                <w:sz w:val="22"/>
                <w:szCs w:val="22"/>
              </w:rPr>
              <w:t>9</w:t>
            </w:r>
          </w:p>
        </w:tc>
        <w:tc>
          <w:tcPr>
            <w:tcW w:w="6540" w:type="dxa"/>
          </w:tcPr>
          <w:p w14:paraId="3B93A7D7" w14:textId="36BB279F" w:rsidR="00C867E0" w:rsidRPr="00FC325D" w:rsidRDefault="00C867E0" w:rsidP="00EF3050">
            <w:pPr>
              <w:jc w:val="both"/>
              <w:rPr>
                <w:rFonts w:ascii="Arial" w:hAnsi="Arial" w:cs="Arial"/>
                <w:i/>
                <w:iCs/>
                <w:sz w:val="22"/>
                <w:szCs w:val="22"/>
              </w:rPr>
            </w:pPr>
            <w:r>
              <w:rPr>
                <w:rFonts w:ascii="Arial" w:hAnsi="Arial" w:cs="Arial"/>
                <w:i/>
                <w:iCs/>
                <w:sz w:val="22"/>
                <w:szCs w:val="22"/>
              </w:rPr>
              <w:t xml:space="preserve">Actividades especiales con </w:t>
            </w:r>
            <w:r w:rsidR="00660277">
              <w:rPr>
                <w:rFonts w:ascii="Arial" w:hAnsi="Arial" w:cs="Arial"/>
                <w:i/>
                <w:iCs/>
                <w:sz w:val="22"/>
                <w:szCs w:val="22"/>
              </w:rPr>
              <w:t>ocasión</w:t>
            </w:r>
            <w:r>
              <w:rPr>
                <w:rFonts w:ascii="Arial" w:hAnsi="Arial" w:cs="Arial"/>
                <w:i/>
                <w:iCs/>
                <w:sz w:val="22"/>
                <w:szCs w:val="22"/>
              </w:rPr>
              <w:t xml:space="preserve"> del día de la familia</w:t>
            </w:r>
          </w:p>
        </w:tc>
      </w:tr>
      <w:tr w:rsidR="00C867E0" w:rsidRPr="00FC325D" w14:paraId="51DE07A5" w14:textId="77777777" w:rsidTr="00EF3050">
        <w:tc>
          <w:tcPr>
            <w:tcW w:w="2295" w:type="dxa"/>
          </w:tcPr>
          <w:p w14:paraId="0C2A2EC8" w14:textId="77777777" w:rsidR="00C867E0" w:rsidRPr="00FC325D" w:rsidRDefault="00C867E0"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9516009" w14:textId="77777777" w:rsidR="00C867E0" w:rsidRPr="00FC325D" w:rsidRDefault="00C867E0" w:rsidP="00EF3050">
            <w:pPr>
              <w:jc w:val="both"/>
              <w:rPr>
                <w:rFonts w:ascii="Arial" w:hAnsi="Arial" w:cs="Arial"/>
                <w:i/>
                <w:iCs/>
                <w:sz w:val="22"/>
                <w:szCs w:val="22"/>
              </w:rPr>
            </w:pPr>
            <w:r w:rsidRPr="00FC325D">
              <w:rPr>
                <w:rFonts w:ascii="Arial" w:hAnsi="Arial" w:cs="Arial"/>
                <w:bCs/>
                <w:i/>
                <w:sz w:val="22"/>
                <w:szCs w:val="22"/>
              </w:rPr>
              <w:t>Equilibrio Psicosocial</w:t>
            </w:r>
          </w:p>
        </w:tc>
      </w:tr>
      <w:tr w:rsidR="00C867E0" w:rsidRPr="00FC325D" w14:paraId="05E98C21" w14:textId="77777777" w:rsidTr="00EF3050">
        <w:tc>
          <w:tcPr>
            <w:tcW w:w="2295" w:type="dxa"/>
          </w:tcPr>
          <w:p w14:paraId="4DD81EA1" w14:textId="77777777" w:rsidR="00C867E0" w:rsidRPr="00FC325D" w:rsidRDefault="00C867E0"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771BF095" w14:textId="77777777" w:rsidR="00C867E0" w:rsidRPr="00FC325D" w:rsidRDefault="00C867E0"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6BB1752C" w14:textId="77777777" w:rsidR="00C867E0" w:rsidRPr="00FC325D" w:rsidRDefault="00C867E0" w:rsidP="00C867E0">
      <w:pPr>
        <w:spacing w:line="256" w:lineRule="auto"/>
        <w:jc w:val="both"/>
        <w:rPr>
          <w:rFonts w:ascii="Arial" w:hAnsi="Arial" w:cs="Arial"/>
          <w:iCs/>
          <w:color w:val="202122"/>
          <w:shd w:val="clear" w:color="auto" w:fill="FFFFFF"/>
        </w:rPr>
      </w:pPr>
    </w:p>
    <w:p w14:paraId="2BC6F906" w14:textId="77777777" w:rsidR="00E72D29" w:rsidRDefault="00E72D29" w:rsidP="00C867E0">
      <w:pPr>
        <w:spacing w:line="256" w:lineRule="auto"/>
        <w:jc w:val="both"/>
        <w:rPr>
          <w:rFonts w:ascii="Arial" w:hAnsi="Arial" w:cs="Arial"/>
          <w:b/>
          <w:bCs/>
          <w:iCs/>
          <w:color w:val="0070C0"/>
          <w:shd w:val="clear" w:color="auto" w:fill="FFFFFF"/>
        </w:rPr>
      </w:pPr>
    </w:p>
    <w:p w14:paraId="11E9191D" w14:textId="51BBC6D0" w:rsidR="00C867E0" w:rsidRPr="00C867E0" w:rsidRDefault="00C867E0" w:rsidP="00C867E0">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lastRenderedPageBreak/>
        <w:t>Día de la familia (primer semestre)</w:t>
      </w:r>
    </w:p>
    <w:p w14:paraId="0EE1BC3A" w14:textId="2F34A820" w:rsidR="00C867E0" w:rsidRDefault="006432A2" w:rsidP="0010010E">
      <w:pPr>
        <w:spacing w:line="256" w:lineRule="auto"/>
        <w:jc w:val="both"/>
        <w:rPr>
          <w:rFonts w:ascii="Arial" w:hAnsi="Arial" w:cs="Arial"/>
          <w:color w:val="202122"/>
        </w:rPr>
      </w:pPr>
      <w:r>
        <w:rPr>
          <w:rFonts w:ascii="Arial" w:hAnsi="Arial" w:cs="Arial"/>
          <w:color w:val="202122"/>
        </w:rPr>
        <w:t>El director general de la entidad otorgó el 17 de junio como jornada no laboral con el fin de propiciar espacios de interacción y unión entre los colaboradores y su grupo familiar.</w:t>
      </w:r>
    </w:p>
    <w:p w14:paraId="54ADDF33" w14:textId="1736A498" w:rsidR="006432A2" w:rsidRPr="0010010E" w:rsidRDefault="006432A2" w:rsidP="006432A2">
      <w:pPr>
        <w:spacing w:line="256" w:lineRule="auto"/>
        <w:jc w:val="both"/>
        <w:rPr>
          <w:rFonts w:ascii="Arial" w:hAnsi="Arial" w:cs="Arial"/>
          <w:color w:val="202122"/>
        </w:rPr>
      </w:pPr>
      <w:r>
        <w:rPr>
          <w:rFonts w:ascii="Arial" w:hAnsi="Arial" w:cs="Arial"/>
          <w:color w:val="202122"/>
        </w:rPr>
        <w:t xml:space="preserve">Teniendo en cuenta </w:t>
      </w:r>
      <w:r w:rsidRPr="0010010E">
        <w:rPr>
          <w:rFonts w:ascii="Arial" w:hAnsi="Arial" w:cs="Arial"/>
          <w:color w:val="202122"/>
        </w:rPr>
        <w:t xml:space="preserve">que esta </w:t>
      </w:r>
      <w:r w:rsidR="00821CA5">
        <w:rPr>
          <w:rFonts w:ascii="Arial" w:hAnsi="Arial" w:cs="Arial"/>
          <w:color w:val="202122"/>
        </w:rPr>
        <w:t xml:space="preserve">jornada libre fue disfrutada por </w:t>
      </w:r>
      <w:r w:rsidRPr="0010010E">
        <w:rPr>
          <w:rFonts w:ascii="Arial" w:hAnsi="Arial" w:cs="Arial"/>
          <w:color w:val="202122"/>
        </w:rPr>
        <w:t>todos los servidores que hacen parte de la planta de</w:t>
      </w:r>
      <w:r w:rsidR="00821CA5">
        <w:rPr>
          <w:rFonts w:ascii="Arial" w:hAnsi="Arial" w:cs="Arial"/>
          <w:color w:val="202122"/>
        </w:rPr>
        <w:t>l</w:t>
      </w:r>
      <w:r w:rsidRPr="0010010E">
        <w:rPr>
          <w:rFonts w:ascii="Arial" w:hAnsi="Arial" w:cs="Arial"/>
          <w:color w:val="202122"/>
        </w:rPr>
        <w:t xml:space="preserve"> </w:t>
      </w:r>
      <w:r w:rsidR="00821CA5">
        <w:rPr>
          <w:rFonts w:ascii="Arial" w:hAnsi="Arial" w:cs="Arial"/>
          <w:color w:val="202122"/>
        </w:rPr>
        <w:t xml:space="preserve">INCI, </w:t>
      </w:r>
      <w:r w:rsidRPr="0010010E">
        <w:rPr>
          <w:rFonts w:ascii="Arial" w:hAnsi="Arial" w:cs="Arial"/>
          <w:color w:val="202122"/>
        </w:rPr>
        <w:t>podemos determinar que el porcentaje de cobertura de esta actividad corresponde al 100%.</w:t>
      </w:r>
    </w:p>
    <w:p w14:paraId="2D5880C5" w14:textId="0D169775" w:rsidR="006432A2" w:rsidRPr="0010010E" w:rsidRDefault="00821CA5" w:rsidP="006432A2">
      <w:pPr>
        <w:spacing w:line="256" w:lineRule="auto"/>
        <w:jc w:val="both"/>
        <w:rPr>
          <w:rFonts w:ascii="Arial" w:hAnsi="Arial" w:cs="Arial"/>
          <w:color w:val="202122"/>
        </w:rPr>
      </w:pPr>
      <w:r>
        <w:rPr>
          <w:rFonts w:ascii="Arial" w:hAnsi="Arial" w:cs="Arial"/>
          <w:color w:val="202122"/>
        </w:rPr>
        <w:t xml:space="preserve">Por otra parte, </w:t>
      </w:r>
      <w:r w:rsidR="006432A2" w:rsidRPr="0010010E">
        <w:rPr>
          <w:rFonts w:ascii="Arial" w:hAnsi="Arial" w:cs="Arial"/>
          <w:color w:val="202122"/>
        </w:rPr>
        <w:t>se aclara que dada la naturaleza de esta actividad no se aplicaron encuestas de satisfacción, por lo que no se establece indicador de eficacia en este caso particular.</w:t>
      </w:r>
    </w:p>
    <w:p w14:paraId="3750C5DB" w14:textId="26588703" w:rsidR="006432A2" w:rsidRDefault="00821CA5" w:rsidP="006432A2">
      <w:pPr>
        <w:spacing w:line="256" w:lineRule="auto"/>
        <w:jc w:val="both"/>
        <w:rPr>
          <w:rFonts w:ascii="Arial" w:hAnsi="Arial" w:cs="Arial"/>
          <w:color w:val="202122"/>
        </w:rPr>
      </w:pPr>
      <w:r>
        <w:rPr>
          <w:rFonts w:ascii="Arial" w:hAnsi="Arial" w:cs="Arial"/>
          <w:color w:val="202122"/>
        </w:rPr>
        <w:t>D</w:t>
      </w:r>
      <w:r w:rsidR="006432A2" w:rsidRPr="0010010E">
        <w:rPr>
          <w:rFonts w:ascii="Arial" w:hAnsi="Arial" w:cs="Arial"/>
          <w:color w:val="202122"/>
        </w:rPr>
        <w:t>e acuerdo a</w:t>
      </w:r>
      <w:r>
        <w:rPr>
          <w:rFonts w:ascii="Arial" w:hAnsi="Arial" w:cs="Arial"/>
          <w:color w:val="202122"/>
        </w:rPr>
        <w:t xml:space="preserve"> </w:t>
      </w:r>
      <w:r w:rsidR="006432A2" w:rsidRPr="0010010E">
        <w:rPr>
          <w:rFonts w:ascii="Arial" w:hAnsi="Arial" w:cs="Arial"/>
          <w:color w:val="202122"/>
        </w:rPr>
        <w:t>l</w:t>
      </w:r>
      <w:r>
        <w:rPr>
          <w:rFonts w:ascii="Arial" w:hAnsi="Arial" w:cs="Arial"/>
          <w:color w:val="202122"/>
        </w:rPr>
        <w:t xml:space="preserve">a legislación y al </w:t>
      </w:r>
      <w:r w:rsidR="006432A2" w:rsidRPr="0010010E">
        <w:rPr>
          <w:rFonts w:ascii="Arial" w:hAnsi="Arial" w:cs="Arial"/>
          <w:color w:val="202122"/>
        </w:rPr>
        <w:t xml:space="preserve">cronograma de ejecución del PBL, se ha establecido que esta actividad se </w:t>
      </w:r>
      <w:r>
        <w:rPr>
          <w:rFonts w:ascii="Arial" w:hAnsi="Arial" w:cs="Arial"/>
          <w:color w:val="202122"/>
        </w:rPr>
        <w:t xml:space="preserve">realizará nuevamente </w:t>
      </w:r>
      <w:r w:rsidR="006432A2" w:rsidRPr="0010010E">
        <w:rPr>
          <w:rFonts w:ascii="Arial" w:hAnsi="Arial" w:cs="Arial"/>
          <w:color w:val="202122"/>
        </w:rPr>
        <w:t xml:space="preserve">en </w:t>
      </w:r>
      <w:r>
        <w:rPr>
          <w:rFonts w:ascii="Arial" w:hAnsi="Arial" w:cs="Arial"/>
          <w:color w:val="202122"/>
        </w:rPr>
        <w:t>e</w:t>
      </w:r>
      <w:r w:rsidR="006432A2" w:rsidRPr="0010010E">
        <w:rPr>
          <w:rFonts w:ascii="Arial" w:hAnsi="Arial" w:cs="Arial"/>
          <w:color w:val="202122"/>
        </w:rPr>
        <w:t xml:space="preserve">l </w:t>
      </w:r>
      <w:r>
        <w:rPr>
          <w:rFonts w:ascii="Arial" w:hAnsi="Arial" w:cs="Arial"/>
          <w:color w:val="202122"/>
        </w:rPr>
        <w:t>último trimestre del año</w:t>
      </w:r>
      <w:r w:rsidR="006432A2" w:rsidRPr="0010010E">
        <w:rPr>
          <w:rFonts w:ascii="Arial" w:hAnsi="Arial" w:cs="Arial"/>
          <w:color w:val="202122"/>
        </w:rPr>
        <w:t>, por lo que su porcentaje de avance a</w:t>
      </w:r>
      <w:r>
        <w:rPr>
          <w:rFonts w:ascii="Arial" w:hAnsi="Arial" w:cs="Arial"/>
          <w:color w:val="202122"/>
        </w:rPr>
        <w:t>ctualmente</w:t>
      </w:r>
      <w:r w:rsidR="006432A2" w:rsidRPr="0010010E">
        <w:rPr>
          <w:rFonts w:ascii="Arial" w:hAnsi="Arial" w:cs="Arial"/>
          <w:color w:val="202122"/>
        </w:rPr>
        <w:t xml:space="preserve"> </w:t>
      </w:r>
      <w:r w:rsidR="006432A2">
        <w:rPr>
          <w:rFonts w:ascii="Arial" w:hAnsi="Arial" w:cs="Arial"/>
          <w:color w:val="202122"/>
        </w:rPr>
        <w:t xml:space="preserve">es del </w:t>
      </w:r>
      <w:r w:rsidR="006432A2" w:rsidRPr="0010010E">
        <w:rPr>
          <w:rFonts w:ascii="Arial" w:hAnsi="Arial" w:cs="Arial"/>
          <w:color w:val="202122"/>
        </w:rPr>
        <w:t>5</w:t>
      </w:r>
      <w:r w:rsidR="006432A2">
        <w:rPr>
          <w:rFonts w:ascii="Arial" w:hAnsi="Arial" w:cs="Arial"/>
          <w:color w:val="202122"/>
        </w:rPr>
        <w:t>0</w:t>
      </w:r>
      <w:r w:rsidR="006432A2" w:rsidRPr="0010010E">
        <w:rPr>
          <w:rFonts w:ascii="Arial" w:hAnsi="Arial" w:cs="Arial"/>
          <w:color w:val="202122"/>
        </w:rPr>
        <w:t>%. Quedando por ejecutar un 5</w:t>
      </w:r>
      <w:r w:rsidR="006432A2">
        <w:rPr>
          <w:rFonts w:ascii="Arial" w:hAnsi="Arial" w:cs="Arial"/>
          <w:color w:val="202122"/>
        </w:rPr>
        <w:t>0</w:t>
      </w:r>
      <w:r w:rsidR="006432A2" w:rsidRPr="0010010E">
        <w:rPr>
          <w:rFonts w:ascii="Arial" w:hAnsi="Arial" w:cs="Arial"/>
          <w:color w:val="202122"/>
        </w:rPr>
        <w:t>% restante.</w:t>
      </w:r>
    </w:p>
    <w:p w14:paraId="12229B56" w14:textId="77777777" w:rsidR="006432A2" w:rsidRDefault="006432A2" w:rsidP="0010010E">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697364" w:rsidRPr="00FC325D" w14:paraId="0608EE72" w14:textId="77777777" w:rsidTr="00EF3050">
        <w:tc>
          <w:tcPr>
            <w:tcW w:w="2295" w:type="dxa"/>
          </w:tcPr>
          <w:p w14:paraId="14FB9F94" w14:textId="0C51EC06" w:rsidR="00697364" w:rsidRPr="00FC325D" w:rsidRDefault="00697364" w:rsidP="00697364">
            <w:pPr>
              <w:rPr>
                <w:rFonts w:ascii="Arial" w:hAnsi="Arial" w:cs="Arial"/>
                <w:b/>
                <w:bCs/>
                <w:i/>
                <w:iCs/>
                <w:sz w:val="22"/>
                <w:szCs w:val="22"/>
              </w:rPr>
            </w:pPr>
            <w:r w:rsidRPr="00FC325D">
              <w:rPr>
                <w:rFonts w:ascii="Arial" w:hAnsi="Arial" w:cs="Arial"/>
                <w:b/>
                <w:bCs/>
                <w:i/>
                <w:iCs/>
                <w:sz w:val="22"/>
                <w:szCs w:val="22"/>
              </w:rPr>
              <w:t>Actividad No. 1</w:t>
            </w:r>
            <w:r>
              <w:rPr>
                <w:rFonts w:ascii="Arial" w:hAnsi="Arial" w:cs="Arial"/>
                <w:b/>
                <w:bCs/>
                <w:i/>
                <w:iCs/>
                <w:sz w:val="22"/>
                <w:szCs w:val="22"/>
              </w:rPr>
              <w:t>3</w:t>
            </w:r>
          </w:p>
        </w:tc>
        <w:tc>
          <w:tcPr>
            <w:tcW w:w="6540" w:type="dxa"/>
          </w:tcPr>
          <w:p w14:paraId="1425B7CD" w14:textId="552F0CFA" w:rsidR="00697364" w:rsidRPr="00FC325D" w:rsidRDefault="00FB39ED" w:rsidP="00EF3050">
            <w:pPr>
              <w:jc w:val="both"/>
              <w:rPr>
                <w:rFonts w:ascii="Arial" w:hAnsi="Arial" w:cs="Arial"/>
                <w:i/>
                <w:iCs/>
                <w:sz w:val="22"/>
                <w:szCs w:val="22"/>
              </w:rPr>
            </w:pPr>
            <w:r>
              <w:rPr>
                <w:rFonts w:ascii="Arial" w:hAnsi="Arial" w:cs="Arial"/>
                <w:i/>
                <w:iCs/>
                <w:sz w:val="22"/>
                <w:szCs w:val="22"/>
              </w:rPr>
              <w:t xml:space="preserve">Día nacional del servidor público </w:t>
            </w:r>
          </w:p>
        </w:tc>
      </w:tr>
      <w:tr w:rsidR="00697364" w:rsidRPr="00FC325D" w14:paraId="70DFEA9F" w14:textId="77777777" w:rsidTr="00EF3050">
        <w:tc>
          <w:tcPr>
            <w:tcW w:w="2295" w:type="dxa"/>
          </w:tcPr>
          <w:p w14:paraId="1FB03D05" w14:textId="77777777" w:rsidR="00697364" w:rsidRPr="00FC325D" w:rsidRDefault="00697364"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721A5BC" w14:textId="77777777" w:rsidR="00697364" w:rsidRPr="00FC325D" w:rsidRDefault="00697364" w:rsidP="00EF3050">
            <w:pPr>
              <w:jc w:val="both"/>
              <w:rPr>
                <w:rFonts w:ascii="Arial" w:hAnsi="Arial" w:cs="Arial"/>
                <w:i/>
                <w:iCs/>
                <w:sz w:val="22"/>
                <w:szCs w:val="22"/>
              </w:rPr>
            </w:pPr>
            <w:r w:rsidRPr="00FC325D">
              <w:rPr>
                <w:rFonts w:ascii="Arial" w:hAnsi="Arial" w:cs="Arial"/>
                <w:bCs/>
                <w:i/>
                <w:sz w:val="22"/>
                <w:szCs w:val="22"/>
              </w:rPr>
              <w:t>Equilibrio Psicosocial</w:t>
            </w:r>
          </w:p>
        </w:tc>
      </w:tr>
      <w:tr w:rsidR="00697364" w:rsidRPr="00FC325D" w14:paraId="32B3F54B" w14:textId="77777777" w:rsidTr="00EF3050">
        <w:tc>
          <w:tcPr>
            <w:tcW w:w="2295" w:type="dxa"/>
          </w:tcPr>
          <w:p w14:paraId="5938C0FC" w14:textId="77777777" w:rsidR="00697364" w:rsidRPr="00FC325D" w:rsidRDefault="00697364"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71505AB0" w14:textId="77777777" w:rsidR="00697364" w:rsidRPr="00FC325D" w:rsidRDefault="00697364"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3CD612B1" w14:textId="77777777" w:rsidR="00697364" w:rsidRPr="00FC325D" w:rsidRDefault="00697364" w:rsidP="00697364">
      <w:pPr>
        <w:spacing w:line="256" w:lineRule="auto"/>
        <w:jc w:val="both"/>
        <w:rPr>
          <w:rFonts w:ascii="Arial" w:hAnsi="Arial" w:cs="Arial"/>
          <w:iCs/>
          <w:color w:val="202122"/>
          <w:shd w:val="clear" w:color="auto" w:fill="FFFFFF"/>
        </w:rPr>
      </w:pPr>
    </w:p>
    <w:p w14:paraId="3C477E3C" w14:textId="6808D16C" w:rsidR="00C867E0" w:rsidRDefault="00887E0C" w:rsidP="00FB39ED">
      <w:pPr>
        <w:spacing w:line="256" w:lineRule="auto"/>
        <w:jc w:val="both"/>
        <w:rPr>
          <w:rFonts w:ascii="Arial" w:hAnsi="Arial" w:cs="Arial"/>
          <w:color w:val="202122"/>
        </w:rPr>
      </w:pPr>
      <w:r>
        <w:rPr>
          <w:rFonts w:ascii="Arial" w:hAnsi="Arial" w:cs="Arial"/>
          <w:b/>
          <w:bCs/>
          <w:iCs/>
          <w:color w:val="0070C0"/>
          <w:shd w:val="clear" w:color="auto" w:fill="FFFFFF"/>
        </w:rPr>
        <w:t>Conmemoración d</w:t>
      </w:r>
      <w:r w:rsidR="00FB39ED">
        <w:rPr>
          <w:rFonts w:ascii="Arial" w:hAnsi="Arial" w:cs="Arial"/>
          <w:b/>
          <w:bCs/>
          <w:iCs/>
          <w:color w:val="0070C0"/>
          <w:shd w:val="clear" w:color="auto" w:fill="FFFFFF"/>
        </w:rPr>
        <w:t xml:space="preserve">ía del servidor público </w:t>
      </w:r>
    </w:p>
    <w:p w14:paraId="0502CD9D" w14:textId="00F2DFC4" w:rsidR="00FB39ED" w:rsidRDefault="00EF3050" w:rsidP="0010010E">
      <w:pPr>
        <w:spacing w:line="256" w:lineRule="auto"/>
        <w:jc w:val="both"/>
        <w:rPr>
          <w:rFonts w:ascii="Arial" w:hAnsi="Arial" w:cs="Arial"/>
          <w:color w:val="202122"/>
        </w:rPr>
      </w:pPr>
      <w:r>
        <w:rPr>
          <w:rFonts w:ascii="Arial" w:hAnsi="Arial" w:cs="Arial"/>
          <w:color w:val="202122"/>
        </w:rPr>
        <w:t xml:space="preserve">Con el fin de reconocer </w:t>
      </w:r>
      <w:r w:rsidR="00B222DF">
        <w:rPr>
          <w:rFonts w:ascii="Arial" w:hAnsi="Arial" w:cs="Arial"/>
          <w:color w:val="202122"/>
        </w:rPr>
        <w:t xml:space="preserve">y exaltar </w:t>
      </w:r>
      <w:r>
        <w:rPr>
          <w:rFonts w:ascii="Arial" w:hAnsi="Arial" w:cs="Arial"/>
          <w:color w:val="202122"/>
        </w:rPr>
        <w:t xml:space="preserve">la </w:t>
      </w:r>
      <w:r w:rsidR="00B222DF">
        <w:rPr>
          <w:rFonts w:ascii="Arial" w:hAnsi="Arial" w:cs="Arial"/>
          <w:color w:val="202122"/>
        </w:rPr>
        <w:t xml:space="preserve">importancia del servicio público y especialmente </w:t>
      </w:r>
      <w:r>
        <w:rPr>
          <w:rFonts w:ascii="Arial" w:hAnsi="Arial" w:cs="Arial"/>
          <w:color w:val="202122"/>
        </w:rPr>
        <w:t>l</w:t>
      </w:r>
      <w:r w:rsidR="00B222DF">
        <w:rPr>
          <w:rFonts w:ascii="Arial" w:hAnsi="Arial" w:cs="Arial"/>
          <w:color w:val="202122"/>
        </w:rPr>
        <w:t>a l</w:t>
      </w:r>
      <w:r>
        <w:rPr>
          <w:rFonts w:ascii="Arial" w:hAnsi="Arial" w:cs="Arial"/>
          <w:color w:val="202122"/>
        </w:rPr>
        <w:t>abor</w:t>
      </w:r>
      <w:r w:rsidR="00B222DF">
        <w:rPr>
          <w:rFonts w:ascii="Arial" w:hAnsi="Arial" w:cs="Arial"/>
          <w:color w:val="202122"/>
        </w:rPr>
        <w:t xml:space="preserve"> realizada</w:t>
      </w:r>
      <w:r>
        <w:rPr>
          <w:rFonts w:ascii="Arial" w:hAnsi="Arial" w:cs="Arial"/>
          <w:color w:val="202122"/>
        </w:rPr>
        <w:t xml:space="preserve"> </w:t>
      </w:r>
      <w:r w:rsidR="00B222DF">
        <w:rPr>
          <w:rFonts w:ascii="Arial" w:hAnsi="Arial" w:cs="Arial"/>
          <w:color w:val="202122"/>
        </w:rPr>
        <w:t xml:space="preserve">por </w:t>
      </w:r>
      <w:r>
        <w:rPr>
          <w:rFonts w:ascii="Arial" w:hAnsi="Arial" w:cs="Arial"/>
          <w:color w:val="202122"/>
        </w:rPr>
        <w:t xml:space="preserve">los </w:t>
      </w:r>
      <w:r w:rsidR="00B222DF">
        <w:rPr>
          <w:rFonts w:ascii="Arial" w:hAnsi="Arial" w:cs="Arial"/>
          <w:color w:val="202122"/>
        </w:rPr>
        <w:t xml:space="preserve">colaboradores </w:t>
      </w:r>
      <w:r>
        <w:rPr>
          <w:rFonts w:ascii="Arial" w:hAnsi="Arial" w:cs="Arial"/>
          <w:color w:val="202122"/>
        </w:rPr>
        <w:t>de la entidad el día 24 de junio</w:t>
      </w:r>
      <w:r w:rsidR="00494F11">
        <w:rPr>
          <w:rFonts w:ascii="Arial" w:hAnsi="Arial" w:cs="Arial"/>
          <w:color w:val="202122"/>
        </w:rPr>
        <w:t xml:space="preserve"> se llevó a cabo una actividad presencial </w:t>
      </w:r>
      <w:r w:rsidR="00C24448">
        <w:rPr>
          <w:rFonts w:ascii="Arial" w:hAnsi="Arial" w:cs="Arial"/>
          <w:color w:val="202122"/>
        </w:rPr>
        <w:t>en la que a través de la proyección de cortos audiovisuales se socializaron los valores del servidor público que hacen parte del código de integridad adoptado por el INCI en el año 2022 y modificado recientemente mediante resolución No. 202211</w:t>
      </w:r>
      <w:r w:rsidR="00B222DF">
        <w:rPr>
          <w:rFonts w:ascii="Arial" w:hAnsi="Arial" w:cs="Arial"/>
          <w:color w:val="202122"/>
        </w:rPr>
        <w:t>30001303 del 15 de mayo de 2022.</w:t>
      </w:r>
      <w:r w:rsidR="00C24448">
        <w:rPr>
          <w:rFonts w:ascii="Arial" w:hAnsi="Arial" w:cs="Arial"/>
          <w:color w:val="202122"/>
        </w:rPr>
        <w:t xml:space="preserve"> </w:t>
      </w:r>
      <w:r w:rsidR="00B222DF">
        <w:rPr>
          <w:rFonts w:ascii="Arial" w:hAnsi="Arial" w:cs="Arial"/>
          <w:color w:val="202122"/>
        </w:rPr>
        <w:t>E</w:t>
      </w:r>
      <w:r w:rsidR="00E72D29">
        <w:rPr>
          <w:rFonts w:ascii="Arial" w:hAnsi="Arial" w:cs="Arial"/>
          <w:color w:val="202122"/>
        </w:rPr>
        <w:t xml:space="preserve">l objetivo de dicha actividad era </w:t>
      </w:r>
      <w:r w:rsidR="00461108">
        <w:rPr>
          <w:rFonts w:ascii="Arial" w:hAnsi="Arial" w:cs="Arial"/>
          <w:color w:val="202122"/>
        </w:rPr>
        <w:t>socializar los valores que nos representan, así como, las conductas positivas y negativas que están asociadas a cada uno, buscando su apropiación e interiorización.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7"/>
        <w:gridCol w:w="2535"/>
        <w:gridCol w:w="1653"/>
        <w:gridCol w:w="1248"/>
        <w:gridCol w:w="1225"/>
      </w:tblGrid>
      <w:tr w:rsidR="00461108" w:rsidRPr="00FC325D" w14:paraId="07BC9BB0" w14:textId="77777777" w:rsidTr="00461108">
        <w:trPr>
          <w:trHeight w:val="300"/>
        </w:trPr>
        <w:tc>
          <w:tcPr>
            <w:tcW w:w="1227" w:type="pct"/>
            <w:vMerge w:val="restart"/>
            <w:shd w:val="clear" w:color="auto" w:fill="BFBFBF" w:themeFill="background1" w:themeFillShade="BF"/>
            <w:vAlign w:val="center"/>
            <w:hideMark/>
          </w:tcPr>
          <w:p w14:paraId="1FE1EA33" w14:textId="77777777" w:rsidR="00461108" w:rsidRPr="00FC325D" w:rsidRDefault="00461108" w:rsidP="00887E0C">
            <w:pPr>
              <w:spacing w:after="0" w:line="240" w:lineRule="auto"/>
              <w:jc w:val="center"/>
              <w:rPr>
                <w:rFonts w:ascii="Arial" w:eastAsia="Times New Roman" w:hAnsi="Arial" w:cs="Arial"/>
                <w:b/>
                <w:bCs/>
                <w:color w:val="000000"/>
                <w:lang w:eastAsia="es-CO"/>
              </w:rPr>
            </w:pPr>
            <w:r w:rsidRPr="00FC325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38E27713" w14:textId="77777777" w:rsidR="00461108" w:rsidRPr="00FC325D" w:rsidRDefault="00461108" w:rsidP="00887E0C">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Población objetivo</w:t>
            </w:r>
          </w:p>
        </w:tc>
        <w:tc>
          <w:tcPr>
            <w:tcW w:w="936" w:type="pct"/>
            <w:shd w:val="clear" w:color="auto" w:fill="auto"/>
            <w:noWrap/>
            <w:vAlign w:val="center"/>
            <w:hideMark/>
          </w:tcPr>
          <w:p w14:paraId="62FEF7DB" w14:textId="77777777" w:rsidR="00461108" w:rsidRPr="00FC325D" w:rsidRDefault="00461108" w:rsidP="00887E0C">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72 servidores</w:t>
            </w:r>
          </w:p>
        </w:tc>
        <w:tc>
          <w:tcPr>
            <w:tcW w:w="707" w:type="pct"/>
            <w:vMerge w:val="restart"/>
            <w:shd w:val="clear" w:color="auto" w:fill="BFBFBF" w:themeFill="background1" w:themeFillShade="BF"/>
            <w:noWrap/>
            <w:vAlign w:val="center"/>
            <w:hideMark/>
          </w:tcPr>
          <w:p w14:paraId="6A77723C" w14:textId="77777777" w:rsidR="00461108" w:rsidRPr="00FC325D" w:rsidRDefault="00461108" w:rsidP="00887E0C">
            <w:pPr>
              <w:spacing w:after="0" w:line="240" w:lineRule="auto"/>
              <w:jc w:val="center"/>
              <w:rPr>
                <w:rFonts w:ascii="Arial" w:eastAsia="Times New Roman" w:hAnsi="Arial" w:cs="Arial"/>
                <w:color w:val="000000"/>
                <w:lang w:eastAsia="es-CO"/>
              </w:rPr>
            </w:pPr>
            <w:r w:rsidRPr="00FC325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366544C" w14:textId="5EA59D80" w:rsidR="00461108" w:rsidRPr="00FC325D" w:rsidRDefault="00620917" w:rsidP="00887E0C">
            <w:pPr>
              <w:spacing w:after="0" w:line="240" w:lineRule="auto"/>
              <w:jc w:val="center"/>
              <w:rPr>
                <w:rFonts w:ascii="Arial" w:eastAsia="Times New Roman" w:hAnsi="Arial" w:cs="Arial"/>
                <w:color w:val="000000"/>
                <w:lang w:eastAsia="es-CO"/>
              </w:rPr>
            </w:pPr>
            <w:r w:rsidRPr="00E85014">
              <w:rPr>
                <w:rFonts w:ascii="Arial" w:eastAsia="Times New Roman" w:hAnsi="Arial" w:cs="Arial"/>
                <w:color w:val="000000"/>
                <w:lang w:eastAsia="es-CO"/>
              </w:rPr>
              <w:t>38</w:t>
            </w:r>
            <w:r w:rsidR="00461108" w:rsidRPr="00E85014">
              <w:rPr>
                <w:rFonts w:ascii="Arial" w:eastAsia="Times New Roman" w:hAnsi="Arial" w:cs="Arial"/>
                <w:color w:val="000000"/>
                <w:lang w:eastAsia="es-CO"/>
              </w:rPr>
              <w:t>%</w:t>
            </w:r>
          </w:p>
        </w:tc>
      </w:tr>
      <w:tr w:rsidR="00461108" w:rsidRPr="00FC325D" w14:paraId="1E540EA2" w14:textId="77777777" w:rsidTr="00461108">
        <w:trPr>
          <w:trHeight w:val="300"/>
        </w:trPr>
        <w:tc>
          <w:tcPr>
            <w:tcW w:w="1227" w:type="pct"/>
            <w:vMerge/>
            <w:shd w:val="clear" w:color="auto" w:fill="BFBFBF" w:themeFill="background1" w:themeFillShade="BF"/>
            <w:vAlign w:val="center"/>
            <w:hideMark/>
          </w:tcPr>
          <w:p w14:paraId="69AD6BA1" w14:textId="77777777" w:rsidR="00461108" w:rsidRPr="00FC325D" w:rsidRDefault="00461108" w:rsidP="00887E0C">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3D06DE46" w14:textId="77777777" w:rsidR="00461108" w:rsidRPr="00FC325D" w:rsidRDefault="00461108" w:rsidP="00887E0C">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w:t>
            </w:r>
            <w:r w:rsidRPr="00FC325D">
              <w:rPr>
                <w:rFonts w:ascii="Arial" w:eastAsia="Times New Roman" w:hAnsi="Arial" w:cs="Arial"/>
                <w:color w:val="000000"/>
                <w:lang w:eastAsia="es-CO"/>
              </w:rPr>
              <w:t xml:space="preserve"> de asistentes</w:t>
            </w:r>
          </w:p>
        </w:tc>
        <w:tc>
          <w:tcPr>
            <w:tcW w:w="936" w:type="pct"/>
            <w:shd w:val="clear" w:color="auto" w:fill="auto"/>
            <w:noWrap/>
            <w:vAlign w:val="center"/>
            <w:hideMark/>
          </w:tcPr>
          <w:p w14:paraId="4B89F4A7" w14:textId="4714BCEC" w:rsidR="00461108" w:rsidRPr="00FC325D" w:rsidRDefault="00461108" w:rsidP="00691349">
            <w:pPr>
              <w:spacing w:after="0" w:line="240" w:lineRule="auto"/>
              <w:rPr>
                <w:rFonts w:ascii="Arial" w:eastAsia="Times New Roman" w:hAnsi="Arial" w:cs="Arial"/>
                <w:color w:val="000000"/>
                <w:lang w:eastAsia="es-CO"/>
              </w:rPr>
            </w:pPr>
            <w:r w:rsidRPr="00FC325D">
              <w:rPr>
                <w:rFonts w:ascii="Arial" w:eastAsia="Times New Roman" w:hAnsi="Arial" w:cs="Arial"/>
                <w:color w:val="000000"/>
                <w:lang w:eastAsia="es-CO"/>
              </w:rPr>
              <w:t xml:space="preserve"> </w:t>
            </w:r>
            <w:r w:rsidR="00620917">
              <w:rPr>
                <w:rFonts w:ascii="Arial" w:eastAsia="Times New Roman" w:hAnsi="Arial" w:cs="Arial"/>
                <w:color w:val="000000"/>
                <w:lang w:eastAsia="es-CO"/>
              </w:rPr>
              <w:t xml:space="preserve">27 </w:t>
            </w:r>
            <w:r w:rsidRPr="00FC325D">
              <w:rPr>
                <w:rFonts w:ascii="Arial" w:eastAsia="Times New Roman" w:hAnsi="Arial" w:cs="Arial"/>
                <w:color w:val="000000"/>
                <w:lang w:eastAsia="es-CO"/>
              </w:rPr>
              <w:t>personas</w:t>
            </w:r>
          </w:p>
        </w:tc>
        <w:tc>
          <w:tcPr>
            <w:tcW w:w="707" w:type="pct"/>
            <w:vMerge/>
            <w:shd w:val="clear" w:color="auto" w:fill="BFBFBF" w:themeFill="background1" w:themeFillShade="BF"/>
            <w:vAlign w:val="center"/>
            <w:hideMark/>
          </w:tcPr>
          <w:p w14:paraId="067B809D" w14:textId="77777777" w:rsidR="00461108" w:rsidRPr="00FC325D" w:rsidRDefault="00461108" w:rsidP="00887E0C">
            <w:pPr>
              <w:spacing w:after="0" w:line="240" w:lineRule="auto"/>
              <w:rPr>
                <w:rFonts w:ascii="Arial" w:eastAsia="Times New Roman" w:hAnsi="Arial" w:cs="Arial"/>
                <w:color w:val="000000"/>
                <w:lang w:eastAsia="es-CO"/>
              </w:rPr>
            </w:pPr>
          </w:p>
        </w:tc>
        <w:tc>
          <w:tcPr>
            <w:tcW w:w="694" w:type="pct"/>
            <w:vMerge/>
            <w:vAlign w:val="center"/>
            <w:hideMark/>
          </w:tcPr>
          <w:p w14:paraId="4B01C79F" w14:textId="77777777" w:rsidR="00461108" w:rsidRPr="00FC325D" w:rsidRDefault="00461108" w:rsidP="00887E0C">
            <w:pPr>
              <w:spacing w:after="0" w:line="240" w:lineRule="auto"/>
              <w:rPr>
                <w:rFonts w:ascii="Arial" w:eastAsia="Times New Roman" w:hAnsi="Arial" w:cs="Arial"/>
                <w:color w:val="000000"/>
                <w:lang w:eastAsia="es-CO"/>
              </w:rPr>
            </w:pPr>
          </w:p>
        </w:tc>
      </w:tr>
    </w:tbl>
    <w:p w14:paraId="62E8A8E0" w14:textId="19C21799" w:rsidR="00FB39ED" w:rsidRDefault="00FB39ED" w:rsidP="0010010E">
      <w:pPr>
        <w:spacing w:line="256" w:lineRule="auto"/>
        <w:jc w:val="both"/>
        <w:rPr>
          <w:rFonts w:ascii="Arial" w:hAnsi="Arial" w:cs="Arial"/>
          <w:color w:val="202122"/>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461108" w:rsidRPr="00E74933" w14:paraId="5BC7825F" w14:textId="77777777" w:rsidTr="00887E0C">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9B82AF7" w14:textId="77777777" w:rsidR="00461108" w:rsidRPr="00E74933" w:rsidRDefault="00461108" w:rsidP="00887E0C">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09552DE2" w14:textId="77777777" w:rsidR="00461108" w:rsidRPr="00E74933" w:rsidRDefault="00461108" w:rsidP="00887E0C">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23CDFD03" w14:textId="77777777" w:rsidR="00461108" w:rsidRPr="00E74933" w:rsidRDefault="00461108" w:rsidP="00887E0C">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Desempeño del gestor o tallerista </w:t>
            </w:r>
          </w:p>
        </w:tc>
        <w:tc>
          <w:tcPr>
            <w:tcW w:w="959" w:type="pct"/>
            <w:tcBorders>
              <w:top w:val="nil"/>
              <w:left w:val="nil"/>
              <w:bottom w:val="nil"/>
              <w:right w:val="nil"/>
            </w:tcBorders>
            <w:shd w:val="clear" w:color="auto" w:fill="BFBFBF" w:themeFill="background1" w:themeFillShade="BF"/>
            <w:vAlign w:val="center"/>
            <w:hideMark/>
          </w:tcPr>
          <w:p w14:paraId="307021A0" w14:textId="77777777" w:rsidR="00461108" w:rsidRPr="00E74933" w:rsidRDefault="00461108" w:rsidP="00887E0C">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c>
          <w:tcPr>
            <w:tcW w:w="1085" w:type="pct"/>
            <w:tcBorders>
              <w:top w:val="nil"/>
              <w:left w:val="nil"/>
              <w:bottom w:val="nil"/>
              <w:right w:val="nil"/>
            </w:tcBorders>
            <w:shd w:val="clear" w:color="auto" w:fill="BFBFBF" w:themeFill="background1" w:themeFillShade="BF"/>
            <w:vAlign w:val="center"/>
            <w:hideMark/>
          </w:tcPr>
          <w:p w14:paraId="58C6C02E" w14:textId="77777777" w:rsidR="00461108" w:rsidRPr="00E74933" w:rsidRDefault="00461108" w:rsidP="00887E0C">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461108" w:rsidRPr="00E74933" w14:paraId="59843BF7" w14:textId="77777777" w:rsidTr="00887E0C">
        <w:trPr>
          <w:trHeight w:val="300"/>
        </w:trPr>
        <w:tc>
          <w:tcPr>
            <w:tcW w:w="673" w:type="pct"/>
            <w:vMerge/>
            <w:tcBorders>
              <w:top w:val="nil"/>
              <w:left w:val="nil"/>
              <w:bottom w:val="nil"/>
              <w:right w:val="nil"/>
            </w:tcBorders>
            <w:vAlign w:val="center"/>
            <w:hideMark/>
          </w:tcPr>
          <w:p w14:paraId="0FE1524D" w14:textId="77777777" w:rsidR="00461108" w:rsidRPr="00E74933" w:rsidRDefault="00461108" w:rsidP="00887E0C">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F1B01" w14:textId="77777777" w:rsidR="00461108" w:rsidRPr="00E74933" w:rsidRDefault="00461108" w:rsidP="00887E0C">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E5BD6B3" w14:textId="26D841FA" w:rsidR="00461108" w:rsidRPr="00E74933" w:rsidRDefault="00D85791"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w:t>
            </w:r>
            <w:r w:rsidR="00461108" w:rsidRPr="00E74933">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744842A1" w14:textId="114DCF12" w:rsidR="00461108" w:rsidRPr="00E74933" w:rsidRDefault="00A04BE2"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w:t>
            </w:r>
            <w:r w:rsidR="00461108" w:rsidRPr="00E74933">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1330FDC5" w14:textId="0D7F3F98" w:rsidR="00461108" w:rsidRPr="00E74933" w:rsidRDefault="00753D36"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w:t>
            </w:r>
            <w:r w:rsidR="00461108" w:rsidRPr="00E74933">
              <w:rPr>
                <w:rFonts w:ascii="Arial" w:eastAsia="Times New Roman" w:hAnsi="Arial" w:cs="Arial"/>
                <w:color w:val="000000"/>
                <w:lang w:eastAsia="es-CO"/>
              </w:rPr>
              <w:t>%</w:t>
            </w:r>
          </w:p>
        </w:tc>
      </w:tr>
      <w:tr w:rsidR="00461108" w:rsidRPr="00E74933" w14:paraId="132600C4" w14:textId="77777777" w:rsidTr="00887E0C">
        <w:trPr>
          <w:trHeight w:val="300"/>
        </w:trPr>
        <w:tc>
          <w:tcPr>
            <w:tcW w:w="673" w:type="pct"/>
            <w:vMerge/>
            <w:tcBorders>
              <w:top w:val="nil"/>
              <w:left w:val="nil"/>
              <w:bottom w:val="nil"/>
              <w:right w:val="nil"/>
            </w:tcBorders>
            <w:vAlign w:val="center"/>
            <w:hideMark/>
          </w:tcPr>
          <w:p w14:paraId="40FD64EC" w14:textId="77777777" w:rsidR="00461108" w:rsidRPr="00E74933" w:rsidRDefault="00461108" w:rsidP="00887E0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41584AE" w14:textId="77777777" w:rsidR="00461108" w:rsidRPr="00E74933" w:rsidRDefault="00461108" w:rsidP="00887E0C">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588FE3F9" w14:textId="5167DAA0" w:rsidR="00461108" w:rsidRPr="00E74933" w:rsidRDefault="00D85791"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461108"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3299C5A" w14:textId="710DA3F4" w:rsidR="00461108" w:rsidRPr="00E74933" w:rsidRDefault="00A04BE2"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461108"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E5FFAD2" w14:textId="65B76350" w:rsidR="00461108" w:rsidRPr="00E74933" w:rsidRDefault="00753D36"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461108" w:rsidRPr="00E74933">
              <w:rPr>
                <w:rFonts w:ascii="Arial" w:eastAsia="Times New Roman" w:hAnsi="Arial" w:cs="Arial"/>
                <w:color w:val="000000"/>
                <w:lang w:eastAsia="es-CO"/>
              </w:rPr>
              <w:t>%</w:t>
            </w:r>
          </w:p>
        </w:tc>
      </w:tr>
      <w:tr w:rsidR="00461108" w:rsidRPr="00E74933" w14:paraId="2ACA1691" w14:textId="77777777" w:rsidTr="00887E0C">
        <w:trPr>
          <w:trHeight w:val="300"/>
        </w:trPr>
        <w:tc>
          <w:tcPr>
            <w:tcW w:w="673" w:type="pct"/>
            <w:vMerge/>
            <w:tcBorders>
              <w:top w:val="nil"/>
              <w:left w:val="nil"/>
              <w:bottom w:val="nil"/>
              <w:right w:val="nil"/>
            </w:tcBorders>
            <w:vAlign w:val="center"/>
            <w:hideMark/>
          </w:tcPr>
          <w:p w14:paraId="33F814B4" w14:textId="77777777" w:rsidR="00461108" w:rsidRPr="00E74933" w:rsidRDefault="00461108" w:rsidP="00887E0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F3F0B64" w14:textId="77777777" w:rsidR="00461108" w:rsidRPr="00E74933" w:rsidRDefault="00461108" w:rsidP="00887E0C">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40A4D88A" w14:textId="2F1DDB57" w:rsidR="00461108" w:rsidRPr="00E74933" w:rsidRDefault="00D85791"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18</w:t>
            </w:r>
            <w:r w:rsidR="00461108"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F13FE7A" w14:textId="459E090D" w:rsidR="00461108" w:rsidRPr="00E74933" w:rsidRDefault="00A04BE2"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13</w:t>
            </w:r>
            <w:r w:rsidR="00461108"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0D1647B8" w14:textId="43688D6E" w:rsidR="00461108" w:rsidRPr="00E74933" w:rsidRDefault="00753D36"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w:t>
            </w:r>
            <w:r w:rsidR="00461108" w:rsidRPr="00E74933">
              <w:rPr>
                <w:rFonts w:ascii="Arial" w:eastAsia="Times New Roman" w:hAnsi="Arial" w:cs="Arial"/>
                <w:color w:val="000000"/>
                <w:lang w:eastAsia="es-CO"/>
              </w:rPr>
              <w:t>%</w:t>
            </w:r>
          </w:p>
        </w:tc>
      </w:tr>
      <w:tr w:rsidR="00461108" w:rsidRPr="00E74933" w14:paraId="06E7E412" w14:textId="77777777" w:rsidTr="00887E0C">
        <w:trPr>
          <w:trHeight w:val="300"/>
        </w:trPr>
        <w:tc>
          <w:tcPr>
            <w:tcW w:w="673" w:type="pct"/>
            <w:vMerge/>
            <w:tcBorders>
              <w:top w:val="nil"/>
              <w:left w:val="nil"/>
              <w:bottom w:val="nil"/>
              <w:right w:val="nil"/>
            </w:tcBorders>
            <w:vAlign w:val="center"/>
            <w:hideMark/>
          </w:tcPr>
          <w:p w14:paraId="25D07F69" w14:textId="77777777" w:rsidR="00461108" w:rsidRPr="00E74933" w:rsidRDefault="00461108" w:rsidP="00887E0C">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4AB4A49A" w14:textId="77777777" w:rsidR="00461108" w:rsidRPr="00E74933" w:rsidRDefault="00461108" w:rsidP="00887E0C">
            <w:pPr>
              <w:spacing w:after="0" w:line="240" w:lineRule="auto"/>
              <w:rPr>
                <w:rFonts w:ascii="Arial" w:eastAsia="Times New Roman" w:hAnsi="Arial" w:cs="Arial"/>
                <w:color w:val="000000"/>
                <w:lang w:eastAsia="es-CO"/>
              </w:rPr>
            </w:pPr>
            <w:r w:rsidRPr="00E74933">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0F1B9066" w14:textId="1C9EC08E" w:rsidR="00461108" w:rsidRPr="00E74933" w:rsidRDefault="00A04BE2"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76</w:t>
            </w:r>
            <w:r w:rsidR="00461108" w:rsidRPr="00E74933">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F7F5479" w14:textId="4FA36E3F" w:rsidR="00461108" w:rsidRPr="00E74933" w:rsidRDefault="00C774F8"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78</w:t>
            </w:r>
            <w:r w:rsidR="00461108" w:rsidRPr="00E74933">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2D8815F" w14:textId="221983B2" w:rsidR="00461108" w:rsidRPr="00E74933" w:rsidRDefault="00753D36" w:rsidP="00887E0C">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83</w:t>
            </w:r>
            <w:r w:rsidR="00461108" w:rsidRPr="00E74933">
              <w:rPr>
                <w:rFonts w:ascii="Arial" w:eastAsia="Times New Roman" w:hAnsi="Arial" w:cs="Arial"/>
                <w:color w:val="000000"/>
                <w:lang w:eastAsia="es-CO"/>
              </w:rPr>
              <w:t>%</w:t>
            </w:r>
          </w:p>
        </w:tc>
      </w:tr>
      <w:tr w:rsidR="00461108" w:rsidRPr="00E74933" w14:paraId="56AF91E6" w14:textId="77777777" w:rsidTr="00887E0C">
        <w:trPr>
          <w:trHeight w:val="312"/>
        </w:trPr>
        <w:tc>
          <w:tcPr>
            <w:tcW w:w="673" w:type="pct"/>
            <w:vMerge/>
            <w:tcBorders>
              <w:top w:val="nil"/>
              <w:left w:val="nil"/>
              <w:bottom w:val="nil"/>
              <w:right w:val="nil"/>
            </w:tcBorders>
            <w:vAlign w:val="center"/>
            <w:hideMark/>
          </w:tcPr>
          <w:p w14:paraId="09252FC1" w14:textId="77777777" w:rsidR="00461108" w:rsidRPr="00E74933" w:rsidRDefault="00461108" w:rsidP="00887E0C">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72A5AED7" w14:textId="77777777" w:rsidR="00461108" w:rsidRPr="00E74933" w:rsidRDefault="00461108" w:rsidP="00887E0C">
            <w:pPr>
              <w:spacing w:after="0" w:line="240" w:lineRule="auto"/>
              <w:jc w:val="center"/>
              <w:rPr>
                <w:rFonts w:ascii="Arial" w:eastAsia="Times New Roman" w:hAnsi="Arial" w:cs="Arial"/>
                <w:b/>
                <w:bCs/>
                <w:color w:val="000000"/>
                <w:lang w:eastAsia="es-CO"/>
              </w:rPr>
            </w:pPr>
            <w:r w:rsidRPr="00E74933">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593162FE" w14:textId="3E1D1257" w:rsidR="00461108" w:rsidRPr="00597446" w:rsidRDefault="00660277" w:rsidP="00597446">
            <w:pPr>
              <w:pStyle w:val="Prrafodelista"/>
              <w:numPr>
                <w:ilvl w:val="0"/>
                <w:numId w:val="30"/>
              </w:num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p</w:t>
            </w:r>
            <w:r w:rsidR="00753D36" w:rsidRPr="00597446">
              <w:rPr>
                <w:rFonts w:ascii="Arial" w:eastAsia="Times New Roman" w:hAnsi="Arial" w:cs="Arial"/>
                <w:color w:val="000000"/>
                <w:lang w:eastAsia="es-CO"/>
              </w:rPr>
              <w:t>ersonas</w:t>
            </w:r>
          </w:p>
        </w:tc>
      </w:tr>
    </w:tbl>
    <w:p w14:paraId="7BAE0FAD" w14:textId="77777777" w:rsidR="004911C2" w:rsidRDefault="004911C2" w:rsidP="004911C2">
      <w:pPr>
        <w:rPr>
          <w:rFonts w:ascii="Arial" w:hAnsi="Arial" w:cs="Arial"/>
          <w:iCs/>
          <w:color w:val="202122"/>
          <w:shd w:val="clear" w:color="auto" w:fill="FFFFFF"/>
        </w:rPr>
      </w:pPr>
    </w:p>
    <w:p w14:paraId="318CB223" w14:textId="77777777" w:rsidR="00597446" w:rsidRDefault="00597446" w:rsidP="00597446">
      <w:pPr>
        <w:shd w:val="clear" w:color="auto" w:fill="FFFFFF"/>
        <w:spacing w:before="100" w:beforeAutospacing="1" w:after="100" w:afterAutospacing="1"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A continuación se detalla cómo se realizó el énfasis de la actividad en nuestro </w:t>
      </w:r>
      <w:r w:rsidRPr="00597446">
        <w:rPr>
          <w:rFonts w:ascii="Arial" w:eastAsia="Times New Roman" w:hAnsi="Arial" w:cs="Arial"/>
          <w:color w:val="000000"/>
          <w:lang w:eastAsia="es-CO"/>
        </w:rPr>
        <w:t>Código de Integridad</w:t>
      </w:r>
      <w:r>
        <w:rPr>
          <w:rFonts w:ascii="Arial" w:eastAsia="Times New Roman" w:hAnsi="Arial" w:cs="Arial"/>
          <w:color w:val="000000"/>
          <w:lang w:eastAsia="es-CO"/>
        </w:rPr>
        <w:t xml:space="preserve">: </w:t>
      </w:r>
    </w:p>
    <w:p w14:paraId="3D681723" w14:textId="77777777" w:rsidR="00467794" w:rsidRDefault="00467794" w:rsidP="00597446">
      <w:pPr>
        <w:shd w:val="clear" w:color="auto" w:fill="FFFFFF"/>
        <w:spacing w:before="100" w:beforeAutospacing="1" w:after="100" w:afterAutospacing="1" w:line="240" w:lineRule="auto"/>
        <w:jc w:val="both"/>
        <w:rPr>
          <w:rFonts w:ascii="Arial" w:eastAsia="Times New Roman" w:hAnsi="Arial" w:cs="Arial"/>
          <w:color w:val="000000"/>
          <w:lang w:eastAsia="es-CO"/>
        </w:rPr>
      </w:pPr>
    </w:p>
    <w:p w14:paraId="145C2B45" w14:textId="4D92B2CD" w:rsidR="00597446" w:rsidRPr="00597446" w:rsidRDefault="00597446" w:rsidP="00597446">
      <w:pPr>
        <w:shd w:val="clear" w:color="auto" w:fill="FFFFFF"/>
        <w:spacing w:before="100" w:beforeAutospacing="1" w:after="100" w:afterAutospacing="1"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Liderado por el Grupo de Gestión Humana y de la Información se realiza un foro con </w:t>
      </w:r>
      <w:r w:rsidRPr="00597446">
        <w:rPr>
          <w:rFonts w:ascii="Arial" w:eastAsia="Times New Roman" w:hAnsi="Arial" w:cs="Arial"/>
          <w:color w:val="000000"/>
          <w:lang w:eastAsia="es-CO"/>
        </w:rPr>
        <w:t>cortometrajes alusivos a los valores así:</w:t>
      </w:r>
    </w:p>
    <w:p w14:paraId="2EF4A2A6" w14:textId="77777777" w:rsidR="00597446" w:rsidRPr="00597446" w:rsidRDefault="00597446" w:rsidP="00597446">
      <w:pPr>
        <w:numPr>
          <w:ilvl w:val="0"/>
          <w:numId w:val="29"/>
        </w:numPr>
        <w:shd w:val="clear" w:color="auto" w:fill="FFFFFF"/>
        <w:spacing w:before="100" w:beforeAutospacing="1" w:after="100" w:afterAutospacing="1" w:line="240" w:lineRule="auto"/>
        <w:rPr>
          <w:rFonts w:ascii="Arial" w:eastAsia="Times New Roman" w:hAnsi="Arial" w:cs="Arial"/>
          <w:color w:val="000000"/>
          <w:lang w:eastAsia="es-CO"/>
        </w:rPr>
      </w:pPr>
      <w:r w:rsidRPr="00597446">
        <w:rPr>
          <w:rFonts w:ascii="Arial" w:eastAsia="Times New Roman" w:hAnsi="Arial" w:cs="Arial"/>
          <w:color w:val="000000"/>
          <w:lang w:eastAsia="es-CO"/>
        </w:rPr>
        <w:t>* "Los perezosos de Zootopia" - Valor de la Diligencia</w:t>
      </w:r>
    </w:p>
    <w:p w14:paraId="7A109710" w14:textId="77777777" w:rsidR="00597446" w:rsidRPr="00597446" w:rsidRDefault="00597446" w:rsidP="00597446">
      <w:pPr>
        <w:numPr>
          <w:ilvl w:val="0"/>
          <w:numId w:val="29"/>
        </w:numPr>
        <w:shd w:val="clear" w:color="auto" w:fill="FFFFFF"/>
        <w:spacing w:before="100" w:beforeAutospacing="1" w:after="100" w:afterAutospacing="1" w:line="240" w:lineRule="auto"/>
        <w:rPr>
          <w:rFonts w:ascii="Arial" w:eastAsia="Times New Roman" w:hAnsi="Arial" w:cs="Arial"/>
          <w:color w:val="000000"/>
          <w:lang w:eastAsia="es-CO"/>
        </w:rPr>
      </w:pPr>
      <w:r w:rsidRPr="00597446">
        <w:rPr>
          <w:rFonts w:ascii="Arial" w:eastAsia="Times New Roman" w:hAnsi="Arial" w:cs="Arial"/>
          <w:color w:val="000000"/>
          <w:lang w:eastAsia="es-CO"/>
        </w:rPr>
        <w:t>* "El Otro Par" - Valor de la Honestidad</w:t>
      </w:r>
    </w:p>
    <w:p w14:paraId="69803C11" w14:textId="77777777" w:rsidR="00597446" w:rsidRPr="00597446" w:rsidRDefault="00597446" w:rsidP="00597446">
      <w:pPr>
        <w:numPr>
          <w:ilvl w:val="0"/>
          <w:numId w:val="29"/>
        </w:numPr>
        <w:shd w:val="clear" w:color="auto" w:fill="FFFFFF"/>
        <w:spacing w:beforeAutospacing="1" w:after="0" w:afterAutospacing="1" w:line="240" w:lineRule="auto"/>
        <w:rPr>
          <w:rFonts w:ascii="Arial" w:eastAsia="Times New Roman" w:hAnsi="Arial" w:cs="Arial"/>
          <w:color w:val="000000"/>
          <w:lang w:eastAsia="es-CO"/>
        </w:rPr>
      </w:pPr>
      <w:r w:rsidRPr="00597446">
        <w:rPr>
          <w:rFonts w:ascii="Arial" w:eastAsia="Times New Roman" w:hAnsi="Arial" w:cs="Arial"/>
          <w:color w:val="000000"/>
          <w:lang w:eastAsia="es-CO"/>
        </w:rPr>
        <w:t>* "El Puente" - </w:t>
      </w:r>
      <w:r w:rsidRPr="00597446">
        <w:rPr>
          <w:rFonts w:ascii="Arial" w:eastAsia="Times New Roman" w:hAnsi="Arial" w:cs="Arial"/>
          <w:color w:val="000000"/>
          <w:bdr w:val="none" w:sz="0" w:space="0" w:color="auto" w:frame="1"/>
          <w:shd w:val="clear" w:color="auto" w:fill="FFFFFF"/>
          <w:lang w:eastAsia="es-CO"/>
        </w:rPr>
        <w:t>Valor del </w:t>
      </w:r>
      <w:r w:rsidRPr="00597446">
        <w:rPr>
          <w:rFonts w:ascii="Arial" w:eastAsia="Times New Roman" w:hAnsi="Arial" w:cs="Arial"/>
          <w:color w:val="000000"/>
          <w:lang w:eastAsia="es-CO"/>
        </w:rPr>
        <w:t>Respeto</w:t>
      </w:r>
    </w:p>
    <w:p w14:paraId="778D50BB" w14:textId="77777777" w:rsidR="00597446" w:rsidRPr="00597446" w:rsidRDefault="00597446" w:rsidP="00597446">
      <w:pPr>
        <w:numPr>
          <w:ilvl w:val="0"/>
          <w:numId w:val="29"/>
        </w:numPr>
        <w:shd w:val="clear" w:color="auto" w:fill="FFFFFF"/>
        <w:spacing w:beforeAutospacing="1" w:after="0" w:afterAutospacing="1" w:line="240" w:lineRule="auto"/>
        <w:rPr>
          <w:rFonts w:ascii="Arial" w:eastAsia="Times New Roman" w:hAnsi="Arial" w:cs="Arial"/>
          <w:color w:val="000000"/>
          <w:lang w:eastAsia="es-CO"/>
        </w:rPr>
      </w:pPr>
      <w:r w:rsidRPr="00597446">
        <w:rPr>
          <w:rFonts w:ascii="Arial" w:eastAsia="Times New Roman" w:hAnsi="Arial" w:cs="Arial"/>
          <w:color w:val="000000"/>
          <w:lang w:eastAsia="es-CO"/>
        </w:rPr>
        <w:t>* "La Justicia" - </w:t>
      </w:r>
      <w:r w:rsidRPr="00597446">
        <w:rPr>
          <w:rFonts w:ascii="Arial" w:eastAsia="Times New Roman" w:hAnsi="Arial" w:cs="Arial"/>
          <w:color w:val="000000"/>
          <w:bdr w:val="none" w:sz="0" w:space="0" w:color="auto" w:frame="1"/>
          <w:shd w:val="clear" w:color="auto" w:fill="FFFFFF"/>
          <w:lang w:eastAsia="es-CO"/>
        </w:rPr>
        <w:t>Valor de la </w:t>
      </w:r>
      <w:r w:rsidRPr="00597446">
        <w:rPr>
          <w:rFonts w:ascii="Arial" w:eastAsia="Times New Roman" w:hAnsi="Arial" w:cs="Arial"/>
          <w:color w:val="000000"/>
          <w:lang w:eastAsia="es-CO"/>
        </w:rPr>
        <w:t>Justicia</w:t>
      </w:r>
    </w:p>
    <w:p w14:paraId="035F201B" w14:textId="77777777" w:rsidR="00597446" w:rsidRPr="00597446" w:rsidRDefault="00597446" w:rsidP="00597446">
      <w:pPr>
        <w:numPr>
          <w:ilvl w:val="0"/>
          <w:numId w:val="29"/>
        </w:numPr>
        <w:shd w:val="clear" w:color="auto" w:fill="FFFFFF"/>
        <w:spacing w:beforeAutospacing="1" w:after="0" w:afterAutospacing="1" w:line="240" w:lineRule="auto"/>
        <w:rPr>
          <w:rFonts w:ascii="Arial" w:eastAsia="Times New Roman" w:hAnsi="Arial" w:cs="Arial"/>
          <w:color w:val="000000"/>
          <w:lang w:eastAsia="es-CO"/>
        </w:rPr>
      </w:pPr>
      <w:r w:rsidRPr="00597446">
        <w:rPr>
          <w:rFonts w:ascii="Arial" w:eastAsia="Times New Roman" w:hAnsi="Arial" w:cs="Arial"/>
          <w:color w:val="000000"/>
          <w:lang w:eastAsia="es-CO"/>
        </w:rPr>
        <w:t>* "Funcionario Público" - </w:t>
      </w:r>
      <w:r w:rsidRPr="00597446">
        <w:rPr>
          <w:rFonts w:ascii="Arial" w:eastAsia="Times New Roman" w:hAnsi="Arial" w:cs="Arial"/>
          <w:color w:val="000000"/>
          <w:bdr w:val="none" w:sz="0" w:space="0" w:color="auto" w:frame="1"/>
          <w:shd w:val="clear" w:color="auto" w:fill="FFFFFF"/>
          <w:lang w:eastAsia="es-CO"/>
        </w:rPr>
        <w:t>Valor del </w:t>
      </w:r>
      <w:r w:rsidRPr="00597446">
        <w:rPr>
          <w:rFonts w:ascii="Arial" w:eastAsia="Times New Roman" w:hAnsi="Arial" w:cs="Arial"/>
          <w:color w:val="000000"/>
          <w:lang w:eastAsia="es-CO"/>
        </w:rPr>
        <w:t>Compromiso</w:t>
      </w:r>
    </w:p>
    <w:p w14:paraId="735F5D2F" w14:textId="01C40017" w:rsidR="00597446" w:rsidRPr="00597446" w:rsidRDefault="00597446" w:rsidP="00597446">
      <w:pPr>
        <w:shd w:val="clear" w:color="auto" w:fill="FFFFFF"/>
        <w:spacing w:before="100" w:beforeAutospacing="1" w:after="100" w:afterAutospacing="1" w:line="240" w:lineRule="auto"/>
        <w:jc w:val="both"/>
        <w:rPr>
          <w:rFonts w:ascii="Arial" w:eastAsia="Times New Roman" w:hAnsi="Arial" w:cs="Arial"/>
          <w:color w:val="000000"/>
          <w:lang w:eastAsia="es-CO"/>
        </w:rPr>
      </w:pPr>
      <w:r w:rsidRPr="00597446">
        <w:rPr>
          <w:rFonts w:ascii="Arial" w:eastAsia="Times New Roman" w:hAnsi="Arial" w:cs="Arial"/>
          <w:color w:val="000000"/>
          <w:lang w:eastAsia="es-CO"/>
        </w:rPr>
        <w:t>Se realizó identificación de los valores en cada uno de los videos por parte de los asistentes, la Coordinadora de Gestión Humana y de la Información realizó reflexión de cada uno de los valores</w:t>
      </w:r>
      <w:r>
        <w:rPr>
          <w:rFonts w:ascii="Arial" w:eastAsia="Times New Roman" w:hAnsi="Arial" w:cs="Arial"/>
          <w:color w:val="000000"/>
          <w:lang w:eastAsia="es-CO"/>
        </w:rPr>
        <w:t>.</w:t>
      </w:r>
    </w:p>
    <w:p w14:paraId="78BE6276" w14:textId="3AD44028" w:rsidR="004911C2" w:rsidRDefault="004911C2" w:rsidP="004911C2">
      <w:pPr>
        <w:rPr>
          <w:rFonts w:ascii="Arial" w:hAnsi="Arial" w:cs="Arial"/>
          <w:iCs/>
          <w:color w:val="202122"/>
          <w:shd w:val="clear" w:color="auto" w:fill="FFFFFF"/>
        </w:rPr>
      </w:pPr>
      <w:r>
        <w:rPr>
          <w:rFonts w:ascii="Arial" w:hAnsi="Arial" w:cs="Arial"/>
          <w:iCs/>
          <w:color w:val="202122"/>
          <w:shd w:val="clear" w:color="auto" w:fill="FFFFFF"/>
        </w:rPr>
        <w:t>Esta actividad se ejecutó en un 100%, de modo que se da por finalizada.</w:t>
      </w:r>
    </w:p>
    <w:p w14:paraId="46100BA5" w14:textId="77777777" w:rsidR="00461108" w:rsidRDefault="00461108" w:rsidP="0010010E">
      <w:pPr>
        <w:spacing w:line="256" w:lineRule="auto"/>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867E0" w:rsidRPr="00FC325D" w14:paraId="138C451A" w14:textId="77777777" w:rsidTr="00EF3050">
        <w:tc>
          <w:tcPr>
            <w:tcW w:w="2295" w:type="dxa"/>
          </w:tcPr>
          <w:p w14:paraId="66900697" w14:textId="77777777" w:rsidR="00C867E0" w:rsidRPr="00FC325D" w:rsidRDefault="00C867E0" w:rsidP="00EF3050">
            <w:pPr>
              <w:rPr>
                <w:rFonts w:ascii="Arial" w:hAnsi="Arial" w:cs="Arial"/>
                <w:b/>
                <w:bCs/>
                <w:i/>
                <w:iCs/>
                <w:sz w:val="22"/>
                <w:szCs w:val="22"/>
              </w:rPr>
            </w:pPr>
            <w:r w:rsidRPr="00FC325D">
              <w:rPr>
                <w:rFonts w:ascii="Arial" w:hAnsi="Arial" w:cs="Arial"/>
                <w:b/>
                <w:bCs/>
                <w:i/>
                <w:iCs/>
                <w:sz w:val="22"/>
                <w:szCs w:val="22"/>
              </w:rPr>
              <w:t>Actividad No. 14</w:t>
            </w:r>
          </w:p>
        </w:tc>
        <w:tc>
          <w:tcPr>
            <w:tcW w:w="6540" w:type="dxa"/>
          </w:tcPr>
          <w:p w14:paraId="3E59BBF4" w14:textId="77777777" w:rsidR="00C867E0" w:rsidRPr="00FC325D" w:rsidRDefault="00C867E0" w:rsidP="00EF3050">
            <w:pPr>
              <w:jc w:val="both"/>
              <w:rPr>
                <w:rFonts w:ascii="Arial" w:hAnsi="Arial" w:cs="Arial"/>
                <w:i/>
                <w:iCs/>
                <w:sz w:val="22"/>
                <w:szCs w:val="22"/>
              </w:rPr>
            </w:pPr>
            <w:r w:rsidRPr="00FC325D">
              <w:rPr>
                <w:rFonts w:ascii="Arial" w:hAnsi="Arial" w:cs="Arial"/>
                <w:i/>
                <w:iCs/>
                <w:sz w:val="22"/>
                <w:szCs w:val="22"/>
              </w:rPr>
              <w:t xml:space="preserve">Reconocimiento a servidores según su profesión </w:t>
            </w:r>
          </w:p>
        </w:tc>
      </w:tr>
      <w:tr w:rsidR="00C867E0" w:rsidRPr="00FC325D" w14:paraId="611EDBD9" w14:textId="77777777" w:rsidTr="00EF3050">
        <w:tc>
          <w:tcPr>
            <w:tcW w:w="2295" w:type="dxa"/>
          </w:tcPr>
          <w:p w14:paraId="0743B889" w14:textId="77777777" w:rsidR="00C867E0" w:rsidRPr="00FC325D" w:rsidRDefault="00C867E0" w:rsidP="00EF3050">
            <w:pPr>
              <w:rPr>
                <w:rFonts w:ascii="Arial" w:hAnsi="Arial" w:cs="Arial"/>
                <w:b/>
                <w:bCs/>
                <w:i/>
                <w:iCs/>
                <w:sz w:val="22"/>
                <w:szCs w:val="22"/>
              </w:rPr>
            </w:pPr>
            <w:r w:rsidRPr="00FC325D">
              <w:rPr>
                <w:rFonts w:ascii="Arial" w:hAnsi="Arial" w:cs="Arial"/>
                <w:b/>
                <w:bCs/>
                <w:i/>
                <w:iCs/>
                <w:sz w:val="22"/>
                <w:szCs w:val="22"/>
              </w:rPr>
              <w:t>Eje Temático</w:t>
            </w:r>
          </w:p>
        </w:tc>
        <w:tc>
          <w:tcPr>
            <w:tcW w:w="6540" w:type="dxa"/>
          </w:tcPr>
          <w:p w14:paraId="4C0B1B30" w14:textId="77777777" w:rsidR="00C867E0" w:rsidRPr="00FC325D" w:rsidRDefault="00C867E0" w:rsidP="00EF3050">
            <w:pPr>
              <w:jc w:val="both"/>
              <w:rPr>
                <w:rFonts w:ascii="Arial" w:hAnsi="Arial" w:cs="Arial"/>
                <w:i/>
                <w:iCs/>
                <w:sz w:val="22"/>
                <w:szCs w:val="22"/>
              </w:rPr>
            </w:pPr>
            <w:r w:rsidRPr="00FC325D">
              <w:rPr>
                <w:rFonts w:ascii="Arial" w:hAnsi="Arial" w:cs="Arial"/>
                <w:bCs/>
                <w:i/>
                <w:sz w:val="22"/>
                <w:szCs w:val="22"/>
              </w:rPr>
              <w:t>Equilibrio Psicosocial</w:t>
            </w:r>
          </w:p>
        </w:tc>
      </w:tr>
      <w:tr w:rsidR="00C867E0" w:rsidRPr="00FC325D" w14:paraId="58168B65" w14:textId="77777777" w:rsidTr="00EF3050">
        <w:tc>
          <w:tcPr>
            <w:tcW w:w="2295" w:type="dxa"/>
          </w:tcPr>
          <w:p w14:paraId="77E504BF" w14:textId="77777777" w:rsidR="00C867E0" w:rsidRPr="00FC325D" w:rsidRDefault="00C867E0" w:rsidP="00EF3050">
            <w:pPr>
              <w:rPr>
                <w:rFonts w:ascii="Arial" w:hAnsi="Arial" w:cs="Arial"/>
                <w:color w:val="202122"/>
                <w:sz w:val="22"/>
                <w:szCs w:val="22"/>
              </w:rPr>
            </w:pPr>
            <w:r w:rsidRPr="00FC325D">
              <w:rPr>
                <w:rFonts w:ascii="Arial" w:hAnsi="Arial" w:cs="Arial"/>
                <w:b/>
                <w:bCs/>
                <w:color w:val="202122"/>
                <w:sz w:val="22"/>
                <w:szCs w:val="22"/>
              </w:rPr>
              <w:t>Tema</w:t>
            </w:r>
          </w:p>
        </w:tc>
        <w:tc>
          <w:tcPr>
            <w:tcW w:w="6540" w:type="dxa"/>
          </w:tcPr>
          <w:p w14:paraId="27F40953" w14:textId="77777777" w:rsidR="00C867E0" w:rsidRPr="00FC325D" w:rsidRDefault="00C867E0" w:rsidP="00EF3050">
            <w:pPr>
              <w:jc w:val="both"/>
              <w:rPr>
                <w:rFonts w:ascii="Arial" w:hAnsi="Arial" w:cs="Arial"/>
                <w:color w:val="202122"/>
                <w:sz w:val="22"/>
                <w:szCs w:val="22"/>
              </w:rPr>
            </w:pPr>
            <w:r w:rsidRPr="00FC325D">
              <w:rPr>
                <w:rFonts w:ascii="Arial" w:hAnsi="Arial" w:cs="Arial"/>
                <w:color w:val="202122"/>
                <w:sz w:val="22"/>
                <w:szCs w:val="22"/>
              </w:rPr>
              <w:t>Gestión del Talento Humano</w:t>
            </w:r>
          </w:p>
        </w:tc>
      </w:tr>
    </w:tbl>
    <w:p w14:paraId="73EE7E26" w14:textId="77777777" w:rsidR="00C867E0" w:rsidRPr="00FC325D" w:rsidRDefault="00C867E0" w:rsidP="00C867E0">
      <w:pPr>
        <w:spacing w:line="256" w:lineRule="auto"/>
        <w:jc w:val="both"/>
        <w:rPr>
          <w:rFonts w:ascii="Arial" w:hAnsi="Arial" w:cs="Arial"/>
          <w:iCs/>
          <w:color w:val="202122"/>
          <w:shd w:val="clear" w:color="auto" w:fill="FFFFFF"/>
        </w:rPr>
      </w:pPr>
    </w:p>
    <w:p w14:paraId="1F6A7D8E" w14:textId="5BD66A8B" w:rsidR="00C867E0" w:rsidRPr="006831E2" w:rsidRDefault="00C867E0" w:rsidP="006831E2">
      <w:pPr>
        <w:spacing w:line="256" w:lineRule="auto"/>
        <w:jc w:val="both"/>
        <w:rPr>
          <w:rFonts w:ascii="Arial" w:hAnsi="Arial" w:cs="Arial"/>
          <w:b/>
          <w:bCs/>
          <w:iCs/>
          <w:color w:val="0070C0"/>
          <w:shd w:val="clear" w:color="auto" w:fill="FFFFFF"/>
        </w:rPr>
      </w:pPr>
      <w:r w:rsidRPr="006831E2">
        <w:rPr>
          <w:rFonts w:ascii="Arial" w:hAnsi="Arial" w:cs="Arial"/>
          <w:b/>
          <w:bCs/>
          <w:iCs/>
          <w:color w:val="0070C0"/>
          <w:shd w:val="clear" w:color="auto" w:fill="FFFFFF"/>
        </w:rPr>
        <w:t>Reconocimiento a los s</w:t>
      </w:r>
      <w:r w:rsidR="00D85CF4">
        <w:rPr>
          <w:rFonts w:ascii="Arial" w:hAnsi="Arial" w:cs="Arial"/>
          <w:b/>
          <w:bCs/>
          <w:iCs/>
          <w:color w:val="0070C0"/>
          <w:shd w:val="clear" w:color="auto" w:fill="FFFFFF"/>
        </w:rPr>
        <w:t>ervidores según su profesión 2</w:t>
      </w:r>
    </w:p>
    <w:p w14:paraId="6A10F76C" w14:textId="4F55B67B" w:rsidR="00B64FA4" w:rsidRPr="00FC325D" w:rsidRDefault="00735426"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Durante el </w:t>
      </w:r>
      <w:r w:rsidR="00660277">
        <w:rPr>
          <w:rFonts w:ascii="Arial" w:hAnsi="Arial" w:cs="Arial"/>
          <w:iCs/>
          <w:color w:val="202122"/>
          <w:shd w:val="clear" w:color="auto" w:fill="FFFFFF"/>
        </w:rPr>
        <w:t>segundo</w:t>
      </w:r>
      <w:r w:rsidRPr="00FC325D">
        <w:rPr>
          <w:rFonts w:ascii="Arial" w:hAnsi="Arial" w:cs="Arial"/>
          <w:iCs/>
          <w:color w:val="202122"/>
          <w:shd w:val="clear" w:color="auto" w:fill="FFFFFF"/>
        </w:rPr>
        <w:t xml:space="preserve"> trimestre de </w:t>
      </w:r>
      <w:r w:rsidR="00660277">
        <w:rPr>
          <w:rFonts w:ascii="Arial" w:hAnsi="Arial" w:cs="Arial"/>
          <w:iCs/>
          <w:color w:val="202122"/>
          <w:shd w:val="clear" w:color="auto" w:fill="FFFFFF"/>
        </w:rPr>
        <w:t>la</w:t>
      </w:r>
      <w:r w:rsidRPr="00FC325D">
        <w:rPr>
          <w:rFonts w:ascii="Arial" w:hAnsi="Arial" w:cs="Arial"/>
          <w:iCs/>
          <w:color w:val="202122"/>
          <w:shd w:val="clear" w:color="auto" w:fill="FFFFFF"/>
        </w:rPr>
        <w:t xml:space="preserve"> vigencia</w:t>
      </w:r>
      <w:r w:rsidR="00660277">
        <w:rPr>
          <w:rFonts w:ascii="Arial" w:hAnsi="Arial" w:cs="Arial"/>
          <w:iCs/>
          <w:color w:val="202122"/>
          <w:shd w:val="clear" w:color="auto" w:fill="FFFFFF"/>
        </w:rPr>
        <w:t xml:space="preserve"> actual</w:t>
      </w:r>
      <w:r w:rsidRPr="00FC325D">
        <w:rPr>
          <w:rFonts w:ascii="Arial" w:hAnsi="Arial" w:cs="Arial"/>
          <w:iCs/>
          <w:color w:val="202122"/>
          <w:shd w:val="clear" w:color="auto" w:fill="FFFFFF"/>
        </w:rPr>
        <w:t xml:space="preserve"> se envió tarjeta de reconocimiento a </w:t>
      </w:r>
      <w:r w:rsidR="0082765C">
        <w:rPr>
          <w:rFonts w:ascii="Arial" w:hAnsi="Arial" w:cs="Arial"/>
          <w:iCs/>
          <w:color w:val="202122"/>
          <w:shd w:val="clear" w:color="auto" w:fill="FFFFFF"/>
        </w:rPr>
        <w:t xml:space="preserve">veintidós </w:t>
      </w:r>
      <w:r w:rsidR="00DC2165" w:rsidRPr="00FC325D">
        <w:rPr>
          <w:rFonts w:ascii="Arial" w:hAnsi="Arial" w:cs="Arial"/>
          <w:iCs/>
          <w:color w:val="202122"/>
          <w:shd w:val="clear" w:color="auto" w:fill="FFFFFF"/>
        </w:rPr>
        <w:t>(</w:t>
      </w:r>
      <w:r w:rsidR="0082765C">
        <w:rPr>
          <w:rFonts w:ascii="Arial" w:hAnsi="Arial" w:cs="Arial"/>
          <w:iCs/>
          <w:color w:val="202122"/>
          <w:shd w:val="clear" w:color="auto" w:fill="FFFFFF"/>
        </w:rPr>
        <w:t>22</w:t>
      </w:r>
      <w:r w:rsidR="00DC2165" w:rsidRPr="00FC325D">
        <w:rPr>
          <w:rFonts w:ascii="Arial" w:hAnsi="Arial" w:cs="Arial"/>
          <w:iCs/>
          <w:color w:val="202122"/>
          <w:shd w:val="clear" w:color="auto" w:fill="FFFFFF"/>
        </w:rPr>
        <w:t>) servidores</w:t>
      </w:r>
      <w:r w:rsidR="009D4E6F" w:rsidRPr="00FC325D">
        <w:rPr>
          <w:rFonts w:ascii="Arial" w:hAnsi="Arial" w:cs="Arial"/>
          <w:iCs/>
          <w:color w:val="202122"/>
          <w:shd w:val="clear" w:color="auto" w:fill="FFFFFF"/>
        </w:rPr>
        <w:t>, exaltando la importancia de su respectiva profesión</w:t>
      </w:r>
      <w:r w:rsidR="00B64FA4" w:rsidRPr="00FC325D">
        <w:rPr>
          <w:rFonts w:ascii="Arial" w:hAnsi="Arial" w:cs="Arial"/>
          <w:iCs/>
          <w:color w:val="202122"/>
          <w:shd w:val="clear" w:color="auto" w:fill="FFFFFF"/>
        </w:rPr>
        <w:t xml:space="preserve"> así:</w:t>
      </w:r>
    </w:p>
    <w:p w14:paraId="2EFA1F9D" w14:textId="14A83AD9" w:rsidR="004161AC" w:rsidRDefault="004161AC" w:rsidP="008D4A58">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26 de abril, día del secretario (a):</w:t>
      </w:r>
      <w:r w:rsidRPr="004161AC">
        <w:rPr>
          <w:rFonts w:ascii="Arial" w:hAnsi="Arial" w:cs="Arial"/>
          <w:iCs/>
          <w:color w:val="202122"/>
          <w:shd w:val="clear" w:color="auto" w:fill="FFFFFF"/>
        </w:rPr>
        <w:t xml:space="preserve"> </w:t>
      </w:r>
      <w:r w:rsidR="00F92A6A">
        <w:rPr>
          <w:rFonts w:ascii="Arial" w:hAnsi="Arial" w:cs="Arial"/>
          <w:iCs/>
          <w:color w:val="202122"/>
          <w:shd w:val="clear" w:color="auto" w:fill="FFFFFF"/>
        </w:rPr>
        <w:t>ocho</w:t>
      </w:r>
      <w:r w:rsidRPr="00FC325D">
        <w:rPr>
          <w:rFonts w:ascii="Arial" w:hAnsi="Arial" w:cs="Arial"/>
          <w:iCs/>
          <w:color w:val="202122"/>
          <w:shd w:val="clear" w:color="auto" w:fill="FFFFFF"/>
        </w:rPr>
        <w:t xml:space="preserve"> </w:t>
      </w:r>
      <w:r w:rsidR="00F92A6A" w:rsidRPr="00F92A6A">
        <w:rPr>
          <w:rFonts w:ascii="Arial" w:hAnsi="Arial" w:cs="Arial"/>
          <w:iCs/>
          <w:color w:val="202122"/>
          <w:shd w:val="clear" w:color="auto" w:fill="FFFFFF"/>
        </w:rPr>
        <w:t>(8</w:t>
      </w:r>
      <w:r w:rsidRPr="00F92A6A">
        <w:rPr>
          <w:rFonts w:ascii="Arial" w:hAnsi="Arial" w:cs="Arial"/>
          <w:iCs/>
          <w:color w:val="202122"/>
          <w:shd w:val="clear" w:color="auto" w:fill="FFFFFF"/>
        </w:rPr>
        <w:t>) servidores</w:t>
      </w:r>
    </w:p>
    <w:p w14:paraId="2EFCE73B" w14:textId="76DEEBE6" w:rsidR="00BA0734" w:rsidRPr="00FC325D" w:rsidRDefault="00083EA4" w:rsidP="008D4A58">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2 de mayo</w:t>
      </w:r>
      <w:r w:rsidR="00DC03D5">
        <w:rPr>
          <w:rFonts w:ascii="Arial" w:hAnsi="Arial" w:cs="Arial"/>
          <w:iCs/>
          <w:color w:val="202122"/>
          <w:shd w:val="clear" w:color="auto" w:fill="FFFFFF"/>
        </w:rPr>
        <w:t>,</w:t>
      </w:r>
      <w:r>
        <w:rPr>
          <w:rFonts w:ascii="Arial" w:hAnsi="Arial" w:cs="Arial"/>
          <w:iCs/>
          <w:color w:val="202122"/>
          <w:shd w:val="clear" w:color="auto" w:fill="FFFFFF"/>
        </w:rPr>
        <w:t xml:space="preserve"> d</w:t>
      </w:r>
      <w:r w:rsidR="00BA0734" w:rsidRPr="00FC325D">
        <w:rPr>
          <w:rFonts w:ascii="Arial" w:hAnsi="Arial" w:cs="Arial"/>
          <w:iCs/>
          <w:color w:val="202122"/>
          <w:shd w:val="clear" w:color="auto" w:fill="FFFFFF"/>
        </w:rPr>
        <w:t xml:space="preserve">ía del </w:t>
      </w:r>
      <w:r>
        <w:rPr>
          <w:rFonts w:ascii="Arial" w:hAnsi="Arial" w:cs="Arial"/>
          <w:iCs/>
          <w:color w:val="202122"/>
          <w:shd w:val="clear" w:color="auto" w:fill="FFFFFF"/>
        </w:rPr>
        <w:t xml:space="preserve">enfermero </w:t>
      </w:r>
      <w:r w:rsidR="00006DFE" w:rsidRPr="00FC325D">
        <w:rPr>
          <w:rFonts w:ascii="Arial" w:hAnsi="Arial" w:cs="Arial"/>
          <w:iCs/>
          <w:color w:val="202122"/>
          <w:shd w:val="clear" w:color="auto" w:fill="FFFFFF"/>
        </w:rPr>
        <w:t>(a)</w:t>
      </w:r>
      <w:r w:rsidR="0094379A" w:rsidRPr="00FC325D">
        <w:rPr>
          <w:rFonts w:ascii="Arial" w:hAnsi="Arial" w:cs="Arial"/>
          <w:iCs/>
          <w:color w:val="202122"/>
          <w:shd w:val="clear" w:color="auto" w:fill="FFFFFF"/>
        </w:rPr>
        <w:t>:</w:t>
      </w:r>
      <w:r w:rsidR="004D5855" w:rsidRPr="00FC325D">
        <w:rPr>
          <w:rFonts w:ascii="Arial" w:hAnsi="Arial" w:cs="Arial"/>
          <w:iCs/>
          <w:color w:val="202122"/>
          <w:shd w:val="clear" w:color="auto" w:fill="FFFFFF"/>
        </w:rPr>
        <w:t xml:space="preserve"> </w:t>
      </w:r>
      <w:r w:rsidR="005C75B4">
        <w:rPr>
          <w:rFonts w:ascii="Arial" w:hAnsi="Arial" w:cs="Arial"/>
          <w:iCs/>
          <w:color w:val="202122"/>
          <w:shd w:val="clear" w:color="auto" w:fill="FFFFFF"/>
        </w:rPr>
        <w:t>No registra</w:t>
      </w:r>
    </w:p>
    <w:p w14:paraId="32424BF2" w14:textId="5FB7B13B" w:rsidR="00427C18" w:rsidRDefault="00DC03D5" w:rsidP="008D4A58">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18 de mayo, d</w:t>
      </w:r>
      <w:r w:rsidR="00204E6B" w:rsidRPr="00FC325D">
        <w:rPr>
          <w:rFonts w:ascii="Arial" w:hAnsi="Arial" w:cs="Arial"/>
          <w:iCs/>
          <w:color w:val="202122"/>
          <w:shd w:val="clear" w:color="auto" w:fill="FFFFFF"/>
        </w:rPr>
        <w:t xml:space="preserve">ía del </w:t>
      </w:r>
      <w:r>
        <w:rPr>
          <w:rFonts w:ascii="Arial" w:hAnsi="Arial" w:cs="Arial"/>
          <w:iCs/>
          <w:color w:val="202122"/>
          <w:shd w:val="clear" w:color="auto" w:fill="FFFFFF"/>
        </w:rPr>
        <w:t xml:space="preserve">maestro </w:t>
      </w:r>
      <w:r w:rsidR="00204E6B" w:rsidRPr="00FC325D">
        <w:rPr>
          <w:rFonts w:ascii="Arial" w:hAnsi="Arial" w:cs="Arial"/>
          <w:iCs/>
          <w:color w:val="202122"/>
          <w:shd w:val="clear" w:color="auto" w:fill="FFFFFF"/>
        </w:rPr>
        <w:t>(a)</w:t>
      </w:r>
      <w:r w:rsidR="0094379A" w:rsidRPr="00FC325D">
        <w:rPr>
          <w:rFonts w:ascii="Arial" w:hAnsi="Arial" w:cs="Arial"/>
          <w:iCs/>
          <w:color w:val="202122"/>
          <w:shd w:val="clear" w:color="auto" w:fill="FFFFFF"/>
        </w:rPr>
        <w:t>:</w:t>
      </w:r>
      <w:r w:rsidR="00FC513A">
        <w:rPr>
          <w:rFonts w:ascii="Arial" w:hAnsi="Arial" w:cs="Arial"/>
          <w:iCs/>
          <w:color w:val="202122"/>
          <w:shd w:val="clear" w:color="auto" w:fill="FFFFFF"/>
        </w:rPr>
        <w:t xml:space="preserve"> siete </w:t>
      </w:r>
      <w:r w:rsidR="00FC513A" w:rsidRPr="00F45C1F">
        <w:rPr>
          <w:rFonts w:ascii="Arial" w:hAnsi="Arial" w:cs="Arial"/>
          <w:iCs/>
          <w:color w:val="202122"/>
          <w:shd w:val="clear" w:color="auto" w:fill="FFFFFF"/>
        </w:rPr>
        <w:t>(</w:t>
      </w:r>
      <w:r w:rsidR="00FC513A">
        <w:rPr>
          <w:rFonts w:ascii="Arial" w:hAnsi="Arial" w:cs="Arial"/>
          <w:iCs/>
          <w:color w:val="202122"/>
          <w:shd w:val="clear" w:color="auto" w:fill="FFFFFF"/>
        </w:rPr>
        <w:t>7</w:t>
      </w:r>
      <w:r w:rsidR="00FC513A" w:rsidRPr="00F45C1F">
        <w:rPr>
          <w:rFonts w:ascii="Arial" w:hAnsi="Arial" w:cs="Arial"/>
          <w:iCs/>
          <w:color w:val="202122"/>
          <w:shd w:val="clear" w:color="auto" w:fill="FFFFFF"/>
        </w:rPr>
        <w:t>) servidores</w:t>
      </w:r>
    </w:p>
    <w:p w14:paraId="5EAB8BC5" w14:textId="44B86EDD" w:rsidR="002D4417" w:rsidRPr="006B29D4" w:rsidRDefault="002D4417" w:rsidP="008D4A58">
      <w:pPr>
        <w:pStyle w:val="Prrafodelista"/>
        <w:numPr>
          <w:ilvl w:val="0"/>
          <w:numId w:val="7"/>
        </w:num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 xml:space="preserve">22 de mayo, día del abogado (a): </w:t>
      </w:r>
      <w:r w:rsidR="00410A74">
        <w:rPr>
          <w:rFonts w:ascii="Arial" w:hAnsi="Arial" w:cs="Arial"/>
          <w:iCs/>
          <w:color w:val="202122"/>
          <w:shd w:val="clear" w:color="auto" w:fill="FFFFFF"/>
        </w:rPr>
        <w:t xml:space="preserve">siete </w:t>
      </w:r>
      <w:r w:rsidRPr="00F45C1F">
        <w:rPr>
          <w:rFonts w:ascii="Arial" w:hAnsi="Arial" w:cs="Arial"/>
          <w:iCs/>
          <w:color w:val="202122"/>
          <w:shd w:val="clear" w:color="auto" w:fill="FFFFFF"/>
        </w:rPr>
        <w:t>(</w:t>
      </w:r>
      <w:r w:rsidR="00410A74">
        <w:rPr>
          <w:rFonts w:ascii="Arial" w:hAnsi="Arial" w:cs="Arial"/>
          <w:iCs/>
          <w:color w:val="202122"/>
          <w:shd w:val="clear" w:color="auto" w:fill="FFFFFF"/>
        </w:rPr>
        <w:t>7</w:t>
      </w:r>
      <w:r w:rsidRPr="00F45C1F">
        <w:rPr>
          <w:rFonts w:ascii="Arial" w:hAnsi="Arial" w:cs="Arial"/>
          <w:iCs/>
          <w:color w:val="202122"/>
          <w:shd w:val="clear" w:color="auto" w:fill="FFFFFF"/>
        </w:rPr>
        <w:t>) servidores</w:t>
      </w:r>
    </w:p>
    <w:p w14:paraId="088CF387" w14:textId="76FB7A55" w:rsidR="00824615" w:rsidRPr="00FC325D" w:rsidRDefault="00824615" w:rsidP="000B7444">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Teniendo en cuenta el calendario</w:t>
      </w:r>
      <w:r w:rsidR="00287ABA" w:rsidRPr="00FC325D">
        <w:rPr>
          <w:rFonts w:ascii="Arial" w:hAnsi="Arial" w:cs="Arial"/>
          <w:iCs/>
          <w:color w:val="202122"/>
          <w:shd w:val="clear" w:color="auto" w:fill="FFFFFF"/>
        </w:rPr>
        <w:t>,</w:t>
      </w:r>
      <w:r w:rsidRPr="00FC325D">
        <w:rPr>
          <w:rFonts w:ascii="Arial" w:hAnsi="Arial" w:cs="Arial"/>
          <w:iCs/>
          <w:color w:val="202122"/>
          <w:shd w:val="clear" w:color="auto" w:fill="FFFFFF"/>
        </w:rPr>
        <w:t xml:space="preserve"> </w:t>
      </w:r>
      <w:r w:rsidR="00D42E96" w:rsidRPr="00FC325D">
        <w:rPr>
          <w:rFonts w:ascii="Arial" w:hAnsi="Arial" w:cs="Arial"/>
          <w:iCs/>
          <w:color w:val="202122"/>
          <w:shd w:val="clear" w:color="auto" w:fill="FFFFFF"/>
        </w:rPr>
        <w:t xml:space="preserve">durante </w:t>
      </w:r>
      <w:r w:rsidR="00F92A6A">
        <w:rPr>
          <w:rFonts w:ascii="Arial" w:hAnsi="Arial" w:cs="Arial"/>
          <w:iCs/>
          <w:color w:val="202122"/>
          <w:shd w:val="clear" w:color="auto" w:fill="FFFFFF"/>
        </w:rPr>
        <w:t xml:space="preserve">estos tres </w:t>
      </w:r>
      <w:r w:rsidR="00D42E96" w:rsidRPr="00FC325D">
        <w:rPr>
          <w:rFonts w:ascii="Arial" w:hAnsi="Arial" w:cs="Arial"/>
          <w:iCs/>
          <w:color w:val="202122"/>
          <w:shd w:val="clear" w:color="auto" w:fill="FFFFFF"/>
        </w:rPr>
        <w:t xml:space="preserve">meses del año </w:t>
      </w:r>
      <w:r w:rsidR="00ED3E91" w:rsidRPr="00FC325D">
        <w:rPr>
          <w:rFonts w:ascii="Arial" w:hAnsi="Arial" w:cs="Arial"/>
          <w:iCs/>
          <w:color w:val="202122"/>
          <w:shd w:val="clear" w:color="auto" w:fill="FFFFFF"/>
        </w:rPr>
        <w:t xml:space="preserve">se conmemoran </w:t>
      </w:r>
      <w:r w:rsidR="009E3DB0" w:rsidRPr="00FC325D">
        <w:rPr>
          <w:rFonts w:ascii="Arial" w:hAnsi="Arial" w:cs="Arial"/>
          <w:iCs/>
          <w:color w:val="202122"/>
          <w:shd w:val="clear" w:color="auto" w:fill="FFFFFF"/>
        </w:rPr>
        <w:t>estas</w:t>
      </w:r>
      <w:r w:rsidR="00AF01DC" w:rsidRPr="00FC325D">
        <w:rPr>
          <w:rFonts w:ascii="Arial" w:hAnsi="Arial" w:cs="Arial"/>
          <w:iCs/>
          <w:color w:val="202122"/>
          <w:shd w:val="clear" w:color="auto" w:fill="FFFFFF"/>
        </w:rPr>
        <w:t xml:space="preserve"> </w:t>
      </w:r>
      <w:r w:rsidR="00F92A6A">
        <w:rPr>
          <w:rFonts w:ascii="Arial" w:hAnsi="Arial" w:cs="Arial"/>
          <w:iCs/>
          <w:color w:val="202122"/>
          <w:shd w:val="clear" w:color="auto" w:fill="FFFFFF"/>
        </w:rPr>
        <w:t>cuatro</w:t>
      </w:r>
      <w:r w:rsidR="00AF01DC" w:rsidRPr="00FC325D">
        <w:rPr>
          <w:rFonts w:ascii="Arial" w:hAnsi="Arial" w:cs="Arial"/>
          <w:iCs/>
          <w:color w:val="202122"/>
          <w:shd w:val="clear" w:color="auto" w:fill="FFFFFF"/>
        </w:rPr>
        <w:t xml:space="preserve"> profesiones</w:t>
      </w:r>
      <w:r w:rsidR="00F92A6A">
        <w:rPr>
          <w:rFonts w:ascii="Arial" w:hAnsi="Arial" w:cs="Arial"/>
          <w:iCs/>
          <w:color w:val="202122"/>
          <w:shd w:val="clear" w:color="auto" w:fill="FFFFFF"/>
        </w:rPr>
        <w:t xml:space="preserve"> u ocupaciones</w:t>
      </w:r>
      <w:r w:rsidR="00072957" w:rsidRPr="00FC325D">
        <w:rPr>
          <w:rFonts w:ascii="Arial" w:hAnsi="Arial" w:cs="Arial"/>
          <w:iCs/>
          <w:color w:val="202122"/>
          <w:shd w:val="clear" w:color="auto" w:fill="FFFFFF"/>
        </w:rPr>
        <w:t xml:space="preserve">, por </w:t>
      </w:r>
      <w:r w:rsidR="000B7444" w:rsidRPr="00FC325D">
        <w:rPr>
          <w:rFonts w:ascii="Arial" w:hAnsi="Arial" w:cs="Arial"/>
          <w:iCs/>
          <w:color w:val="202122"/>
          <w:shd w:val="clear" w:color="auto" w:fill="FFFFFF"/>
        </w:rPr>
        <w:t>tanto,</w:t>
      </w:r>
      <w:r w:rsidR="00072957" w:rsidRPr="00FC325D">
        <w:rPr>
          <w:rFonts w:ascii="Arial" w:hAnsi="Arial" w:cs="Arial"/>
          <w:iCs/>
          <w:color w:val="202122"/>
          <w:shd w:val="clear" w:color="auto" w:fill="FFFFFF"/>
        </w:rPr>
        <w:t xml:space="preserve"> los </w:t>
      </w:r>
      <w:r w:rsidR="00F72E3C" w:rsidRPr="00FC325D">
        <w:rPr>
          <w:rFonts w:ascii="Arial" w:hAnsi="Arial" w:cs="Arial"/>
          <w:iCs/>
          <w:color w:val="202122"/>
          <w:shd w:val="clear" w:color="auto" w:fill="FFFFFF"/>
        </w:rPr>
        <w:t>servidores re</w:t>
      </w:r>
      <w:r w:rsidR="002A5A86" w:rsidRPr="00FC325D">
        <w:rPr>
          <w:rFonts w:ascii="Arial" w:hAnsi="Arial" w:cs="Arial"/>
          <w:iCs/>
          <w:color w:val="202122"/>
          <w:shd w:val="clear" w:color="auto" w:fill="FFFFFF"/>
        </w:rPr>
        <w:t>con</w:t>
      </w:r>
      <w:r w:rsidR="00F92A6A">
        <w:rPr>
          <w:rFonts w:ascii="Arial" w:hAnsi="Arial" w:cs="Arial"/>
          <w:iCs/>
          <w:color w:val="202122"/>
          <w:shd w:val="clear" w:color="auto" w:fill="FFFFFF"/>
        </w:rPr>
        <w:t>ocidos en esta oportunidad son 2</w:t>
      </w:r>
      <w:r w:rsidR="002A5A86" w:rsidRPr="00FC325D">
        <w:rPr>
          <w:rFonts w:ascii="Arial" w:hAnsi="Arial" w:cs="Arial"/>
          <w:iCs/>
          <w:color w:val="202122"/>
          <w:shd w:val="clear" w:color="auto" w:fill="FFFFFF"/>
        </w:rPr>
        <w:t xml:space="preserve">2, lo que arroja un porcentaje de </w:t>
      </w:r>
      <w:r w:rsidR="00287ABA" w:rsidRPr="00FC325D">
        <w:rPr>
          <w:rFonts w:ascii="Arial" w:hAnsi="Arial" w:cs="Arial"/>
          <w:iCs/>
          <w:color w:val="202122"/>
          <w:shd w:val="clear" w:color="auto" w:fill="FFFFFF"/>
        </w:rPr>
        <w:t>cobertura del 100%.</w:t>
      </w:r>
      <w:r w:rsidR="001C79BB" w:rsidRPr="00FC325D">
        <w:rPr>
          <w:rFonts w:ascii="Arial" w:hAnsi="Arial" w:cs="Arial"/>
          <w:iCs/>
          <w:color w:val="202122"/>
          <w:shd w:val="clear" w:color="auto" w:fill="FFFFFF"/>
        </w:rPr>
        <w:t xml:space="preserve"> </w:t>
      </w:r>
    </w:p>
    <w:p w14:paraId="4FDE5DBD" w14:textId="21C0E6DB" w:rsidR="00FB092A" w:rsidRPr="00FC325D" w:rsidRDefault="00C309F8" w:rsidP="00FB092A">
      <w:pPr>
        <w:spacing w:line="256" w:lineRule="auto"/>
        <w:jc w:val="both"/>
        <w:rPr>
          <w:rFonts w:ascii="Arial" w:hAnsi="Arial" w:cs="Arial"/>
          <w:iCs/>
          <w:color w:val="202122"/>
          <w:shd w:val="clear" w:color="auto" w:fill="FFFFFF"/>
        </w:rPr>
      </w:pPr>
      <w:r w:rsidRPr="00FC325D">
        <w:rPr>
          <w:rFonts w:ascii="Arial" w:hAnsi="Arial" w:cs="Arial"/>
          <w:iCs/>
          <w:color w:val="202122"/>
          <w:shd w:val="clear" w:color="auto" w:fill="FFFFFF"/>
        </w:rPr>
        <w:t xml:space="preserve">Ahora bien, </w:t>
      </w:r>
      <w:r w:rsidR="00FB092A" w:rsidRPr="00FC325D">
        <w:rPr>
          <w:rFonts w:ascii="Arial" w:hAnsi="Arial" w:cs="Arial"/>
          <w:iCs/>
          <w:color w:val="202122"/>
          <w:shd w:val="clear" w:color="auto" w:fill="FFFFFF"/>
        </w:rPr>
        <w:t xml:space="preserve">dada la naturaleza de esta actividad no se </w:t>
      </w:r>
      <w:r w:rsidR="00F12E8A" w:rsidRPr="00FC325D">
        <w:rPr>
          <w:rFonts w:ascii="Arial" w:hAnsi="Arial" w:cs="Arial"/>
          <w:iCs/>
          <w:color w:val="202122"/>
          <w:shd w:val="clear" w:color="auto" w:fill="FFFFFF"/>
        </w:rPr>
        <w:t xml:space="preserve">considera necesario </w:t>
      </w:r>
      <w:r w:rsidR="00FB092A" w:rsidRPr="00FC325D">
        <w:rPr>
          <w:rFonts w:ascii="Arial" w:hAnsi="Arial" w:cs="Arial"/>
          <w:iCs/>
          <w:color w:val="202122"/>
          <w:shd w:val="clear" w:color="auto" w:fill="FFFFFF"/>
        </w:rPr>
        <w:t xml:space="preserve">aplicar encuestas de satisfacción, por lo que no </w:t>
      </w:r>
      <w:r w:rsidR="007E5FE0" w:rsidRPr="00FC325D">
        <w:rPr>
          <w:rFonts w:ascii="Arial" w:hAnsi="Arial" w:cs="Arial"/>
          <w:iCs/>
          <w:color w:val="202122"/>
          <w:shd w:val="clear" w:color="auto" w:fill="FFFFFF"/>
        </w:rPr>
        <w:t>se</w:t>
      </w:r>
      <w:r w:rsidR="00E6226F" w:rsidRPr="00FC325D">
        <w:rPr>
          <w:rFonts w:ascii="Arial" w:hAnsi="Arial" w:cs="Arial"/>
          <w:iCs/>
          <w:color w:val="202122"/>
          <w:shd w:val="clear" w:color="auto" w:fill="FFFFFF"/>
        </w:rPr>
        <w:t xml:space="preserve"> </w:t>
      </w:r>
      <w:r w:rsidR="00FB092A" w:rsidRPr="00FC325D">
        <w:rPr>
          <w:rFonts w:ascii="Arial" w:hAnsi="Arial" w:cs="Arial"/>
          <w:iCs/>
          <w:color w:val="202122"/>
          <w:shd w:val="clear" w:color="auto" w:fill="FFFFFF"/>
        </w:rPr>
        <w:t xml:space="preserve">establece indicador de eficacia </w:t>
      </w:r>
      <w:r w:rsidR="00931306" w:rsidRPr="00FC325D">
        <w:rPr>
          <w:rFonts w:ascii="Arial" w:hAnsi="Arial" w:cs="Arial"/>
          <w:iCs/>
          <w:color w:val="202122"/>
          <w:shd w:val="clear" w:color="auto" w:fill="FFFFFF"/>
        </w:rPr>
        <w:t>para esta actividad.</w:t>
      </w:r>
    </w:p>
    <w:p w14:paraId="20BEEE9C" w14:textId="0BDE615B" w:rsidR="00FB092A" w:rsidRPr="00FC325D" w:rsidRDefault="00887154" w:rsidP="00FB092A">
      <w:pPr>
        <w:spacing w:line="256" w:lineRule="auto"/>
        <w:jc w:val="both"/>
        <w:rPr>
          <w:rFonts w:ascii="Arial" w:hAnsi="Arial" w:cs="Arial"/>
          <w:color w:val="202122"/>
        </w:rPr>
      </w:pPr>
      <w:r w:rsidRPr="00FC325D">
        <w:rPr>
          <w:rFonts w:ascii="Arial" w:hAnsi="Arial" w:cs="Arial"/>
          <w:color w:val="202122"/>
        </w:rPr>
        <w:t>adicionalmente</w:t>
      </w:r>
      <w:r w:rsidR="00FB092A" w:rsidRPr="00FC325D">
        <w:rPr>
          <w:rFonts w:ascii="Arial" w:hAnsi="Arial" w:cs="Arial"/>
          <w:color w:val="202122"/>
        </w:rPr>
        <w:t xml:space="preserve">, </w:t>
      </w:r>
      <w:r w:rsidR="00920285" w:rsidRPr="00FC325D">
        <w:rPr>
          <w:rFonts w:ascii="Arial" w:hAnsi="Arial" w:cs="Arial"/>
          <w:color w:val="202122"/>
        </w:rPr>
        <w:t>teniendo en cuenta e</w:t>
      </w:r>
      <w:r w:rsidR="00FB092A" w:rsidRPr="00FC325D">
        <w:rPr>
          <w:rFonts w:ascii="Arial" w:hAnsi="Arial" w:cs="Arial"/>
          <w:color w:val="202122"/>
        </w:rPr>
        <w:t>l cronograma de ejecución del PBL, se ha establecido que esta actividad se continuará desarrollando en los siguientes trimestres, por lo que su porcentaje de avance a</w:t>
      </w:r>
      <w:r w:rsidR="00F92A6A">
        <w:rPr>
          <w:rFonts w:ascii="Arial" w:hAnsi="Arial" w:cs="Arial"/>
          <w:color w:val="202122"/>
        </w:rPr>
        <w:t xml:space="preserve">l corte de este informe es del </w:t>
      </w:r>
      <w:r w:rsidR="00FB092A" w:rsidRPr="00FC325D">
        <w:rPr>
          <w:rFonts w:ascii="Arial" w:hAnsi="Arial" w:cs="Arial"/>
          <w:color w:val="202122"/>
        </w:rPr>
        <w:t>5</w:t>
      </w:r>
      <w:r w:rsidR="00F92A6A">
        <w:rPr>
          <w:rFonts w:ascii="Arial" w:hAnsi="Arial" w:cs="Arial"/>
          <w:color w:val="202122"/>
        </w:rPr>
        <w:t xml:space="preserve">0%. Quedando por ejecutar un </w:t>
      </w:r>
      <w:r w:rsidR="00FB092A" w:rsidRPr="00FC325D">
        <w:rPr>
          <w:rFonts w:ascii="Arial" w:hAnsi="Arial" w:cs="Arial"/>
          <w:color w:val="202122"/>
        </w:rPr>
        <w:t>5</w:t>
      </w:r>
      <w:r w:rsidR="00F92A6A">
        <w:rPr>
          <w:rFonts w:ascii="Arial" w:hAnsi="Arial" w:cs="Arial"/>
          <w:color w:val="202122"/>
        </w:rPr>
        <w:t>0</w:t>
      </w:r>
      <w:r w:rsidR="00FB092A" w:rsidRPr="00FC325D">
        <w:rPr>
          <w:rFonts w:ascii="Arial" w:hAnsi="Arial" w:cs="Arial"/>
          <w:color w:val="202122"/>
        </w:rPr>
        <w:t xml:space="preserve">% restante. </w:t>
      </w:r>
    </w:p>
    <w:p w14:paraId="5A194B2B" w14:textId="4D54DC5E" w:rsidR="00CA7047" w:rsidRPr="00FC325D" w:rsidRDefault="00CA7047" w:rsidP="00CA7047">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BE1DC6" w:rsidRPr="00EE126E" w14:paraId="06C1BF65" w14:textId="77777777" w:rsidTr="001712CA">
        <w:tc>
          <w:tcPr>
            <w:tcW w:w="2295" w:type="dxa"/>
          </w:tcPr>
          <w:p w14:paraId="0D7A624A" w14:textId="3E812911" w:rsidR="00BE1DC6" w:rsidRPr="00EE126E" w:rsidRDefault="00BE1DC6" w:rsidP="001712CA">
            <w:pPr>
              <w:rPr>
                <w:rFonts w:ascii="Arial" w:hAnsi="Arial" w:cs="Arial"/>
                <w:b/>
                <w:bCs/>
                <w:i/>
                <w:iCs/>
                <w:sz w:val="22"/>
                <w:szCs w:val="22"/>
              </w:rPr>
            </w:pPr>
            <w:r w:rsidRPr="00EE126E">
              <w:rPr>
                <w:rFonts w:ascii="Arial" w:hAnsi="Arial" w:cs="Arial"/>
                <w:b/>
                <w:bCs/>
                <w:i/>
                <w:iCs/>
                <w:sz w:val="22"/>
                <w:szCs w:val="22"/>
              </w:rPr>
              <w:t>Actividad No. 17</w:t>
            </w:r>
          </w:p>
        </w:tc>
        <w:tc>
          <w:tcPr>
            <w:tcW w:w="6540" w:type="dxa"/>
          </w:tcPr>
          <w:p w14:paraId="2B195AEB" w14:textId="1567353B" w:rsidR="00BE1DC6" w:rsidRPr="00EE126E" w:rsidRDefault="00F32E22" w:rsidP="001712CA">
            <w:pPr>
              <w:jc w:val="both"/>
              <w:rPr>
                <w:rFonts w:ascii="Arial" w:hAnsi="Arial" w:cs="Arial"/>
                <w:i/>
                <w:iCs/>
                <w:sz w:val="22"/>
                <w:szCs w:val="22"/>
              </w:rPr>
            </w:pPr>
            <w:r w:rsidRPr="00EE126E">
              <w:rPr>
                <w:rFonts w:ascii="Arial" w:hAnsi="Arial" w:cs="Arial"/>
                <w:i/>
                <w:iCs/>
                <w:sz w:val="22"/>
                <w:szCs w:val="22"/>
              </w:rPr>
              <w:t xml:space="preserve">Celebración de cumpleaños </w:t>
            </w:r>
          </w:p>
        </w:tc>
      </w:tr>
      <w:tr w:rsidR="00BE1DC6" w:rsidRPr="00EE126E" w14:paraId="1DC64151" w14:textId="77777777" w:rsidTr="001712CA">
        <w:tc>
          <w:tcPr>
            <w:tcW w:w="2295" w:type="dxa"/>
          </w:tcPr>
          <w:p w14:paraId="51D826E2" w14:textId="77777777" w:rsidR="00BE1DC6" w:rsidRPr="00EE126E" w:rsidRDefault="00BE1DC6" w:rsidP="001712CA">
            <w:pPr>
              <w:rPr>
                <w:rFonts w:ascii="Arial" w:hAnsi="Arial" w:cs="Arial"/>
                <w:b/>
                <w:bCs/>
                <w:i/>
                <w:iCs/>
                <w:sz w:val="22"/>
                <w:szCs w:val="22"/>
              </w:rPr>
            </w:pPr>
            <w:r w:rsidRPr="00EE126E">
              <w:rPr>
                <w:rFonts w:ascii="Arial" w:hAnsi="Arial" w:cs="Arial"/>
                <w:b/>
                <w:bCs/>
                <w:i/>
                <w:iCs/>
                <w:sz w:val="22"/>
                <w:szCs w:val="22"/>
              </w:rPr>
              <w:t>Eje Temático</w:t>
            </w:r>
          </w:p>
        </w:tc>
        <w:tc>
          <w:tcPr>
            <w:tcW w:w="6540" w:type="dxa"/>
          </w:tcPr>
          <w:p w14:paraId="6C5897D9" w14:textId="77777777" w:rsidR="00BE1DC6" w:rsidRPr="00EE126E" w:rsidRDefault="00BE1DC6" w:rsidP="001712CA">
            <w:pPr>
              <w:jc w:val="both"/>
              <w:rPr>
                <w:rFonts w:ascii="Arial" w:hAnsi="Arial" w:cs="Arial"/>
                <w:i/>
                <w:iCs/>
                <w:sz w:val="22"/>
                <w:szCs w:val="22"/>
              </w:rPr>
            </w:pPr>
            <w:r w:rsidRPr="00EE126E">
              <w:rPr>
                <w:rFonts w:ascii="Arial" w:hAnsi="Arial" w:cs="Arial"/>
                <w:bCs/>
                <w:i/>
                <w:sz w:val="22"/>
                <w:szCs w:val="22"/>
              </w:rPr>
              <w:t>Equilibrio Psicosocial</w:t>
            </w:r>
          </w:p>
        </w:tc>
      </w:tr>
      <w:tr w:rsidR="00BE1DC6" w:rsidRPr="00EE126E" w14:paraId="1F8D1A89" w14:textId="77777777" w:rsidTr="001712CA">
        <w:tc>
          <w:tcPr>
            <w:tcW w:w="2295" w:type="dxa"/>
          </w:tcPr>
          <w:p w14:paraId="59C4800A" w14:textId="77777777" w:rsidR="00BE1DC6" w:rsidRPr="00EE126E" w:rsidRDefault="00BE1DC6" w:rsidP="001712CA">
            <w:pPr>
              <w:rPr>
                <w:rFonts w:ascii="Arial" w:hAnsi="Arial" w:cs="Arial"/>
                <w:color w:val="202122"/>
                <w:sz w:val="22"/>
                <w:szCs w:val="22"/>
              </w:rPr>
            </w:pPr>
            <w:r w:rsidRPr="00EE126E">
              <w:rPr>
                <w:rFonts w:ascii="Arial" w:hAnsi="Arial" w:cs="Arial"/>
                <w:b/>
                <w:bCs/>
                <w:color w:val="202122"/>
                <w:sz w:val="22"/>
                <w:szCs w:val="22"/>
              </w:rPr>
              <w:t>Tema</w:t>
            </w:r>
          </w:p>
        </w:tc>
        <w:tc>
          <w:tcPr>
            <w:tcW w:w="6540" w:type="dxa"/>
          </w:tcPr>
          <w:p w14:paraId="6270E1A3" w14:textId="77777777" w:rsidR="00BE1DC6" w:rsidRPr="00EE126E" w:rsidRDefault="00BE1DC6" w:rsidP="001712CA">
            <w:pPr>
              <w:jc w:val="both"/>
              <w:rPr>
                <w:rFonts w:ascii="Arial" w:hAnsi="Arial" w:cs="Arial"/>
                <w:color w:val="202122"/>
                <w:sz w:val="22"/>
                <w:szCs w:val="22"/>
              </w:rPr>
            </w:pPr>
            <w:r w:rsidRPr="00EE126E">
              <w:rPr>
                <w:rFonts w:ascii="Arial" w:hAnsi="Arial" w:cs="Arial"/>
                <w:color w:val="202122"/>
                <w:sz w:val="22"/>
                <w:szCs w:val="22"/>
              </w:rPr>
              <w:t>Gestión del Talento Humano</w:t>
            </w:r>
          </w:p>
        </w:tc>
      </w:tr>
    </w:tbl>
    <w:p w14:paraId="5D4C7BA5" w14:textId="77777777" w:rsidR="00467794" w:rsidRDefault="00467794" w:rsidP="0062415B">
      <w:pPr>
        <w:spacing w:line="256" w:lineRule="auto"/>
        <w:jc w:val="both"/>
        <w:rPr>
          <w:rFonts w:ascii="Arial" w:hAnsi="Arial" w:cs="Arial"/>
          <w:b/>
          <w:bCs/>
          <w:iCs/>
          <w:color w:val="0070C0"/>
          <w:shd w:val="clear" w:color="auto" w:fill="FFFFFF"/>
        </w:rPr>
      </w:pPr>
    </w:p>
    <w:p w14:paraId="5A30524A" w14:textId="77777777" w:rsidR="00467794" w:rsidRDefault="00467794" w:rsidP="0062415B">
      <w:pPr>
        <w:spacing w:line="256" w:lineRule="auto"/>
        <w:jc w:val="both"/>
        <w:rPr>
          <w:rFonts w:ascii="Arial" w:hAnsi="Arial" w:cs="Arial"/>
          <w:b/>
          <w:bCs/>
          <w:iCs/>
          <w:color w:val="0070C0"/>
          <w:shd w:val="clear" w:color="auto" w:fill="FFFFFF"/>
        </w:rPr>
      </w:pPr>
    </w:p>
    <w:p w14:paraId="29A3BE78" w14:textId="48563C07" w:rsidR="00C25D21" w:rsidRPr="0062415B" w:rsidRDefault="00D5760B" w:rsidP="0062415B">
      <w:pPr>
        <w:spacing w:line="256" w:lineRule="auto"/>
        <w:jc w:val="both"/>
        <w:rPr>
          <w:rFonts w:ascii="Arial" w:hAnsi="Arial" w:cs="Arial"/>
          <w:b/>
          <w:bCs/>
          <w:iCs/>
          <w:color w:val="0070C0"/>
          <w:shd w:val="clear" w:color="auto" w:fill="FFFFFF"/>
        </w:rPr>
      </w:pPr>
      <w:r w:rsidRPr="0062415B">
        <w:rPr>
          <w:rFonts w:ascii="Arial" w:hAnsi="Arial" w:cs="Arial"/>
          <w:b/>
          <w:bCs/>
          <w:iCs/>
          <w:color w:val="0070C0"/>
          <w:shd w:val="clear" w:color="auto" w:fill="FFFFFF"/>
        </w:rPr>
        <w:t xml:space="preserve">Celebración de </w:t>
      </w:r>
      <w:r w:rsidR="002A2202" w:rsidRPr="0062415B">
        <w:rPr>
          <w:rFonts w:ascii="Arial" w:hAnsi="Arial" w:cs="Arial"/>
          <w:b/>
          <w:bCs/>
          <w:iCs/>
          <w:color w:val="0070C0"/>
          <w:shd w:val="clear" w:color="auto" w:fill="FFFFFF"/>
        </w:rPr>
        <w:t>cumpleaños</w:t>
      </w:r>
      <w:r w:rsidR="0062415B">
        <w:rPr>
          <w:rFonts w:ascii="Arial" w:hAnsi="Arial" w:cs="Arial"/>
          <w:b/>
          <w:bCs/>
          <w:iCs/>
          <w:color w:val="0070C0"/>
          <w:shd w:val="clear" w:color="auto" w:fill="FFFFFF"/>
        </w:rPr>
        <w:t xml:space="preserve"> 2</w:t>
      </w:r>
    </w:p>
    <w:p w14:paraId="2B69D634" w14:textId="5AAC4B76" w:rsidR="00B35614" w:rsidRPr="00EE126E" w:rsidRDefault="00A2249B" w:rsidP="000B7444">
      <w:pPr>
        <w:jc w:val="both"/>
        <w:rPr>
          <w:rFonts w:ascii="Arial" w:hAnsi="Arial" w:cs="Arial"/>
          <w:iCs/>
          <w:color w:val="202122"/>
          <w:shd w:val="clear" w:color="auto" w:fill="FFFFFF"/>
        </w:rPr>
      </w:pPr>
      <w:r w:rsidRPr="00EE126E">
        <w:rPr>
          <w:rFonts w:ascii="Arial" w:hAnsi="Arial" w:cs="Arial"/>
          <w:iCs/>
          <w:color w:val="202122"/>
          <w:shd w:val="clear" w:color="auto" w:fill="FFFFFF"/>
        </w:rPr>
        <w:t xml:space="preserve">A través de correo institucional </w:t>
      </w:r>
      <w:r w:rsidR="000C12BB" w:rsidRPr="00EE126E">
        <w:rPr>
          <w:rFonts w:ascii="Arial" w:hAnsi="Arial" w:cs="Arial"/>
          <w:iCs/>
          <w:color w:val="202122"/>
          <w:shd w:val="clear" w:color="auto" w:fill="FFFFFF"/>
        </w:rPr>
        <w:t xml:space="preserve">el Grupo de </w:t>
      </w:r>
      <w:r w:rsidR="0028432B" w:rsidRPr="00EE126E">
        <w:rPr>
          <w:rFonts w:ascii="Arial" w:hAnsi="Arial" w:cs="Arial"/>
          <w:iCs/>
          <w:color w:val="202122"/>
          <w:shd w:val="clear" w:color="auto" w:fill="FFFFFF"/>
        </w:rPr>
        <w:t xml:space="preserve">Gestión Humana y de la Información </w:t>
      </w:r>
      <w:r w:rsidR="00BE5498" w:rsidRPr="00EE126E">
        <w:rPr>
          <w:rFonts w:ascii="Arial" w:hAnsi="Arial" w:cs="Arial"/>
          <w:iCs/>
          <w:color w:val="202122"/>
          <w:shd w:val="clear" w:color="auto" w:fill="FFFFFF"/>
        </w:rPr>
        <w:t>envió</w:t>
      </w:r>
      <w:r w:rsidR="002F6F9A" w:rsidRPr="00EE126E">
        <w:rPr>
          <w:rFonts w:ascii="Arial" w:hAnsi="Arial" w:cs="Arial"/>
          <w:iCs/>
          <w:color w:val="202122"/>
          <w:shd w:val="clear" w:color="auto" w:fill="FFFFFF"/>
        </w:rPr>
        <w:t xml:space="preserve"> </w:t>
      </w:r>
      <w:r w:rsidR="008C32D5" w:rsidRPr="008C32D5">
        <w:rPr>
          <w:rFonts w:ascii="Arial" w:hAnsi="Arial" w:cs="Arial"/>
          <w:iCs/>
          <w:color w:val="202122"/>
          <w:shd w:val="clear" w:color="auto" w:fill="FFFFFF"/>
        </w:rPr>
        <w:t xml:space="preserve">diecinueve </w:t>
      </w:r>
      <w:r w:rsidR="006463CA" w:rsidRPr="008C32D5">
        <w:rPr>
          <w:rFonts w:ascii="Arial" w:hAnsi="Arial" w:cs="Arial"/>
          <w:iCs/>
          <w:color w:val="202122"/>
          <w:shd w:val="clear" w:color="auto" w:fill="FFFFFF"/>
        </w:rPr>
        <w:t>(</w:t>
      </w:r>
      <w:r w:rsidR="008C32D5" w:rsidRPr="008C32D5">
        <w:rPr>
          <w:rFonts w:ascii="Arial" w:hAnsi="Arial" w:cs="Arial"/>
          <w:iCs/>
          <w:color w:val="202122"/>
          <w:shd w:val="clear" w:color="auto" w:fill="FFFFFF"/>
        </w:rPr>
        <w:t>19</w:t>
      </w:r>
      <w:r w:rsidR="00123CD1" w:rsidRPr="008C32D5">
        <w:rPr>
          <w:rFonts w:ascii="Arial" w:hAnsi="Arial" w:cs="Arial"/>
          <w:iCs/>
          <w:color w:val="202122"/>
          <w:shd w:val="clear" w:color="auto" w:fill="FFFFFF"/>
        </w:rPr>
        <w:t>)</w:t>
      </w:r>
      <w:r w:rsidR="00123CD1" w:rsidRPr="00EE126E">
        <w:rPr>
          <w:rFonts w:ascii="Arial" w:hAnsi="Arial" w:cs="Arial"/>
          <w:iCs/>
          <w:color w:val="202122"/>
          <w:shd w:val="clear" w:color="auto" w:fill="FFFFFF"/>
        </w:rPr>
        <w:t xml:space="preserve"> </w:t>
      </w:r>
      <w:r w:rsidR="00B86B47" w:rsidRPr="00EE126E">
        <w:rPr>
          <w:rFonts w:ascii="Arial" w:hAnsi="Arial" w:cs="Arial"/>
          <w:iCs/>
          <w:color w:val="202122"/>
          <w:shd w:val="clear" w:color="auto" w:fill="FFFFFF"/>
        </w:rPr>
        <w:t>tarjetas de felicitación</w:t>
      </w:r>
      <w:r w:rsidR="00CD2527" w:rsidRPr="00EE126E">
        <w:rPr>
          <w:rFonts w:ascii="Arial" w:hAnsi="Arial" w:cs="Arial"/>
          <w:iCs/>
          <w:color w:val="202122"/>
          <w:shd w:val="clear" w:color="auto" w:fill="FFFFFF"/>
        </w:rPr>
        <w:t xml:space="preserve"> para los servidores que cumpli</w:t>
      </w:r>
      <w:r w:rsidR="000E67CE" w:rsidRPr="00EE126E">
        <w:rPr>
          <w:rFonts w:ascii="Arial" w:hAnsi="Arial" w:cs="Arial"/>
          <w:iCs/>
          <w:color w:val="202122"/>
          <w:shd w:val="clear" w:color="auto" w:fill="FFFFFF"/>
        </w:rPr>
        <w:t xml:space="preserve">eron </w:t>
      </w:r>
      <w:r w:rsidR="00CD2527" w:rsidRPr="00EE126E">
        <w:rPr>
          <w:rFonts w:ascii="Arial" w:hAnsi="Arial" w:cs="Arial"/>
          <w:iCs/>
          <w:color w:val="202122"/>
          <w:shd w:val="clear" w:color="auto" w:fill="FFFFFF"/>
        </w:rPr>
        <w:t xml:space="preserve">años </w:t>
      </w:r>
      <w:r w:rsidR="000E67CE" w:rsidRPr="00EE126E">
        <w:rPr>
          <w:rFonts w:ascii="Arial" w:hAnsi="Arial" w:cs="Arial"/>
          <w:iCs/>
          <w:color w:val="202122"/>
          <w:shd w:val="clear" w:color="auto" w:fill="FFFFFF"/>
        </w:rPr>
        <w:t xml:space="preserve">durante este </w:t>
      </w:r>
      <w:r w:rsidR="0062415B">
        <w:rPr>
          <w:rFonts w:ascii="Arial" w:hAnsi="Arial" w:cs="Arial"/>
          <w:iCs/>
          <w:color w:val="202122"/>
          <w:shd w:val="clear" w:color="auto" w:fill="FFFFFF"/>
        </w:rPr>
        <w:t xml:space="preserve">segundo </w:t>
      </w:r>
      <w:r w:rsidR="000E67CE" w:rsidRPr="00EE126E">
        <w:rPr>
          <w:rFonts w:ascii="Arial" w:hAnsi="Arial" w:cs="Arial"/>
          <w:iCs/>
          <w:color w:val="202122"/>
          <w:shd w:val="clear" w:color="auto" w:fill="FFFFFF"/>
        </w:rPr>
        <w:t>trimestre</w:t>
      </w:r>
      <w:r w:rsidR="002E3D87" w:rsidRPr="00EE126E">
        <w:rPr>
          <w:rFonts w:ascii="Arial" w:hAnsi="Arial" w:cs="Arial"/>
          <w:iCs/>
          <w:color w:val="202122"/>
          <w:shd w:val="clear" w:color="auto" w:fill="FFFFFF"/>
        </w:rPr>
        <w:t xml:space="preserve">, </w:t>
      </w:r>
      <w:r w:rsidR="00A20C74" w:rsidRPr="00EE126E">
        <w:rPr>
          <w:rFonts w:ascii="Arial" w:hAnsi="Arial" w:cs="Arial"/>
          <w:iCs/>
          <w:color w:val="202122"/>
          <w:shd w:val="clear" w:color="auto" w:fill="FFFFFF"/>
        </w:rPr>
        <w:t xml:space="preserve">cabe aclarar que </w:t>
      </w:r>
      <w:r w:rsidR="008C32D5">
        <w:rPr>
          <w:rFonts w:ascii="Arial" w:hAnsi="Arial" w:cs="Arial"/>
          <w:iCs/>
          <w:color w:val="202122"/>
          <w:shd w:val="clear" w:color="auto" w:fill="FFFFFF"/>
        </w:rPr>
        <w:t>cinc</w:t>
      </w:r>
      <w:r w:rsidR="008C32D5" w:rsidRPr="008C32D5">
        <w:rPr>
          <w:rFonts w:ascii="Arial" w:hAnsi="Arial" w:cs="Arial"/>
          <w:iCs/>
          <w:color w:val="202122"/>
          <w:shd w:val="clear" w:color="auto" w:fill="FFFFFF"/>
        </w:rPr>
        <w:t xml:space="preserve">o </w:t>
      </w:r>
      <w:r w:rsidR="0062415B" w:rsidRPr="008C32D5">
        <w:rPr>
          <w:rFonts w:ascii="Arial" w:hAnsi="Arial" w:cs="Arial"/>
          <w:iCs/>
          <w:color w:val="202122"/>
          <w:shd w:val="clear" w:color="auto" w:fill="FFFFFF"/>
        </w:rPr>
        <w:t>(</w:t>
      </w:r>
      <w:r w:rsidR="008C32D5" w:rsidRPr="008C32D5">
        <w:rPr>
          <w:rFonts w:ascii="Arial" w:hAnsi="Arial" w:cs="Arial"/>
          <w:iCs/>
          <w:color w:val="202122"/>
          <w:shd w:val="clear" w:color="auto" w:fill="FFFFFF"/>
        </w:rPr>
        <w:t>5</w:t>
      </w:r>
      <w:r w:rsidR="0062415B" w:rsidRPr="008C32D5">
        <w:rPr>
          <w:rFonts w:ascii="Arial" w:hAnsi="Arial" w:cs="Arial"/>
          <w:iCs/>
          <w:color w:val="202122"/>
          <w:shd w:val="clear" w:color="auto" w:fill="FFFFFF"/>
        </w:rPr>
        <w:t xml:space="preserve">) </w:t>
      </w:r>
      <w:r w:rsidR="00653A84" w:rsidRPr="008C32D5">
        <w:rPr>
          <w:rFonts w:ascii="Arial" w:hAnsi="Arial" w:cs="Arial"/>
          <w:iCs/>
          <w:color w:val="202122"/>
          <w:shd w:val="clear" w:color="auto" w:fill="FFFFFF"/>
        </w:rPr>
        <w:t>d</w:t>
      </w:r>
      <w:r w:rsidR="00653A84" w:rsidRPr="00EE126E">
        <w:rPr>
          <w:rFonts w:ascii="Arial" w:hAnsi="Arial" w:cs="Arial"/>
          <w:iCs/>
          <w:color w:val="202122"/>
          <w:shd w:val="clear" w:color="auto" w:fill="FFFFFF"/>
        </w:rPr>
        <w:t>e ellas estaban dirigidas a contratistas que prestan sus servicios en la entidad</w:t>
      </w:r>
      <w:r w:rsidR="00671CE0" w:rsidRPr="00EE126E">
        <w:rPr>
          <w:rFonts w:ascii="Arial" w:hAnsi="Arial" w:cs="Arial"/>
          <w:iCs/>
          <w:color w:val="202122"/>
          <w:shd w:val="clear" w:color="auto" w:fill="FFFFFF"/>
        </w:rPr>
        <w:t xml:space="preserve">, </w:t>
      </w:r>
      <w:r w:rsidR="007F1BE1">
        <w:rPr>
          <w:rFonts w:ascii="Arial" w:hAnsi="Arial" w:cs="Arial"/>
          <w:iCs/>
          <w:color w:val="202122"/>
          <w:shd w:val="clear" w:color="auto" w:fill="FFFFFF"/>
        </w:rPr>
        <w:t>igualmente gracias al apoyo de la Caja de Compensación CAFAM se ha hecho entrega de un detalle a cada uno de los cumpleañeros como muestra de aprecio hacia ellos. A</w:t>
      </w:r>
      <w:r w:rsidR="00671CE0" w:rsidRPr="00EE126E">
        <w:rPr>
          <w:rFonts w:ascii="Arial" w:hAnsi="Arial" w:cs="Arial"/>
          <w:iCs/>
          <w:color w:val="202122"/>
          <w:shd w:val="clear" w:color="auto" w:fill="FFFFFF"/>
        </w:rPr>
        <w:t xml:space="preserve"> continuación, se relacionan </w:t>
      </w:r>
      <w:r w:rsidR="007F1BE1">
        <w:rPr>
          <w:rFonts w:ascii="Arial" w:hAnsi="Arial" w:cs="Arial"/>
          <w:iCs/>
          <w:color w:val="202122"/>
          <w:shd w:val="clear" w:color="auto" w:fill="FFFFFF"/>
        </w:rPr>
        <w:t>los nombres de estas personas</w:t>
      </w:r>
      <w:r w:rsidR="00577A49" w:rsidRPr="00EE126E">
        <w:rPr>
          <w:rFonts w:ascii="Arial" w:hAnsi="Arial" w:cs="Arial"/>
          <w:iCs/>
          <w:color w:val="202122"/>
          <w:shd w:val="clear" w:color="auto" w:fill="FFFFFF"/>
        </w:rPr>
        <w:t>.</w:t>
      </w:r>
    </w:p>
    <w:tbl>
      <w:tblPr>
        <w:tblStyle w:val="Tablaconcuadrcula"/>
        <w:tblW w:w="0" w:type="auto"/>
        <w:jc w:val="center"/>
        <w:tblLook w:val="04A0" w:firstRow="1" w:lastRow="0" w:firstColumn="1" w:lastColumn="0" w:noHBand="0" w:noVBand="1"/>
      </w:tblPr>
      <w:tblGrid>
        <w:gridCol w:w="559"/>
        <w:gridCol w:w="3665"/>
        <w:gridCol w:w="1511"/>
      </w:tblGrid>
      <w:tr w:rsidR="007E20EC" w:rsidRPr="00896152" w14:paraId="62B9B347" w14:textId="77777777" w:rsidTr="00896152">
        <w:trPr>
          <w:tblHeader/>
          <w:jc w:val="center"/>
        </w:trPr>
        <w:tc>
          <w:tcPr>
            <w:tcW w:w="0" w:type="auto"/>
            <w:shd w:val="clear" w:color="auto" w:fill="BFBFBF" w:themeFill="background1" w:themeFillShade="BF"/>
          </w:tcPr>
          <w:p w14:paraId="4CB8AAE3" w14:textId="67212FF2" w:rsidR="007E20EC" w:rsidRPr="00896152" w:rsidRDefault="009C3630" w:rsidP="009C3630">
            <w:pPr>
              <w:jc w:val="center"/>
              <w:rPr>
                <w:rFonts w:ascii="Arial" w:hAnsi="Arial" w:cs="Arial"/>
                <w:iCs/>
                <w:color w:val="202122"/>
                <w:sz w:val="22"/>
                <w:szCs w:val="22"/>
                <w:highlight w:val="lightGray"/>
                <w:shd w:val="clear" w:color="auto" w:fill="FFFFFF"/>
              </w:rPr>
            </w:pPr>
            <w:r w:rsidRPr="00896152">
              <w:rPr>
                <w:rFonts w:ascii="Arial" w:hAnsi="Arial" w:cs="Arial"/>
                <w:iCs/>
                <w:color w:val="202122"/>
                <w:sz w:val="22"/>
                <w:szCs w:val="22"/>
                <w:highlight w:val="lightGray"/>
                <w:shd w:val="clear" w:color="auto" w:fill="FFFFFF"/>
              </w:rPr>
              <w:t>No.</w:t>
            </w:r>
          </w:p>
        </w:tc>
        <w:tc>
          <w:tcPr>
            <w:tcW w:w="0" w:type="auto"/>
            <w:shd w:val="clear" w:color="auto" w:fill="BFBFBF" w:themeFill="background1" w:themeFillShade="BF"/>
          </w:tcPr>
          <w:p w14:paraId="6380ABD7" w14:textId="2B73BBE2" w:rsidR="007E20EC" w:rsidRPr="00896152" w:rsidRDefault="009C3630" w:rsidP="000B0B47">
            <w:pPr>
              <w:jc w:val="center"/>
              <w:rPr>
                <w:rFonts w:ascii="Arial" w:hAnsi="Arial" w:cs="Arial"/>
                <w:iCs/>
                <w:color w:val="202122"/>
                <w:sz w:val="22"/>
                <w:szCs w:val="22"/>
                <w:highlight w:val="lightGray"/>
                <w:shd w:val="clear" w:color="auto" w:fill="FFFFFF"/>
              </w:rPr>
            </w:pPr>
            <w:r w:rsidRPr="00896152">
              <w:rPr>
                <w:rFonts w:ascii="Arial" w:hAnsi="Arial" w:cs="Arial"/>
                <w:iCs/>
                <w:color w:val="202122"/>
                <w:sz w:val="22"/>
                <w:szCs w:val="22"/>
                <w:highlight w:val="lightGray"/>
                <w:shd w:val="clear" w:color="auto" w:fill="FFFFFF"/>
              </w:rPr>
              <w:t>Nombre del servidor</w:t>
            </w:r>
          </w:p>
        </w:tc>
        <w:tc>
          <w:tcPr>
            <w:tcW w:w="1511" w:type="dxa"/>
            <w:shd w:val="clear" w:color="auto" w:fill="BFBFBF" w:themeFill="background1" w:themeFillShade="BF"/>
          </w:tcPr>
          <w:p w14:paraId="5A4D4E17" w14:textId="47693DC6" w:rsidR="007E20EC" w:rsidRPr="00896152" w:rsidRDefault="009C3630" w:rsidP="000B0B47">
            <w:pPr>
              <w:jc w:val="center"/>
              <w:rPr>
                <w:rFonts w:ascii="Arial" w:hAnsi="Arial" w:cs="Arial"/>
                <w:iCs/>
                <w:color w:val="202122"/>
                <w:sz w:val="22"/>
                <w:szCs w:val="22"/>
                <w:shd w:val="clear" w:color="auto" w:fill="FFFFFF"/>
              </w:rPr>
            </w:pPr>
            <w:r w:rsidRPr="00896152">
              <w:rPr>
                <w:rFonts w:ascii="Arial" w:hAnsi="Arial" w:cs="Arial"/>
                <w:iCs/>
                <w:color w:val="202122"/>
                <w:sz w:val="22"/>
                <w:szCs w:val="22"/>
                <w:highlight w:val="lightGray"/>
                <w:shd w:val="clear" w:color="auto" w:fill="FFFFFF"/>
              </w:rPr>
              <w:t>Fecha de cumpleaños</w:t>
            </w:r>
          </w:p>
        </w:tc>
      </w:tr>
      <w:tr w:rsidR="00845A9C" w:rsidRPr="00896152" w14:paraId="68C99B10" w14:textId="77777777" w:rsidTr="00BE469D">
        <w:trPr>
          <w:jc w:val="center"/>
        </w:trPr>
        <w:tc>
          <w:tcPr>
            <w:tcW w:w="0" w:type="auto"/>
          </w:tcPr>
          <w:p w14:paraId="3D54B2A6" w14:textId="333F727B" w:rsidR="00845A9C" w:rsidRPr="00896152" w:rsidRDefault="00340FAC"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p>
        </w:tc>
        <w:tc>
          <w:tcPr>
            <w:tcW w:w="0" w:type="auto"/>
          </w:tcPr>
          <w:p w14:paraId="755650F6" w14:textId="61AF26E3" w:rsidR="00845A9C" w:rsidRPr="00896152" w:rsidRDefault="00815DBA" w:rsidP="007E02D5">
            <w:pPr>
              <w:jc w:val="both"/>
              <w:rPr>
                <w:rFonts w:ascii="Arial" w:hAnsi="Arial" w:cs="Arial"/>
                <w:iCs/>
                <w:color w:val="202122"/>
                <w:sz w:val="22"/>
                <w:szCs w:val="22"/>
                <w:shd w:val="clear" w:color="auto" w:fill="FFFFFF"/>
              </w:rPr>
            </w:pPr>
            <w:r w:rsidRPr="00815DBA">
              <w:rPr>
                <w:rFonts w:ascii="Arial" w:hAnsi="Arial" w:cs="Arial"/>
                <w:iCs/>
                <w:color w:val="202122"/>
                <w:sz w:val="22"/>
                <w:szCs w:val="22"/>
                <w:shd w:val="clear" w:color="auto" w:fill="FFFFFF"/>
              </w:rPr>
              <w:t>Maryi Lorena niño Mosquera</w:t>
            </w:r>
          </w:p>
        </w:tc>
        <w:tc>
          <w:tcPr>
            <w:tcW w:w="1511" w:type="dxa"/>
          </w:tcPr>
          <w:p w14:paraId="0B6CD239" w14:textId="136CC6AF" w:rsidR="00845A9C" w:rsidRPr="00896152" w:rsidRDefault="00815DBA"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07/04/2022</w:t>
            </w:r>
          </w:p>
        </w:tc>
      </w:tr>
      <w:tr w:rsidR="00845A9C" w:rsidRPr="00896152" w14:paraId="4E5B670E" w14:textId="77777777" w:rsidTr="00BE469D">
        <w:trPr>
          <w:jc w:val="center"/>
        </w:trPr>
        <w:tc>
          <w:tcPr>
            <w:tcW w:w="0" w:type="auto"/>
          </w:tcPr>
          <w:p w14:paraId="194EA429" w14:textId="7B96DD7F" w:rsidR="00845A9C" w:rsidRPr="00896152" w:rsidRDefault="00F02F6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w:t>
            </w:r>
          </w:p>
        </w:tc>
        <w:tc>
          <w:tcPr>
            <w:tcW w:w="0" w:type="auto"/>
          </w:tcPr>
          <w:p w14:paraId="78FC6938" w14:textId="625BF1D0" w:rsidR="00845A9C" w:rsidRPr="00896152" w:rsidRDefault="00815DBA" w:rsidP="007E02D5">
            <w:pPr>
              <w:jc w:val="both"/>
              <w:rPr>
                <w:rFonts w:ascii="Arial" w:hAnsi="Arial" w:cs="Arial"/>
                <w:iCs/>
                <w:color w:val="202122"/>
                <w:sz w:val="22"/>
                <w:szCs w:val="22"/>
                <w:shd w:val="clear" w:color="auto" w:fill="FFFFFF"/>
              </w:rPr>
            </w:pPr>
            <w:r w:rsidRPr="00815DBA">
              <w:rPr>
                <w:rFonts w:ascii="Arial" w:hAnsi="Arial" w:cs="Arial"/>
                <w:iCs/>
                <w:color w:val="202122"/>
                <w:sz w:val="22"/>
                <w:szCs w:val="22"/>
                <w:shd w:val="clear" w:color="auto" w:fill="FFFFFF"/>
              </w:rPr>
              <w:t xml:space="preserve">Sherley Julieth </w:t>
            </w:r>
            <w:r w:rsidR="00572A34" w:rsidRPr="00815DBA">
              <w:rPr>
                <w:rFonts w:ascii="Arial" w:hAnsi="Arial" w:cs="Arial"/>
                <w:iCs/>
                <w:color w:val="202122"/>
                <w:sz w:val="22"/>
                <w:szCs w:val="22"/>
                <w:shd w:val="clear" w:color="auto" w:fill="FFFFFF"/>
              </w:rPr>
              <w:t>Mejía</w:t>
            </w:r>
            <w:r w:rsidRPr="00815DBA">
              <w:rPr>
                <w:rFonts w:ascii="Arial" w:hAnsi="Arial" w:cs="Arial"/>
                <w:iCs/>
                <w:color w:val="202122"/>
                <w:sz w:val="22"/>
                <w:szCs w:val="22"/>
                <w:shd w:val="clear" w:color="auto" w:fill="FFFFFF"/>
              </w:rPr>
              <w:t xml:space="preserve"> Rangel</w:t>
            </w:r>
          </w:p>
        </w:tc>
        <w:tc>
          <w:tcPr>
            <w:tcW w:w="1511" w:type="dxa"/>
          </w:tcPr>
          <w:p w14:paraId="065D8F9E" w14:textId="630B7B02" w:rsidR="00845A9C" w:rsidRPr="00896152" w:rsidRDefault="00815DBA"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15/04/2022</w:t>
            </w:r>
          </w:p>
        </w:tc>
      </w:tr>
      <w:tr w:rsidR="00845A9C" w:rsidRPr="00896152" w14:paraId="647A4709" w14:textId="77777777" w:rsidTr="00BE469D">
        <w:trPr>
          <w:jc w:val="center"/>
        </w:trPr>
        <w:tc>
          <w:tcPr>
            <w:tcW w:w="0" w:type="auto"/>
          </w:tcPr>
          <w:p w14:paraId="238D68F1" w14:textId="66393A12" w:rsidR="00845A9C" w:rsidRPr="00896152" w:rsidRDefault="00F02F6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3</w:t>
            </w:r>
          </w:p>
        </w:tc>
        <w:tc>
          <w:tcPr>
            <w:tcW w:w="0" w:type="auto"/>
          </w:tcPr>
          <w:p w14:paraId="02FFABC3" w14:textId="6D82A09D" w:rsidR="00845A9C" w:rsidRPr="00896152" w:rsidRDefault="00815DBA" w:rsidP="007E02D5">
            <w:pPr>
              <w:jc w:val="both"/>
              <w:rPr>
                <w:rFonts w:ascii="Arial" w:hAnsi="Arial" w:cs="Arial"/>
                <w:iCs/>
                <w:color w:val="202122"/>
                <w:sz w:val="22"/>
                <w:szCs w:val="22"/>
                <w:shd w:val="clear" w:color="auto" w:fill="FFFFFF"/>
              </w:rPr>
            </w:pPr>
            <w:r w:rsidRPr="00815DBA">
              <w:rPr>
                <w:rFonts w:ascii="Arial" w:hAnsi="Arial" w:cs="Arial"/>
                <w:iCs/>
                <w:color w:val="202122"/>
                <w:sz w:val="22"/>
                <w:szCs w:val="22"/>
                <w:shd w:val="clear" w:color="auto" w:fill="FFFFFF"/>
              </w:rPr>
              <w:t>Edwin Enrique Beltrán Chamorro</w:t>
            </w:r>
          </w:p>
        </w:tc>
        <w:tc>
          <w:tcPr>
            <w:tcW w:w="1511" w:type="dxa"/>
          </w:tcPr>
          <w:p w14:paraId="256D12E3" w14:textId="6A4A855C" w:rsidR="00845A9C" w:rsidRPr="00896152" w:rsidRDefault="00815DBA"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18/04/2022</w:t>
            </w:r>
          </w:p>
        </w:tc>
      </w:tr>
      <w:tr w:rsidR="00845A9C" w:rsidRPr="00896152" w14:paraId="5E897ECB" w14:textId="77777777" w:rsidTr="00BE469D">
        <w:trPr>
          <w:jc w:val="center"/>
        </w:trPr>
        <w:tc>
          <w:tcPr>
            <w:tcW w:w="0" w:type="auto"/>
          </w:tcPr>
          <w:p w14:paraId="42041A6F" w14:textId="32892FB8" w:rsidR="00845A9C" w:rsidRPr="00896152" w:rsidRDefault="00FE4BF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4</w:t>
            </w:r>
          </w:p>
        </w:tc>
        <w:tc>
          <w:tcPr>
            <w:tcW w:w="0" w:type="auto"/>
          </w:tcPr>
          <w:p w14:paraId="3276D8F6" w14:textId="55D53745" w:rsidR="00845A9C" w:rsidRPr="00896152" w:rsidRDefault="00572A34" w:rsidP="007E02D5">
            <w:pPr>
              <w:jc w:val="both"/>
              <w:rPr>
                <w:rFonts w:ascii="Arial" w:hAnsi="Arial" w:cs="Arial"/>
                <w:iCs/>
                <w:color w:val="202122"/>
                <w:sz w:val="22"/>
                <w:szCs w:val="22"/>
                <w:shd w:val="clear" w:color="auto" w:fill="FFFFFF"/>
              </w:rPr>
            </w:pPr>
            <w:r w:rsidRPr="00572A34">
              <w:rPr>
                <w:rFonts w:ascii="Arial" w:hAnsi="Arial" w:cs="Arial"/>
                <w:iCs/>
                <w:color w:val="202122"/>
                <w:sz w:val="22"/>
                <w:szCs w:val="22"/>
                <w:shd w:val="clear" w:color="auto" w:fill="FFFFFF"/>
              </w:rPr>
              <w:t>Cristian Ospina Hernández</w:t>
            </w:r>
          </w:p>
        </w:tc>
        <w:tc>
          <w:tcPr>
            <w:tcW w:w="1511" w:type="dxa"/>
          </w:tcPr>
          <w:p w14:paraId="146E1788" w14:textId="6FF9CB7A" w:rsidR="00845A9C" w:rsidRPr="00896152" w:rsidRDefault="00572A34"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23/04/2022</w:t>
            </w:r>
          </w:p>
        </w:tc>
      </w:tr>
      <w:tr w:rsidR="00845A9C" w:rsidRPr="00896152" w14:paraId="5ED3FEA2" w14:textId="77777777" w:rsidTr="00BE469D">
        <w:trPr>
          <w:jc w:val="center"/>
        </w:trPr>
        <w:tc>
          <w:tcPr>
            <w:tcW w:w="0" w:type="auto"/>
          </w:tcPr>
          <w:p w14:paraId="5BD20909" w14:textId="7AC89DF3" w:rsidR="00845A9C" w:rsidRPr="00896152" w:rsidRDefault="00444C1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5</w:t>
            </w:r>
          </w:p>
        </w:tc>
        <w:tc>
          <w:tcPr>
            <w:tcW w:w="0" w:type="auto"/>
          </w:tcPr>
          <w:p w14:paraId="23B18F90" w14:textId="5A82B8CD" w:rsidR="00845A9C" w:rsidRPr="00896152" w:rsidRDefault="00572A34" w:rsidP="007E02D5">
            <w:pPr>
              <w:jc w:val="both"/>
              <w:rPr>
                <w:rFonts w:ascii="Arial" w:hAnsi="Arial" w:cs="Arial"/>
                <w:iCs/>
                <w:color w:val="202122"/>
                <w:sz w:val="22"/>
                <w:szCs w:val="22"/>
                <w:shd w:val="clear" w:color="auto" w:fill="FFFFFF"/>
              </w:rPr>
            </w:pPr>
            <w:r w:rsidRPr="00572A34">
              <w:rPr>
                <w:rFonts w:ascii="Arial" w:hAnsi="Arial" w:cs="Arial"/>
                <w:iCs/>
                <w:color w:val="202122"/>
                <w:sz w:val="22"/>
                <w:szCs w:val="22"/>
                <w:shd w:val="clear" w:color="auto" w:fill="FFFFFF"/>
              </w:rPr>
              <w:t>Luz Ángela Ulloa</w:t>
            </w:r>
            <w:r>
              <w:rPr>
                <w:rFonts w:ascii="Arial" w:hAnsi="Arial" w:cs="Arial"/>
                <w:iCs/>
                <w:color w:val="202122"/>
                <w:sz w:val="22"/>
                <w:szCs w:val="22"/>
                <w:shd w:val="clear" w:color="auto" w:fill="FFFFFF"/>
              </w:rPr>
              <w:t xml:space="preserve"> Suavita </w:t>
            </w:r>
          </w:p>
        </w:tc>
        <w:tc>
          <w:tcPr>
            <w:tcW w:w="1511" w:type="dxa"/>
          </w:tcPr>
          <w:p w14:paraId="6DDD535D" w14:textId="2E97A69C" w:rsidR="00845A9C" w:rsidRPr="00896152" w:rsidRDefault="00572A34"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26/04/2022</w:t>
            </w:r>
          </w:p>
        </w:tc>
      </w:tr>
      <w:tr w:rsidR="00444C14" w:rsidRPr="00896152" w14:paraId="520EFDA1" w14:textId="77777777" w:rsidTr="00BE469D">
        <w:trPr>
          <w:jc w:val="center"/>
        </w:trPr>
        <w:tc>
          <w:tcPr>
            <w:tcW w:w="0" w:type="auto"/>
          </w:tcPr>
          <w:p w14:paraId="07A1246F" w14:textId="5CA68C0F" w:rsidR="00444C14" w:rsidRPr="00896152" w:rsidRDefault="00FE6EE7"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6</w:t>
            </w:r>
          </w:p>
        </w:tc>
        <w:tc>
          <w:tcPr>
            <w:tcW w:w="0" w:type="auto"/>
          </w:tcPr>
          <w:p w14:paraId="4BFF6F6B" w14:textId="7E3E2A0D" w:rsidR="00444C14" w:rsidRPr="00896152" w:rsidRDefault="00572A34" w:rsidP="007E02D5">
            <w:pPr>
              <w:jc w:val="both"/>
              <w:rPr>
                <w:rFonts w:ascii="Arial" w:hAnsi="Arial" w:cs="Arial"/>
                <w:iCs/>
                <w:color w:val="202122"/>
                <w:sz w:val="22"/>
                <w:szCs w:val="22"/>
                <w:shd w:val="clear" w:color="auto" w:fill="FFFFFF"/>
              </w:rPr>
            </w:pPr>
            <w:r w:rsidRPr="00572A34">
              <w:rPr>
                <w:rFonts w:ascii="Arial" w:hAnsi="Arial" w:cs="Arial"/>
                <w:iCs/>
                <w:color w:val="202122"/>
                <w:sz w:val="22"/>
                <w:szCs w:val="22"/>
                <w:shd w:val="clear" w:color="auto" w:fill="FFFFFF"/>
              </w:rPr>
              <w:t>Patricia Montoya Falla</w:t>
            </w:r>
          </w:p>
        </w:tc>
        <w:tc>
          <w:tcPr>
            <w:tcW w:w="1511" w:type="dxa"/>
          </w:tcPr>
          <w:p w14:paraId="21624572" w14:textId="5C218191" w:rsidR="00444C14" w:rsidRPr="00896152" w:rsidRDefault="00572A34"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04/05/2022</w:t>
            </w:r>
          </w:p>
        </w:tc>
      </w:tr>
      <w:tr w:rsidR="00FE6EE7" w:rsidRPr="00896152" w14:paraId="5D1DA66E" w14:textId="77777777" w:rsidTr="00BE469D">
        <w:trPr>
          <w:jc w:val="center"/>
        </w:trPr>
        <w:tc>
          <w:tcPr>
            <w:tcW w:w="0" w:type="auto"/>
          </w:tcPr>
          <w:p w14:paraId="5C32DF0C" w14:textId="692B0158" w:rsidR="00FE6EE7" w:rsidRPr="00896152" w:rsidRDefault="003E40B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7</w:t>
            </w:r>
          </w:p>
        </w:tc>
        <w:tc>
          <w:tcPr>
            <w:tcW w:w="0" w:type="auto"/>
          </w:tcPr>
          <w:p w14:paraId="26A3C393" w14:textId="2CA0CC05" w:rsidR="00FE6EE7" w:rsidRPr="00896152" w:rsidRDefault="00572A34" w:rsidP="007E02D5">
            <w:pPr>
              <w:jc w:val="both"/>
              <w:rPr>
                <w:rFonts w:ascii="Arial" w:hAnsi="Arial" w:cs="Arial"/>
                <w:iCs/>
                <w:color w:val="202122"/>
                <w:sz w:val="22"/>
                <w:szCs w:val="22"/>
                <w:shd w:val="clear" w:color="auto" w:fill="FFFFFF"/>
              </w:rPr>
            </w:pPr>
            <w:r w:rsidRPr="00572A34">
              <w:rPr>
                <w:rFonts w:ascii="Arial" w:hAnsi="Arial" w:cs="Arial"/>
                <w:iCs/>
                <w:color w:val="202122"/>
                <w:sz w:val="22"/>
                <w:szCs w:val="22"/>
                <w:shd w:val="clear" w:color="auto" w:fill="FFFFFF"/>
              </w:rPr>
              <w:t>María Cristina Carrascal Romero</w:t>
            </w:r>
          </w:p>
        </w:tc>
        <w:tc>
          <w:tcPr>
            <w:tcW w:w="1511" w:type="dxa"/>
          </w:tcPr>
          <w:p w14:paraId="7392ADAC" w14:textId="40BA1CC9" w:rsidR="00FE6EE7" w:rsidRPr="00896152" w:rsidRDefault="00572A34"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05/05/2022</w:t>
            </w:r>
          </w:p>
        </w:tc>
      </w:tr>
      <w:tr w:rsidR="003E40BA" w:rsidRPr="00896152" w14:paraId="3FF08048" w14:textId="77777777" w:rsidTr="00BE469D">
        <w:trPr>
          <w:jc w:val="center"/>
        </w:trPr>
        <w:tc>
          <w:tcPr>
            <w:tcW w:w="0" w:type="auto"/>
          </w:tcPr>
          <w:p w14:paraId="33D28094" w14:textId="12BF0FF1" w:rsidR="003E40BA" w:rsidRPr="00896152" w:rsidRDefault="004A1DD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8</w:t>
            </w:r>
          </w:p>
        </w:tc>
        <w:tc>
          <w:tcPr>
            <w:tcW w:w="0" w:type="auto"/>
          </w:tcPr>
          <w:p w14:paraId="2D9B71E0" w14:textId="725D9673" w:rsidR="003E40BA" w:rsidRPr="00896152" w:rsidRDefault="000E0750" w:rsidP="007E02D5">
            <w:pPr>
              <w:jc w:val="both"/>
              <w:rPr>
                <w:rFonts w:ascii="Arial" w:hAnsi="Arial" w:cs="Arial"/>
                <w:iCs/>
                <w:color w:val="202122"/>
                <w:sz w:val="22"/>
                <w:szCs w:val="22"/>
                <w:shd w:val="clear" w:color="auto" w:fill="FFFFFF"/>
              </w:rPr>
            </w:pPr>
            <w:r w:rsidRPr="000E0750">
              <w:rPr>
                <w:rFonts w:ascii="Arial" w:hAnsi="Arial" w:cs="Arial"/>
                <w:iCs/>
                <w:color w:val="202122"/>
                <w:sz w:val="22"/>
                <w:szCs w:val="22"/>
                <w:shd w:val="clear" w:color="auto" w:fill="FFFFFF"/>
              </w:rPr>
              <w:t>Maryury Gómez Ávila</w:t>
            </w:r>
          </w:p>
        </w:tc>
        <w:tc>
          <w:tcPr>
            <w:tcW w:w="1511" w:type="dxa"/>
          </w:tcPr>
          <w:p w14:paraId="3F6C7C7C" w14:textId="048F5191" w:rsidR="003E40BA" w:rsidRPr="00896152" w:rsidRDefault="000E0750"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06/05/2022</w:t>
            </w:r>
          </w:p>
        </w:tc>
      </w:tr>
      <w:tr w:rsidR="003E40BA" w:rsidRPr="00896152" w14:paraId="3E7DF403" w14:textId="77777777" w:rsidTr="00BE469D">
        <w:trPr>
          <w:jc w:val="center"/>
        </w:trPr>
        <w:tc>
          <w:tcPr>
            <w:tcW w:w="0" w:type="auto"/>
          </w:tcPr>
          <w:p w14:paraId="5F5D3658" w14:textId="2F62A02C" w:rsidR="003E40BA" w:rsidRPr="00896152" w:rsidRDefault="004A1DD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9</w:t>
            </w:r>
            <w:r w:rsidR="003C6495" w:rsidRPr="00896152">
              <w:rPr>
                <w:rFonts w:ascii="Arial" w:hAnsi="Arial" w:cs="Arial"/>
                <w:iCs/>
                <w:color w:val="202122"/>
                <w:sz w:val="22"/>
                <w:szCs w:val="22"/>
                <w:shd w:val="clear" w:color="auto" w:fill="FFFFFF"/>
              </w:rPr>
              <w:t xml:space="preserve"> </w:t>
            </w:r>
          </w:p>
        </w:tc>
        <w:tc>
          <w:tcPr>
            <w:tcW w:w="0" w:type="auto"/>
          </w:tcPr>
          <w:p w14:paraId="15FAAA22" w14:textId="23B3B057" w:rsidR="003E40BA" w:rsidRPr="00896152" w:rsidRDefault="004974EB" w:rsidP="004974EB">
            <w:pPr>
              <w:jc w:val="both"/>
              <w:rPr>
                <w:rFonts w:ascii="Arial" w:hAnsi="Arial" w:cs="Arial"/>
                <w:iCs/>
                <w:color w:val="202122"/>
                <w:sz w:val="22"/>
                <w:szCs w:val="22"/>
                <w:shd w:val="clear" w:color="auto" w:fill="FFFFFF"/>
              </w:rPr>
            </w:pPr>
            <w:r w:rsidRPr="004974EB">
              <w:rPr>
                <w:rFonts w:ascii="Arial" w:hAnsi="Arial" w:cs="Arial"/>
                <w:iCs/>
                <w:color w:val="202122"/>
                <w:sz w:val="22"/>
                <w:szCs w:val="22"/>
                <w:shd w:val="clear" w:color="auto" w:fill="FFFFFF"/>
              </w:rPr>
              <w:t>Jo</w:t>
            </w:r>
            <w:r>
              <w:rPr>
                <w:rFonts w:ascii="Arial" w:hAnsi="Arial" w:cs="Arial"/>
                <w:iCs/>
                <w:color w:val="202122"/>
                <w:sz w:val="22"/>
                <w:szCs w:val="22"/>
                <w:shd w:val="clear" w:color="auto" w:fill="FFFFFF"/>
              </w:rPr>
              <w:t>h</w:t>
            </w:r>
            <w:r w:rsidRPr="004974EB">
              <w:rPr>
                <w:rFonts w:ascii="Arial" w:hAnsi="Arial" w:cs="Arial"/>
                <w:iCs/>
                <w:color w:val="202122"/>
                <w:sz w:val="22"/>
                <w:szCs w:val="22"/>
                <w:shd w:val="clear" w:color="auto" w:fill="FFFFFF"/>
              </w:rPr>
              <w:t>n Fredy Moreno Cuenca</w:t>
            </w:r>
          </w:p>
        </w:tc>
        <w:tc>
          <w:tcPr>
            <w:tcW w:w="1511" w:type="dxa"/>
          </w:tcPr>
          <w:p w14:paraId="4C5D9DDD" w14:textId="73427742" w:rsidR="003E40BA" w:rsidRPr="00896152" w:rsidRDefault="004974EB"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13/05/2022</w:t>
            </w:r>
          </w:p>
        </w:tc>
      </w:tr>
      <w:tr w:rsidR="004F7642" w:rsidRPr="00896152" w14:paraId="0DB15734" w14:textId="77777777" w:rsidTr="00BE469D">
        <w:trPr>
          <w:jc w:val="center"/>
        </w:trPr>
        <w:tc>
          <w:tcPr>
            <w:tcW w:w="0" w:type="auto"/>
          </w:tcPr>
          <w:p w14:paraId="367C4716" w14:textId="38E299B4" w:rsidR="004F7642" w:rsidRPr="00896152" w:rsidRDefault="00AE301A"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0</w:t>
            </w:r>
          </w:p>
        </w:tc>
        <w:tc>
          <w:tcPr>
            <w:tcW w:w="0" w:type="auto"/>
          </w:tcPr>
          <w:p w14:paraId="58BFE1B2" w14:textId="56487734" w:rsidR="004F7642" w:rsidRPr="00896152" w:rsidRDefault="00A65234" w:rsidP="007E02D5">
            <w:pPr>
              <w:jc w:val="both"/>
              <w:rPr>
                <w:rFonts w:ascii="Arial" w:hAnsi="Arial" w:cs="Arial"/>
                <w:iCs/>
                <w:color w:val="202122"/>
                <w:sz w:val="22"/>
                <w:szCs w:val="22"/>
                <w:shd w:val="clear" w:color="auto" w:fill="FFFFFF"/>
              </w:rPr>
            </w:pPr>
            <w:r w:rsidRPr="00A65234">
              <w:rPr>
                <w:rFonts w:ascii="Arial" w:hAnsi="Arial" w:cs="Arial"/>
                <w:iCs/>
                <w:color w:val="202122"/>
                <w:sz w:val="22"/>
                <w:szCs w:val="22"/>
                <w:shd w:val="clear" w:color="auto" w:fill="FFFFFF"/>
              </w:rPr>
              <w:t xml:space="preserve">Nicolás </w:t>
            </w:r>
            <w:r w:rsidR="00E45881" w:rsidRPr="00A65234">
              <w:rPr>
                <w:rFonts w:ascii="Arial" w:hAnsi="Arial" w:cs="Arial"/>
                <w:iCs/>
                <w:color w:val="202122"/>
                <w:sz w:val="22"/>
                <w:szCs w:val="22"/>
                <w:shd w:val="clear" w:color="auto" w:fill="FFFFFF"/>
              </w:rPr>
              <w:t>Monroy</w:t>
            </w:r>
            <w:r w:rsidRPr="00A65234">
              <w:rPr>
                <w:rFonts w:ascii="Arial" w:hAnsi="Arial" w:cs="Arial"/>
                <w:iCs/>
                <w:color w:val="202122"/>
                <w:sz w:val="22"/>
                <w:szCs w:val="22"/>
                <w:shd w:val="clear" w:color="auto" w:fill="FFFFFF"/>
              </w:rPr>
              <w:t xml:space="preserve"> </w:t>
            </w:r>
            <w:r w:rsidR="00E45881" w:rsidRPr="00A65234">
              <w:rPr>
                <w:rFonts w:ascii="Arial" w:hAnsi="Arial" w:cs="Arial"/>
                <w:iCs/>
                <w:color w:val="202122"/>
                <w:sz w:val="22"/>
                <w:szCs w:val="22"/>
                <w:shd w:val="clear" w:color="auto" w:fill="FFFFFF"/>
              </w:rPr>
              <w:t>Sáenz</w:t>
            </w:r>
          </w:p>
        </w:tc>
        <w:tc>
          <w:tcPr>
            <w:tcW w:w="1511" w:type="dxa"/>
          </w:tcPr>
          <w:p w14:paraId="5442472C" w14:textId="37C05B84" w:rsidR="004F7642" w:rsidRPr="00896152" w:rsidRDefault="00A65234"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16/05/2022</w:t>
            </w:r>
          </w:p>
        </w:tc>
      </w:tr>
      <w:tr w:rsidR="000F52F6" w:rsidRPr="00896152" w14:paraId="034E47C7" w14:textId="77777777" w:rsidTr="00BE469D">
        <w:trPr>
          <w:jc w:val="center"/>
        </w:trPr>
        <w:tc>
          <w:tcPr>
            <w:tcW w:w="0" w:type="auto"/>
          </w:tcPr>
          <w:p w14:paraId="7D55A772" w14:textId="7DA77223" w:rsidR="000F52F6" w:rsidRPr="00896152" w:rsidRDefault="000F52F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1</w:t>
            </w:r>
          </w:p>
        </w:tc>
        <w:tc>
          <w:tcPr>
            <w:tcW w:w="0" w:type="auto"/>
          </w:tcPr>
          <w:p w14:paraId="5A05CDA7" w14:textId="30C02C97" w:rsidR="000F52F6" w:rsidRPr="00896152" w:rsidRDefault="00207431" w:rsidP="007E02D5">
            <w:pPr>
              <w:jc w:val="both"/>
              <w:rPr>
                <w:rFonts w:ascii="Arial" w:hAnsi="Arial" w:cs="Arial"/>
                <w:iCs/>
                <w:color w:val="202122"/>
                <w:sz w:val="22"/>
                <w:szCs w:val="22"/>
                <w:shd w:val="clear" w:color="auto" w:fill="FFFFFF"/>
              </w:rPr>
            </w:pPr>
            <w:r w:rsidRPr="00207431">
              <w:rPr>
                <w:rFonts w:ascii="Arial" w:hAnsi="Arial" w:cs="Arial"/>
                <w:iCs/>
                <w:color w:val="202122"/>
                <w:sz w:val="22"/>
                <w:szCs w:val="22"/>
                <w:shd w:val="clear" w:color="auto" w:fill="FFFFFF"/>
              </w:rPr>
              <w:t>Antonio María Betancourt Cuervo</w:t>
            </w:r>
          </w:p>
        </w:tc>
        <w:tc>
          <w:tcPr>
            <w:tcW w:w="1511" w:type="dxa"/>
          </w:tcPr>
          <w:p w14:paraId="2BAF68A5" w14:textId="65BFF035" w:rsidR="000F52F6" w:rsidRPr="00896152" w:rsidRDefault="00207431"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17/05/2022</w:t>
            </w:r>
          </w:p>
        </w:tc>
      </w:tr>
      <w:tr w:rsidR="00DE0694" w:rsidRPr="00896152" w14:paraId="61AEE5BE" w14:textId="77777777" w:rsidTr="00BE469D">
        <w:trPr>
          <w:jc w:val="center"/>
        </w:trPr>
        <w:tc>
          <w:tcPr>
            <w:tcW w:w="0" w:type="auto"/>
          </w:tcPr>
          <w:p w14:paraId="77B2C30E" w14:textId="7AC6DB34"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2</w:t>
            </w:r>
          </w:p>
        </w:tc>
        <w:tc>
          <w:tcPr>
            <w:tcW w:w="0" w:type="auto"/>
          </w:tcPr>
          <w:p w14:paraId="1FF1F95B" w14:textId="79A0FA35" w:rsidR="00DE0694" w:rsidRPr="00896152" w:rsidRDefault="001C7368" w:rsidP="007E02D5">
            <w:pPr>
              <w:jc w:val="both"/>
              <w:rPr>
                <w:rFonts w:ascii="Arial" w:hAnsi="Arial" w:cs="Arial"/>
                <w:iCs/>
                <w:color w:val="202122"/>
                <w:sz w:val="22"/>
                <w:szCs w:val="22"/>
                <w:shd w:val="clear" w:color="auto" w:fill="FFFFFF"/>
              </w:rPr>
            </w:pPr>
            <w:r w:rsidRPr="001C7368">
              <w:rPr>
                <w:rFonts w:ascii="Arial" w:hAnsi="Arial" w:cs="Arial"/>
                <w:iCs/>
                <w:color w:val="202122"/>
                <w:sz w:val="22"/>
                <w:szCs w:val="22"/>
                <w:shd w:val="clear" w:color="auto" w:fill="FFFFFF"/>
              </w:rPr>
              <w:t>Johana Andrea rodríguez casallas</w:t>
            </w:r>
          </w:p>
        </w:tc>
        <w:tc>
          <w:tcPr>
            <w:tcW w:w="1511" w:type="dxa"/>
          </w:tcPr>
          <w:p w14:paraId="20F7E8E9" w14:textId="69E82EB3" w:rsidR="00DE0694" w:rsidRPr="00896152" w:rsidRDefault="00D12191"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24/05/2022</w:t>
            </w:r>
          </w:p>
        </w:tc>
      </w:tr>
      <w:tr w:rsidR="00DE0694" w:rsidRPr="00896152" w14:paraId="6012B72B" w14:textId="77777777" w:rsidTr="00BE469D">
        <w:trPr>
          <w:jc w:val="center"/>
        </w:trPr>
        <w:tc>
          <w:tcPr>
            <w:tcW w:w="0" w:type="auto"/>
          </w:tcPr>
          <w:p w14:paraId="1725E0FD" w14:textId="1FF91A44" w:rsidR="00DE0694" w:rsidRPr="00896152" w:rsidRDefault="00DE0694"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3</w:t>
            </w:r>
          </w:p>
        </w:tc>
        <w:tc>
          <w:tcPr>
            <w:tcW w:w="0" w:type="auto"/>
          </w:tcPr>
          <w:p w14:paraId="2335027C" w14:textId="33EFED45" w:rsidR="00DE0694" w:rsidRPr="00896152" w:rsidRDefault="00372A52" w:rsidP="007E02D5">
            <w:pPr>
              <w:jc w:val="both"/>
              <w:rPr>
                <w:rFonts w:ascii="Arial" w:hAnsi="Arial" w:cs="Arial"/>
                <w:iCs/>
                <w:color w:val="202122"/>
                <w:sz w:val="22"/>
                <w:szCs w:val="22"/>
                <w:shd w:val="clear" w:color="auto" w:fill="FFFFFF"/>
              </w:rPr>
            </w:pPr>
            <w:r w:rsidRPr="00372A52">
              <w:rPr>
                <w:rFonts w:ascii="Arial" w:hAnsi="Arial" w:cs="Arial"/>
                <w:iCs/>
                <w:color w:val="202122"/>
                <w:sz w:val="22"/>
                <w:szCs w:val="22"/>
                <w:shd w:val="clear" w:color="auto" w:fill="FFFFFF"/>
              </w:rPr>
              <w:t>Gina Milena Ariza Gómez</w:t>
            </w:r>
          </w:p>
        </w:tc>
        <w:tc>
          <w:tcPr>
            <w:tcW w:w="1511" w:type="dxa"/>
          </w:tcPr>
          <w:p w14:paraId="43AD07D8" w14:textId="76846F1E" w:rsidR="00DE0694" w:rsidRPr="00896152" w:rsidRDefault="00372A52"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02/06/2022</w:t>
            </w:r>
          </w:p>
        </w:tc>
      </w:tr>
      <w:tr w:rsidR="00545819" w:rsidRPr="00896152" w14:paraId="1641F88C" w14:textId="77777777" w:rsidTr="00BE469D">
        <w:trPr>
          <w:jc w:val="center"/>
        </w:trPr>
        <w:tc>
          <w:tcPr>
            <w:tcW w:w="0" w:type="auto"/>
          </w:tcPr>
          <w:p w14:paraId="608C68D3" w14:textId="45A15F3B" w:rsidR="00545819" w:rsidRPr="00896152" w:rsidRDefault="00545819"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4</w:t>
            </w:r>
          </w:p>
        </w:tc>
        <w:tc>
          <w:tcPr>
            <w:tcW w:w="0" w:type="auto"/>
          </w:tcPr>
          <w:p w14:paraId="059E49CA" w14:textId="50146742" w:rsidR="00545819" w:rsidRPr="00896152" w:rsidRDefault="006E7299" w:rsidP="007E02D5">
            <w:pPr>
              <w:jc w:val="both"/>
              <w:rPr>
                <w:rFonts w:ascii="Arial" w:hAnsi="Arial" w:cs="Arial"/>
                <w:iCs/>
                <w:color w:val="202122"/>
                <w:sz w:val="22"/>
                <w:szCs w:val="22"/>
                <w:shd w:val="clear" w:color="auto" w:fill="FFFFFF"/>
              </w:rPr>
            </w:pPr>
            <w:r w:rsidRPr="006E7299">
              <w:rPr>
                <w:rFonts w:ascii="Arial" w:hAnsi="Arial" w:cs="Arial"/>
                <w:iCs/>
                <w:color w:val="202122"/>
                <w:sz w:val="22"/>
                <w:szCs w:val="22"/>
                <w:shd w:val="clear" w:color="auto" w:fill="FFFFFF"/>
              </w:rPr>
              <w:t>Hermes Armando Cely Ocaño</w:t>
            </w:r>
          </w:p>
        </w:tc>
        <w:tc>
          <w:tcPr>
            <w:tcW w:w="1511" w:type="dxa"/>
          </w:tcPr>
          <w:p w14:paraId="24817A6A" w14:textId="1B35B659" w:rsidR="00545819" w:rsidRPr="00896152" w:rsidRDefault="006E7299"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05/06/2022</w:t>
            </w:r>
          </w:p>
        </w:tc>
      </w:tr>
      <w:tr w:rsidR="00545819" w:rsidRPr="00896152" w14:paraId="60309CC2" w14:textId="77777777" w:rsidTr="00BE469D">
        <w:trPr>
          <w:jc w:val="center"/>
        </w:trPr>
        <w:tc>
          <w:tcPr>
            <w:tcW w:w="0" w:type="auto"/>
          </w:tcPr>
          <w:p w14:paraId="23317269" w14:textId="59269DD6" w:rsidR="00545819" w:rsidRPr="00896152" w:rsidRDefault="00CF0FDF"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5</w:t>
            </w:r>
          </w:p>
        </w:tc>
        <w:tc>
          <w:tcPr>
            <w:tcW w:w="0" w:type="auto"/>
          </w:tcPr>
          <w:p w14:paraId="3AFEF2F2" w14:textId="23B55620" w:rsidR="00545819" w:rsidRPr="00896152" w:rsidRDefault="00096E23" w:rsidP="007E02D5">
            <w:pPr>
              <w:jc w:val="both"/>
              <w:rPr>
                <w:rFonts w:ascii="Arial" w:hAnsi="Arial" w:cs="Arial"/>
                <w:iCs/>
                <w:color w:val="202122"/>
                <w:sz w:val="22"/>
                <w:szCs w:val="22"/>
                <w:shd w:val="clear" w:color="auto" w:fill="FFFFFF"/>
              </w:rPr>
            </w:pPr>
            <w:r w:rsidRPr="00096E23">
              <w:rPr>
                <w:rFonts w:ascii="Arial" w:hAnsi="Arial" w:cs="Arial"/>
                <w:iCs/>
                <w:color w:val="202122"/>
                <w:sz w:val="22"/>
                <w:szCs w:val="22"/>
                <w:shd w:val="clear" w:color="auto" w:fill="FFFFFF"/>
              </w:rPr>
              <w:t>Aleida Marcela Valbuena</w:t>
            </w:r>
          </w:p>
        </w:tc>
        <w:tc>
          <w:tcPr>
            <w:tcW w:w="1511" w:type="dxa"/>
          </w:tcPr>
          <w:p w14:paraId="61BB0EB8" w14:textId="73BA86B6" w:rsidR="00545819" w:rsidRPr="00896152" w:rsidRDefault="00096E23"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09/06/2022</w:t>
            </w:r>
          </w:p>
        </w:tc>
      </w:tr>
      <w:tr w:rsidR="00C35F58" w:rsidRPr="00896152" w14:paraId="7E9FB84B" w14:textId="77777777" w:rsidTr="00BE469D">
        <w:trPr>
          <w:jc w:val="center"/>
        </w:trPr>
        <w:tc>
          <w:tcPr>
            <w:tcW w:w="0" w:type="auto"/>
          </w:tcPr>
          <w:p w14:paraId="2E83A9C2" w14:textId="4903F023" w:rsidR="00C35F58" w:rsidRPr="00896152" w:rsidRDefault="00C35F58"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6</w:t>
            </w:r>
          </w:p>
        </w:tc>
        <w:tc>
          <w:tcPr>
            <w:tcW w:w="0" w:type="auto"/>
          </w:tcPr>
          <w:p w14:paraId="0C144EB2" w14:textId="41A4DB8B" w:rsidR="00C35F58" w:rsidRPr="00896152" w:rsidRDefault="00146C05" w:rsidP="007E02D5">
            <w:pPr>
              <w:jc w:val="both"/>
              <w:rPr>
                <w:rFonts w:ascii="Arial" w:hAnsi="Arial" w:cs="Arial"/>
                <w:iCs/>
                <w:color w:val="202122"/>
                <w:sz w:val="22"/>
                <w:szCs w:val="22"/>
                <w:shd w:val="clear" w:color="auto" w:fill="FFFFFF"/>
              </w:rPr>
            </w:pPr>
            <w:r w:rsidRPr="00146C05">
              <w:rPr>
                <w:rFonts w:ascii="Arial" w:hAnsi="Arial" w:cs="Arial"/>
                <w:iCs/>
                <w:color w:val="202122"/>
                <w:sz w:val="22"/>
                <w:szCs w:val="22"/>
                <w:shd w:val="clear" w:color="auto" w:fill="FFFFFF"/>
              </w:rPr>
              <w:t>Viviana Marcela Pinzón</w:t>
            </w:r>
          </w:p>
        </w:tc>
        <w:tc>
          <w:tcPr>
            <w:tcW w:w="1511" w:type="dxa"/>
          </w:tcPr>
          <w:p w14:paraId="021BC6A1" w14:textId="4E50A345" w:rsidR="00C35F58" w:rsidRPr="00896152" w:rsidRDefault="00146C05"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 xml:space="preserve">14/06/2022 </w:t>
            </w:r>
          </w:p>
        </w:tc>
      </w:tr>
      <w:tr w:rsidR="004816C6" w:rsidRPr="00896152" w14:paraId="070DF178" w14:textId="77777777" w:rsidTr="00BE469D">
        <w:trPr>
          <w:jc w:val="center"/>
        </w:trPr>
        <w:tc>
          <w:tcPr>
            <w:tcW w:w="0" w:type="auto"/>
          </w:tcPr>
          <w:p w14:paraId="7E1C7EF9" w14:textId="6DFF1092" w:rsidR="004816C6" w:rsidRPr="00896152" w:rsidRDefault="004816C6"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7</w:t>
            </w:r>
          </w:p>
        </w:tc>
        <w:tc>
          <w:tcPr>
            <w:tcW w:w="0" w:type="auto"/>
          </w:tcPr>
          <w:p w14:paraId="2640251F" w14:textId="01253F07" w:rsidR="004816C6" w:rsidRPr="00896152" w:rsidRDefault="000F3411" w:rsidP="007E02D5">
            <w:pPr>
              <w:jc w:val="both"/>
              <w:rPr>
                <w:rFonts w:ascii="Arial" w:hAnsi="Arial" w:cs="Arial"/>
                <w:iCs/>
                <w:color w:val="202122"/>
                <w:sz w:val="22"/>
                <w:szCs w:val="22"/>
                <w:shd w:val="clear" w:color="auto" w:fill="FFFFFF"/>
              </w:rPr>
            </w:pPr>
            <w:r w:rsidRPr="000F3411">
              <w:rPr>
                <w:rFonts w:ascii="Arial" w:hAnsi="Arial" w:cs="Arial"/>
                <w:iCs/>
                <w:color w:val="202122"/>
                <w:sz w:val="22"/>
                <w:szCs w:val="22"/>
                <w:shd w:val="clear" w:color="auto" w:fill="FFFFFF"/>
              </w:rPr>
              <w:t>Diana Alexandra Quilly Peña Pérez</w:t>
            </w:r>
          </w:p>
        </w:tc>
        <w:tc>
          <w:tcPr>
            <w:tcW w:w="1511" w:type="dxa"/>
          </w:tcPr>
          <w:p w14:paraId="05DCEA1C" w14:textId="4ABA5A22" w:rsidR="004816C6" w:rsidRPr="00896152" w:rsidRDefault="000F3411"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19/06/2022</w:t>
            </w:r>
          </w:p>
        </w:tc>
      </w:tr>
      <w:tr w:rsidR="008D0A3B" w:rsidRPr="00896152" w14:paraId="72FCCD77" w14:textId="77777777" w:rsidTr="00BE469D">
        <w:trPr>
          <w:jc w:val="center"/>
        </w:trPr>
        <w:tc>
          <w:tcPr>
            <w:tcW w:w="0" w:type="auto"/>
          </w:tcPr>
          <w:p w14:paraId="4DF3A219" w14:textId="40FC00AE" w:rsidR="008D0A3B" w:rsidRPr="00896152" w:rsidRDefault="008D0A3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r w:rsidR="004A1DDB" w:rsidRPr="00896152">
              <w:rPr>
                <w:rFonts w:ascii="Arial" w:hAnsi="Arial" w:cs="Arial"/>
                <w:iCs/>
                <w:color w:val="202122"/>
                <w:sz w:val="22"/>
                <w:szCs w:val="22"/>
                <w:shd w:val="clear" w:color="auto" w:fill="FFFFFF"/>
              </w:rPr>
              <w:t>8</w:t>
            </w:r>
          </w:p>
        </w:tc>
        <w:tc>
          <w:tcPr>
            <w:tcW w:w="0" w:type="auto"/>
          </w:tcPr>
          <w:p w14:paraId="169E7625" w14:textId="3731AB50" w:rsidR="008D0A3B" w:rsidRPr="00896152" w:rsidRDefault="004A3BAC" w:rsidP="007E02D5">
            <w:pPr>
              <w:jc w:val="both"/>
              <w:rPr>
                <w:rFonts w:ascii="Arial" w:hAnsi="Arial" w:cs="Arial"/>
                <w:iCs/>
                <w:color w:val="202122"/>
                <w:sz w:val="22"/>
                <w:szCs w:val="22"/>
                <w:shd w:val="clear" w:color="auto" w:fill="FFFFFF"/>
              </w:rPr>
            </w:pPr>
            <w:r w:rsidRPr="004A3BAC">
              <w:rPr>
                <w:rFonts w:ascii="Arial" w:hAnsi="Arial" w:cs="Arial"/>
                <w:iCs/>
                <w:color w:val="202122"/>
                <w:sz w:val="22"/>
                <w:szCs w:val="22"/>
                <w:shd w:val="clear" w:color="auto" w:fill="FFFFFF"/>
              </w:rPr>
              <w:t>Luis Alejandro Castañeda</w:t>
            </w:r>
          </w:p>
        </w:tc>
        <w:tc>
          <w:tcPr>
            <w:tcW w:w="1511" w:type="dxa"/>
          </w:tcPr>
          <w:p w14:paraId="582733D8" w14:textId="1097F7EB" w:rsidR="008D0A3B" w:rsidRPr="00896152" w:rsidRDefault="004A3BAC"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21/06/2022</w:t>
            </w:r>
          </w:p>
        </w:tc>
      </w:tr>
      <w:tr w:rsidR="00FF5DA6" w:rsidRPr="00896152" w14:paraId="5686034C" w14:textId="77777777" w:rsidTr="00BE469D">
        <w:trPr>
          <w:jc w:val="center"/>
        </w:trPr>
        <w:tc>
          <w:tcPr>
            <w:tcW w:w="0" w:type="auto"/>
          </w:tcPr>
          <w:p w14:paraId="2FD3E205" w14:textId="3E6E1513" w:rsidR="00FF5DA6" w:rsidRPr="00896152" w:rsidRDefault="004A1DDB" w:rsidP="007E02D5">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19</w:t>
            </w:r>
          </w:p>
        </w:tc>
        <w:tc>
          <w:tcPr>
            <w:tcW w:w="0" w:type="auto"/>
          </w:tcPr>
          <w:p w14:paraId="6E9295D5" w14:textId="51A1934E" w:rsidR="00FF5DA6" w:rsidRPr="00896152" w:rsidRDefault="00D506F8" w:rsidP="007E02D5">
            <w:pPr>
              <w:jc w:val="both"/>
              <w:rPr>
                <w:rFonts w:ascii="Arial" w:hAnsi="Arial" w:cs="Arial"/>
                <w:iCs/>
                <w:color w:val="202122"/>
                <w:sz w:val="22"/>
                <w:szCs w:val="22"/>
                <w:shd w:val="clear" w:color="auto" w:fill="FFFFFF"/>
              </w:rPr>
            </w:pPr>
            <w:r w:rsidRPr="00D506F8">
              <w:rPr>
                <w:rFonts w:ascii="Arial" w:hAnsi="Arial" w:cs="Arial"/>
                <w:iCs/>
                <w:color w:val="202122"/>
                <w:sz w:val="22"/>
                <w:szCs w:val="22"/>
                <w:shd w:val="clear" w:color="auto" w:fill="FFFFFF"/>
              </w:rPr>
              <w:t>Myryan Hortensia Morantes García</w:t>
            </w:r>
          </w:p>
        </w:tc>
        <w:tc>
          <w:tcPr>
            <w:tcW w:w="1511" w:type="dxa"/>
          </w:tcPr>
          <w:p w14:paraId="088AF92E" w14:textId="3080E249" w:rsidR="00FF5DA6" w:rsidRPr="00896152" w:rsidRDefault="00D506F8" w:rsidP="007E02D5">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23/06/2022</w:t>
            </w:r>
          </w:p>
        </w:tc>
      </w:tr>
    </w:tbl>
    <w:p w14:paraId="5A5EB41F" w14:textId="09D42A5D" w:rsidR="007A5A6D" w:rsidRPr="007B3ED7" w:rsidRDefault="00F7523B" w:rsidP="007E02D5">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 </w:t>
      </w:r>
    </w:p>
    <w:p w14:paraId="1A337CD6" w14:textId="0BFDC449" w:rsidR="00036BC3" w:rsidRPr="00896152" w:rsidRDefault="00887073" w:rsidP="00722454">
      <w:pPr>
        <w:spacing w:line="256" w:lineRule="auto"/>
        <w:jc w:val="both"/>
        <w:rPr>
          <w:rFonts w:ascii="Arial" w:hAnsi="Arial" w:cs="Arial"/>
          <w:iCs/>
          <w:color w:val="202122"/>
          <w:shd w:val="clear" w:color="auto" w:fill="FFFFFF"/>
        </w:rPr>
      </w:pPr>
      <w:r w:rsidRPr="00896152">
        <w:rPr>
          <w:rFonts w:ascii="Arial" w:hAnsi="Arial" w:cs="Arial"/>
          <w:iCs/>
          <w:color w:val="202122"/>
          <w:shd w:val="clear" w:color="auto" w:fill="FFFFFF"/>
        </w:rPr>
        <w:t>Esta tarjeta de felicitación se envió a todos</w:t>
      </w:r>
      <w:r w:rsidR="0033563A" w:rsidRPr="00896152">
        <w:rPr>
          <w:rFonts w:ascii="Arial" w:hAnsi="Arial" w:cs="Arial"/>
          <w:iCs/>
          <w:color w:val="202122"/>
          <w:shd w:val="clear" w:color="auto" w:fill="FFFFFF"/>
        </w:rPr>
        <w:t xml:space="preserve"> los servidores que celebraban su cumpleaños durante el </w:t>
      </w:r>
      <w:r w:rsidR="00486DE5">
        <w:rPr>
          <w:rFonts w:ascii="Arial" w:hAnsi="Arial" w:cs="Arial"/>
          <w:iCs/>
          <w:color w:val="202122"/>
          <w:shd w:val="clear" w:color="auto" w:fill="FFFFFF"/>
        </w:rPr>
        <w:t xml:space="preserve">segundo </w:t>
      </w:r>
      <w:r w:rsidR="0033563A" w:rsidRPr="00896152">
        <w:rPr>
          <w:rFonts w:ascii="Arial" w:hAnsi="Arial" w:cs="Arial"/>
          <w:iCs/>
          <w:color w:val="202122"/>
          <w:shd w:val="clear" w:color="auto" w:fill="FFFFFF"/>
        </w:rPr>
        <w:t xml:space="preserve">trimestre, por lo que </w:t>
      </w:r>
      <w:r w:rsidR="00D84980" w:rsidRPr="00896152">
        <w:rPr>
          <w:rFonts w:ascii="Arial" w:hAnsi="Arial" w:cs="Arial"/>
          <w:iCs/>
          <w:color w:val="202122"/>
          <w:shd w:val="clear" w:color="auto" w:fill="FFFFFF"/>
        </w:rPr>
        <w:t xml:space="preserve">el porcentaje de cobertura </w:t>
      </w:r>
      <w:r w:rsidR="00415125" w:rsidRPr="00896152">
        <w:rPr>
          <w:rFonts w:ascii="Arial" w:hAnsi="Arial" w:cs="Arial"/>
          <w:iCs/>
          <w:color w:val="202122"/>
          <w:shd w:val="clear" w:color="auto" w:fill="FFFFFF"/>
        </w:rPr>
        <w:t>a la fecha corresponde a</w:t>
      </w:r>
      <w:r w:rsidR="00D84980" w:rsidRPr="00896152">
        <w:rPr>
          <w:rFonts w:ascii="Arial" w:hAnsi="Arial" w:cs="Arial"/>
          <w:iCs/>
          <w:color w:val="202122"/>
          <w:shd w:val="clear" w:color="auto" w:fill="FFFFFF"/>
        </w:rPr>
        <w:t>l 100%</w:t>
      </w:r>
      <w:r w:rsidR="00415125" w:rsidRPr="00896152">
        <w:rPr>
          <w:rFonts w:ascii="Arial" w:hAnsi="Arial" w:cs="Arial"/>
          <w:iCs/>
          <w:color w:val="202122"/>
          <w:shd w:val="clear" w:color="auto" w:fill="FFFFFF"/>
        </w:rPr>
        <w:t>.</w:t>
      </w:r>
    </w:p>
    <w:p w14:paraId="7B0BADB8" w14:textId="6F8CACBB" w:rsidR="00ED1497" w:rsidRPr="00896152" w:rsidRDefault="00B71C37" w:rsidP="00ED1497">
      <w:pPr>
        <w:spacing w:line="256" w:lineRule="auto"/>
        <w:jc w:val="both"/>
        <w:rPr>
          <w:rFonts w:ascii="Arial" w:hAnsi="Arial" w:cs="Arial"/>
          <w:iCs/>
          <w:color w:val="202122"/>
          <w:shd w:val="clear" w:color="auto" w:fill="FFFFFF"/>
        </w:rPr>
      </w:pPr>
      <w:r w:rsidRPr="00896152">
        <w:rPr>
          <w:rFonts w:ascii="Arial" w:hAnsi="Arial" w:cs="Arial"/>
          <w:iCs/>
          <w:color w:val="202122"/>
          <w:shd w:val="clear" w:color="auto" w:fill="FFFFFF"/>
        </w:rPr>
        <w:t>D</w:t>
      </w:r>
      <w:r w:rsidR="00ED1497" w:rsidRPr="00896152">
        <w:rPr>
          <w:rFonts w:ascii="Arial" w:hAnsi="Arial" w:cs="Arial"/>
          <w:iCs/>
          <w:color w:val="202122"/>
          <w:shd w:val="clear" w:color="auto" w:fill="FFFFFF"/>
        </w:rPr>
        <w:t xml:space="preserve">ada la naturaleza de esta actividad no se considera necesario aplicar encuestas de satisfacción, por lo que no </w:t>
      </w:r>
      <w:r w:rsidR="00E6226F" w:rsidRPr="00896152">
        <w:rPr>
          <w:rFonts w:ascii="Arial" w:hAnsi="Arial" w:cs="Arial"/>
          <w:iCs/>
          <w:color w:val="202122"/>
          <w:shd w:val="clear" w:color="auto" w:fill="FFFFFF"/>
        </w:rPr>
        <w:t xml:space="preserve">se </w:t>
      </w:r>
      <w:r w:rsidR="00ED1497" w:rsidRPr="00896152">
        <w:rPr>
          <w:rFonts w:ascii="Arial" w:hAnsi="Arial" w:cs="Arial"/>
          <w:iCs/>
          <w:color w:val="202122"/>
          <w:shd w:val="clear" w:color="auto" w:fill="FFFFFF"/>
        </w:rPr>
        <w:t>establece indicador de eficacia para est</w:t>
      </w:r>
      <w:r w:rsidR="004C21A4" w:rsidRPr="00896152">
        <w:rPr>
          <w:rFonts w:ascii="Arial" w:hAnsi="Arial" w:cs="Arial"/>
          <w:iCs/>
          <w:color w:val="202122"/>
          <w:shd w:val="clear" w:color="auto" w:fill="FFFFFF"/>
        </w:rPr>
        <w:t>e caso.</w:t>
      </w:r>
    </w:p>
    <w:p w14:paraId="0A147890" w14:textId="4A587B14" w:rsidR="00ED1497" w:rsidRPr="00896152" w:rsidRDefault="00B71C37" w:rsidP="00ED1497">
      <w:pPr>
        <w:spacing w:line="256" w:lineRule="auto"/>
        <w:jc w:val="both"/>
        <w:rPr>
          <w:rFonts w:ascii="Arial" w:hAnsi="Arial" w:cs="Arial"/>
          <w:color w:val="202122"/>
        </w:rPr>
      </w:pPr>
      <w:r w:rsidRPr="00896152">
        <w:rPr>
          <w:rFonts w:ascii="Arial" w:hAnsi="Arial" w:cs="Arial"/>
          <w:color w:val="202122"/>
        </w:rPr>
        <w:t>Así mismo</w:t>
      </w:r>
      <w:r w:rsidR="00ED1497" w:rsidRPr="00896152">
        <w:rPr>
          <w:rFonts w:ascii="Arial" w:hAnsi="Arial" w:cs="Arial"/>
          <w:color w:val="202122"/>
        </w:rPr>
        <w:t xml:space="preserve">, teniendo en cuenta el cronograma de ejecución del PBL, se ha </w:t>
      </w:r>
      <w:r w:rsidR="00DC16DA" w:rsidRPr="00896152">
        <w:rPr>
          <w:rFonts w:ascii="Arial" w:hAnsi="Arial" w:cs="Arial"/>
          <w:color w:val="202122"/>
        </w:rPr>
        <w:t>determinado</w:t>
      </w:r>
      <w:r w:rsidR="00ED1497" w:rsidRPr="00896152">
        <w:rPr>
          <w:rFonts w:ascii="Arial" w:hAnsi="Arial" w:cs="Arial"/>
          <w:color w:val="202122"/>
        </w:rPr>
        <w:t xml:space="preserve"> que esta actividad se continuará desarrollando en los siguientes trimestres, por lo que su porcentaje de avance al corte de este informe es del 5</w:t>
      </w:r>
      <w:r w:rsidR="00984251">
        <w:rPr>
          <w:rFonts w:ascii="Arial" w:hAnsi="Arial" w:cs="Arial"/>
          <w:color w:val="202122"/>
        </w:rPr>
        <w:t>0</w:t>
      </w:r>
      <w:r w:rsidR="00ED1497" w:rsidRPr="00896152">
        <w:rPr>
          <w:rFonts w:ascii="Arial" w:hAnsi="Arial" w:cs="Arial"/>
          <w:color w:val="202122"/>
        </w:rPr>
        <w:t>%. Quedando por ejecutar un 5</w:t>
      </w:r>
      <w:r w:rsidR="00984251">
        <w:rPr>
          <w:rFonts w:ascii="Arial" w:hAnsi="Arial" w:cs="Arial"/>
          <w:color w:val="202122"/>
        </w:rPr>
        <w:t>0</w:t>
      </w:r>
      <w:r w:rsidR="00ED1497" w:rsidRPr="00896152">
        <w:rPr>
          <w:rFonts w:ascii="Arial" w:hAnsi="Arial" w:cs="Arial"/>
          <w:color w:val="202122"/>
        </w:rPr>
        <w:t xml:space="preserve">% restante.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C576F6" w:rsidRPr="00896152" w14:paraId="5222A77B" w14:textId="77777777" w:rsidTr="001712CA">
        <w:tc>
          <w:tcPr>
            <w:tcW w:w="2295" w:type="dxa"/>
          </w:tcPr>
          <w:p w14:paraId="6DCC85E0" w14:textId="7E4A1AAC" w:rsidR="00C576F6" w:rsidRPr="00896152" w:rsidRDefault="00C576F6" w:rsidP="001E6113">
            <w:pPr>
              <w:rPr>
                <w:rFonts w:ascii="Arial" w:hAnsi="Arial" w:cs="Arial"/>
                <w:b/>
                <w:bCs/>
                <w:i/>
                <w:iCs/>
                <w:sz w:val="22"/>
                <w:szCs w:val="22"/>
              </w:rPr>
            </w:pPr>
            <w:r w:rsidRPr="00896152">
              <w:rPr>
                <w:rFonts w:ascii="Arial" w:hAnsi="Arial" w:cs="Arial"/>
                <w:b/>
                <w:bCs/>
                <w:i/>
                <w:iCs/>
                <w:sz w:val="22"/>
                <w:szCs w:val="22"/>
              </w:rPr>
              <w:t>Actividad No. 1</w:t>
            </w:r>
            <w:r w:rsidR="001E6113">
              <w:rPr>
                <w:rFonts w:ascii="Arial" w:hAnsi="Arial" w:cs="Arial"/>
                <w:b/>
                <w:bCs/>
                <w:i/>
                <w:iCs/>
                <w:sz w:val="22"/>
                <w:szCs w:val="22"/>
              </w:rPr>
              <w:t>8</w:t>
            </w:r>
          </w:p>
        </w:tc>
        <w:tc>
          <w:tcPr>
            <w:tcW w:w="6540" w:type="dxa"/>
          </w:tcPr>
          <w:p w14:paraId="5A38DA7C" w14:textId="42975970" w:rsidR="00C576F6" w:rsidRPr="00896152" w:rsidRDefault="001E6113" w:rsidP="001712CA">
            <w:pPr>
              <w:jc w:val="both"/>
              <w:rPr>
                <w:rFonts w:ascii="Arial" w:hAnsi="Arial" w:cs="Arial"/>
                <w:i/>
                <w:iCs/>
                <w:sz w:val="22"/>
                <w:szCs w:val="22"/>
              </w:rPr>
            </w:pPr>
            <w:r>
              <w:rPr>
                <w:rFonts w:ascii="Arial" w:hAnsi="Arial" w:cs="Arial"/>
                <w:i/>
                <w:iCs/>
                <w:sz w:val="22"/>
                <w:szCs w:val="22"/>
              </w:rPr>
              <w:t xml:space="preserve">Entorno laboral saludable </w:t>
            </w:r>
          </w:p>
        </w:tc>
      </w:tr>
      <w:tr w:rsidR="00C576F6" w:rsidRPr="00896152" w14:paraId="5FE049E0" w14:textId="77777777" w:rsidTr="001712CA">
        <w:tc>
          <w:tcPr>
            <w:tcW w:w="2295" w:type="dxa"/>
          </w:tcPr>
          <w:p w14:paraId="167FEAC2" w14:textId="77777777" w:rsidR="00C576F6" w:rsidRPr="00896152" w:rsidRDefault="00C576F6" w:rsidP="001712CA">
            <w:pPr>
              <w:rPr>
                <w:rFonts w:ascii="Arial" w:hAnsi="Arial" w:cs="Arial"/>
                <w:b/>
                <w:bCs/>
                <w:i/>
                <w:iCs/>
                <w:sz w:val="22"/>
                <w:szCs w:val="22"/>
              </w:rPr>
            </w:pPr>
            <w:r w:rsidRPr="00896152">
              <w:rPr>
                <w:rFonts w:ascii="Arial" w:hAnsi="Arial" w:cs="Arial"/>
                <w:b/>
                <w:bCs/>
                <w:i/>
                <w:iCs/>
                <w:sz w:val="22"/>
                <w:szCs w:val="22"/>
              </w:rPr>
              <w:t>Eje Temático</w:t>
            </w:r>
          </w:p>
        </w:tc>
        <w:tc>
          <w:tcPr>
            <w:tcW w:w="6540" w:type="dxa"/>
          </w:tcPr>
          <w:p w14:paraId="445DDC7C" w14:textId="77777777" w:rsidR="00C576F6" w:rsidRPr="00896152" w:rsidRDefault="00C576F6" w:rsidP="001712CA">
            <w:pPr>
              <w:jc w:val="both"/>
              <w:rPr>
                <w:rFonts w:ascii="Arial" w:hAnsi="Arial" w:cs="Arial"/>
                <w:i/>
                <w:iCs/>
                <w:sz w:val="22"/>
                <w:szCs w:val="22"/>
              </w:rPr>
            </w:pPr>
            <w:r w:rsidRPr="00896152">
              <w:rPr>
                <w:rFonts w:ascii="Arial" w:hAnsi="Arial" w:cs="Arial"/>
                <w:bCs/>
                <w:i/>
                <w:sz w:val="22"/>
                <w:szCs w:val="22"/>
              </w:rPr>
              <w:t>Equilibrio Psicosocial</w:t>
            </w:r>
          </w:p>
        </w:tc>
      </w:tr>
      <w:tr w:rsidR="00C576F6" w:rsidRPr="00896152" w14:paraId="1CFE3C02" w14:textId="77777777" w:rsidTr="001712CA">
        <w:tc>
          <w:tcPr>
            <w:tcW w:w="2295" w:type="dxa"/>
          </w:tcPr>
          <w:p w14:paraId="3A7F057F" w14:textId="77777777" w:rsidR="00C576F6" w:rsidRPr="00896152" w:rsidRDefault="00C576F6" w:rsidP="001712CA">
            <w:pPr>
              <w:rPr>
                <w:rFonts w:ascii="Arial" w:hAnsi="Arial" w:cs="Arial"/>
                <w:color w:val="202122"/>
                <w:sz w:val="22"/>
                <w:szCs w:val="22"/>
              </w:rPr>
            </w:pPr>
            <w:r w:rsidRPr="00896152">
              <w:rPr>
                <w:rFonts w:ascii="Arial" w:hAnsi="Arial" w:cs="Arial"/>
                <w:b/>
                <w:bCs/>
                <w:color w:val="202122"/>
                <w:sz w:val="22"/>
                <w:szCs w:val="22"/>
              </w:rPr>
              <w:t>Tema</w:t>
            </w:r>
          </w:p>
        </w:tc>
        <w:tc>
          <w:tcPr>
            <w:tcW w:w="6540" w:type="dxa"/>
          </w:tcPr>
          <w:p w14:paraId="36029AED" w14:textId="77777777" w:rsidR="00C576F6" w:rsidRPr="00896152" w:rsidRDefault="00C576F6" w:rsidP="001712CA">
            <w:pPr>
              <w:jc w:val="both"/>
              <w:rPr>
                <w:rFonts w:ascii="Arial" w:hAnsi="Arial" w:cs="Arial"/>
                <w:color w:val="202122"/>
                <w:sz w:val="22"/>
                <w:szCs w:val="22"/>
              </w:rPr>
            </w:pPr>
            <w:r w:rsidRPr="00896152">
              <w:rPr>
                <w:rFonts w:ascii="Arial" w:hAnsi="Arial" w:cs="Arial"/>
                <w:color w:val="202122"/>
                <w:sz w:val="22"/>
                <w:szCs w:val="22"/>
              </w:rPr>
              <w:t>Gestión del Talento Humano</w:t>
            </w:r>
          </w:p>
        </w:tc>
      </w:tr>
    </w:tbl>
    <w:p w14:paraId="357E15A4" w14:textId="77777777" w:rsidR="004B11F8" w:rsidRPr="00896152" w:rsidRDefault="004B11F8" w:rsidP="00722454">
      <w:pPr>
        <w:spacing w:line="256" w:lineRule="auto"/>
        <w:jc w:val="both"/>
        <w:rPr>
          <w:rFonts w:ascii="Arial" w:hAnsi="Arial" w:cs="Arial"/>
          <w:iCs/>
          <w:color w:val="202122"/>
          <w:shd w:val="clear" w:color="auto" w:fill="FFFFFF"/>
        </w:rPr>
      </w:pPr>
    </w:p>
    <w:p w14:paraId="4F42791A" w14:textId="469AB01B" w:rsidR="00722454" w:rsidRPr="001E6113" w:rsidRDefault="00F21D83" w:rsidP="001E6113">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lastRenderedPageBreak/>
        <w:t>A</w:t>
      </w:r>
      <w:r w:rsidR="002B09CB">
        <w:rPr>
          <w:rFonts w:ascii="Arial" w:hAnsi="Arial" w:cs="Arial"/>
          <w:b/>
          <w:bCs/>
          <w:iCs/>
          <w:color w:val="0070C0"/>
          <w:shd w:val="clear" w:color="auto" w:fill="FFFFFF"/>
        </w:rPr>
        <w:t>ctividad</w:t>
      </w:r>
      <w:r>
        <w:rPr>
          <w:rFonts w:ascii="Arial" w:hAnsi="Arial" w:cs="Arial"/>
          <w:b/>
          <w:bCs/>
          <w:iCs/>
          <w:color w:val="0070C0"/>
          <w:shd w:val="clear" w:color="auto" w:fill="FFFFFF"/>
        </w:rPr>
        <w:t xml:space="preserve"> antiestrés </w:t>
      </w:r>
    </w:p>
    <w:p w14:paraId="494015BA" w14:textId="0AD1C990" w:rsidR="00834D82" w:rsidRDefault="00834D82" w:rsidP="00834D82">
      <w:pPr>
        <w:spacing w:line="256" w:lineRule="auto"/>
        <w:jc w:val="both"/>
        <w:rPr>
          <w:rFonts w:ascii="Arial" w:hAnsi="Arial" w:cs="Arial"/>
          <w:color w:val="202122"/>
        </w:rPr>
      </w:pPr>
      <w:r>
        <w:rPr>
          <w:rFonts w:ascii="Arial" w:hAnsi="Arial" w:cs="Arial"/>
          <w:color w:val="202122"/>
        </w:rPr>
        <w:t>Con apoyo de la compañía EMERMEDICA e</w:t>
      </w:r>
      <w:r w:rsidRPr="001532F5">
        <w:rPr>
          <w:rFonts w:ascii="Arial" w:hAnsi="Arial" w:cs="Arial"/>
          <w:color w:val="202122"/>
        </w:rPr>
        <w:t xml:space="preserve">l día </w:t>
      </w:r>
      <w:r>
        <w:rPr>
          <w:rFonts w:ascii="Arial" w:hAnsi="Arial" w:cs="Arial"/>
          <w:color w:val="202122"/>
        </w:rPr>
        <w:t>27</w:t>
      </w:r>
      <w:r w:rsidRPr="001532F5">
        <w:rPr>
          <w:rFonts w:ascii="Arial" w:hAnsi="Arial" w:cs="Arial"/>
          <w:color w:val="202122"/>
        </w:rPr>
        <w:t xml:space="preserve"> de ma</w:t>
      </w:r>
      <w:r>
        <w:rPr>
          <w:rFonts w:ascii="Arial" w:hAnsi="Arial" w:cs="Arial"/>
          <w:color w:val="202122"/>
        </w:rPr>
        <w:t>y</w:t>
      </w:r>
      <w:r w:rsidRPr="001532F5">
        <w:rPr>
          <w:rFonts w:ascii="Arial" w:hAnsi="Arial" w:cs="Arial"/>
          <w:color w:val="202122"/>
        </w:rPr>
        <w:t xml:space="preserve">o </w:t>
      </w:r>
      <w:r>
        <w:rPr>
          <w:rFonts w:ascii="Arial" w:hAnsi="Arial" w:cs="Arial"/>
          <w:color w:val="202122"/>
        </w:rPr>
        <w:t>se llevó a cabo una actividad lúdica, en la que a través de dispositivos anti estrés los servidores participantes pudieron recibir masajes relajantes que les permitieron mitigar un poco las molestias en cuello y espalda causadas por el exceso de trabajo y las largas jornadas en las que deben estar en una misma posición. Debido a la naturaleza de la actividad realizada no se aplicaron evaluaciones de conocimientos, por lo que para este caso no se ha establecido indicador de efectividad.</w:t>
      </w:r>
    </w:p>
    <w:p w14:paraId="43E36C72" w14:textId="77777777" w:rsidR="00AA1DAA" w:rsidRPr="007B3A5C" w:rsidRDefault="00AA1DAA" w:rsidP="00AA1DAA">
      <w:pPr>
        <w:spacing w:line="254" w:lineRule="auto"/>
        <w:jc w:val="both"/>
        <w:rPr>
          <w:rFonts w:ascii="Arial" w:hAnsi="Arial" w:cs="Arial"/>
          <w:iCs/>
          <w:shd w:val="clear" w:color="auto" w:fill="FFFFFF"/>
        </w:rPr>
      </w:pPr>
      <w:r>
        <w:rPr>
          <w:rFonts w:ascii="Arial" w:hAnsi="Arial" w:cs="Arial"/>
          <w:iCs/>
          <w:shd w:val="clear" w:color="auto" w:fill="FFFFFF"/>
        </w:rPr>
        <w:t xml:space="preserve">Dado que esta actividad también se encontraba en el plan de trabajo del Plan Institucional de Capacitación el nivel de satisfacción de la misma se determinó usando el </w:t>
      </w:r>
      <w:r>
        <w:rPr>
          <w:rFonts w:ascii="Arial" w:hAnsi="Arial" w:cs="Arial"/>
          <w:b/>
          <w:iCs/>
          <w:shd w:val="clear" w:color="auto" w:fill="FFFFFF"/>
        </w:rPr>
        <w:t xml:space="preserve">formato de encuesta de satisfacción de actividades de formación y capacitación </w:t>
      </w:r>
      <w:r w:rsidRPr="007B3A5C">
        <w:rPr>
          <w:rFonts w:ascii="Arial" w:hAnsi="Arial" w:cs="Arial"/>
          <w:iCs/>
          <w:shd w:val="clear" w:color="auto" w:fill="FFFFFF"/>
        </w:rPr>
        <w:t>y no se tend</w:t>
      </w:r>
      <w:r>
        <w:rPr>
          <w:rFonts w:ascii="Arial" w:hAnsi="Arial" w:cs="Arial"/>
          <w:iCs/>
          <w:shd w:val="clear" w:color="auto" w:fill="FFFFFF"/>
        </w:rPr>
        <w:t xml:space="preserve">rá en cuenta para los indicadores de satisfacción de este informe.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834D82" w:rsidRPr="0055174D" w14:paraId="298F60C8" w14:textId="77777777" w:rsidTr="00866113">
        <w:trPr>
          <w:trHeight w:val="300"/>
        </w:trPr>
        <w:tc>
          <w:tcPr>
            <w:tcW w:w="1280" w:type="pct"/>
            <w:vMerge w:val="restart"/>
            <w:shd w:val="clear" w:color="auto" w:fill="BFBFBF" w:themeFill="background1" w:themeFillShade="BF"/>
            <w:vAlign w:val="center"/>
            <w:hideMark/>
          </w:tcPr>
          <w:p w14:paraId="400AD2B1" w14:textId="77777777" w:rsidR="00834D82" w:rsidRPr="0055174D" w:rsidRDefault="00834D82" w:rsidP="00866113">
            <w:pPr>
              <w:spacing w:after="0" w:line="240" w:lineRule="auto"/>
              <w:jc w:val="center"/>
              <w:rPr>
                <w:rFonts w:ascii="Arial" w:eastAsia="Times New Roman" w:hAnsi="Arial" w:cs="Arial"/>
                <w:b/>
                <w:bCs/>
                <w:color w:val="000000"/>
                <w:lang w:eastAsia="es-CO"/>
              </w:rPr>
            </w:pPr>
            <w:r w:rsidRPr="0055174D">
              <w:rPr>
                <w:rFonts w:ascii="Arial" w:eastAsia="Times New Roman" w:hAnsi="Arial" w:cs="Arial"/>
                <w:b/>
                <w:bCs/>
                <w:color w:val="000000"/>
                <w:lang w:eastAsia="es-CO"/>
              </w:rPr>
              <w:t>Indicador de cobertura</w:t>
            </w:r>
          </w:p>
        </w:tc>
        <w:tc>
          <w:tcPr>
            <w:tcW w:w="1435" w:type="pct"/>
            <w:shd w:val="clear" w:color="auto" w:fill="auto"/>
            <w:noWrap/>
            <w:vAlign w:val="center"/>
            <w:hideMark/>
          </w:tcPr>
          <w:p w14:paraId="7A41A4D1" w14:textId="77777777" w:rsidR="00834D82" w:rsidRPr="0055174D" w:rsidRDefault="00834D82" w:rsidP="00866113">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Población objetivo</w:t>
            </w:r>
          </w:p>
        </w:tc>
        <w:tc>
          <w:tcPr>
            <w:tcW w:w="936" w:type="pct"/>
            <w:shd w:val="clear" w:color="auto" w:fill="auto"/>
            <w:noWrap/>
            <w:vAlign w:val="center"/>
            <w:hideMark/>
          </w:tcPr>
          <w:p w14:paraId="435CE1EF" w14:textId="77777777" w:rsidR="00834D82" w:rsidRPr="0055174D" w:rsidRDefault="00834D82" w:rsidP="0086611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w:t>
            </w:r>
            <w:r w:rsidRPr="0055174D">
              <w:rPr>
                <w:rFonts w:ascii="Arial" w:eastAsia="Times New Roman" w:hAnsi="Arial" w:cs="Arial"/>
                <w:color w:val="000000"/>
                <w:lang w:eastAsia="es-CO"/>
              </w:rPr>
              <w:t xml:space="preserve"> servidores</w:t>
            </w:r>
          </w:p>
        </w:tc>
        <w:tc>
          <w:tcPr>
            <w:tcW w:w="655" w:type="pct"/>
            <w:vMerge w:val="restart"/>
            <w:shd w:val="clear" w:color="auto" w:fill="BFBFBF" w:themeFill="background1" w:themeFillShade="BF"/>
            <w:noWrap/>
            <w:vAlign w:val="center"/>
            <w:hideMark/>
          </w:tcPr>
          <w:p w14:paraId="5D5458FA" w14:textId="77777777" w:rsidR="00834D82" w:rsidRPr="0055174D" w:rsidRDefault="00834D82" w:rsidP="00866113">
            <w:pPr>
              <w:spacing w:after="0" w:line="240" w:lineRule="auto"/>
              <w:jc w:val="center"/>
              <w:rPr>
                <w:rFonts w:ascii="Arial" w:eastAsia="Times New Roman" w:hAnsi="Arial" w:cs="Arial"/>
                <w:color w:val="000000"/>
                <w:lang w:eastAsia="es-CO"/>
              </w:rPr>
            </w:pPr>
            <w:r w:rsidRPr="0055174D">
              <w:rPr>
                <w:rFonts w:ascii="Arial" w:eastAsia="Times New Roman" w:hAnsi="Arial" w:cs="Arial"/>
                <w:color w:val="000000"/>
                <w:lang w:eastAsia="es-CO"/>
              </w:rPr>
              <w:t>Resultado</w:t>
            </w:r>
          </w:p>
        </w:tc>
        <w:tc>
          <w:tcPr>
            <w:tcW w:w="694" w:type="pct"/>
            <w:vMerge w:val="restart"/>
            <w:shd w:val="clear" w:color="auto" w:fill="auto"/>
            <w:noWrap/>
            <w:vAlign w:val="center"/>
            <w:hideMark/>
          </w:tcPr>
          <w:p w14:paraId="07E64FC8" w14:textId="77777777" w:rsidR="00834D82" w:rsidRPr="0055174D" w:rsidRDefault="00834D82"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60</w:t>
            </w:r>
            <w:r w:rsidRPr="0055174D">
              <w:rPr>
                <w:rFonts w:ascii="Arial" w:eastAsia="Times New Roman" w:hAnsi="Arial" w:cs="Arial"/>
                <w:color w:val="000000"/>
                <w:lang w:eastAsia="es-CO"/>
              </w:rPr>
              <w:t>%</w:t>
            </w:r>
          </w:p>
        </w:tc>
      </w:tr>
      <w:tr w:rsidR="00834D82" w:rsidRPr="0055174D" w14:paraId="42271001" w14:textId="77777777" w:rsidTr="00866113">
        <w:trPr>
          <w:trHeight w:val="300"/>
        </w:trPr>
        <w:tc>
          <w:tcPr>
            <w:tcW w:w="1280" w:type="pct"/>
            <w:vMerge/>
            <w:shd w:val="clear" w:color="auto" w:fill="BFBFBF" w:themeFill="background1" w:themeFillShade="BF"/>
            <w:vAlign w:val="center"/>
            <w:hideMark/>
          </w:tcPr>
          <w:p w14:paraId="7C80AA2D" w14:textId="77777777" w:rsidR="00834D82" w:rsidRPr="0055174D" w:rsidRDefault="00834D82" w:rsidP="00866113">
            <w:pPr>
              <w:spacing w:after="0" w:line="240" w:lineRule="auto"/>
              <w:rPr>
                <w:rFonts w:ascii="Arial" w:eastAsia="Times New Roman" w:hAnsi="Arial" w:cs="Arial"/>
                <w:color w:val="000000"/>
                <w:lang w:eastAsia="es-CO"/>
              </w:rPr>
            </w:pPr>
          </w:p>
        </w:tc>
        <w:tc>
          <w:tcPr>
            <w:tcW w:w="1435" w:type="pct"/>
            <w:shd w:val="clear" w:color="auto" w:fill="auto"/>
            <w:noWrap/>
            <w:vAlign w:val="center"/>
            <w:hideMark/>
          </w:tcPr>
          <w:p w14:paraId="6F0D7229" w14:textId="77777777" w:rsidR="00834D82" w:rsidRPr="0055174D" w:rsidRDefault="00834D82" w:rsidP="00866113">
            <w:pPr>
              <w:spacing w:after="0" w:line="240" w:lineRule="auto"/>
              <w:rPr>
                <w:rFonts w:ascii="Arial" w:eastAsia="Times New Roman" w:hAnsi="Arial" w:cs="Arial"/>
                <w:color w:val="000000"/>
                <w:lang w:eastAsia="es-CO"/>
              </w:rPr>
            </w:pPr>
            <w:r w:rsidRPr="0055174D">
              <w:rPr>
                <w:rFonts w:ascii="Arial" w:eastAsia="Times New Roman" w:hAnsi="Arial" w:cs="Arial"/>
                <w:color w:val="000000"/>
                <w:lang w:eastAsia="es-CO"/>
              </w:rPr>
              <w:t>Total, de asistentes</w:t>
            </w:r>
          </w:p>
        </w:tc>
        <w:tc>
          <w:tcPr>
            <w:tcW w:w="936" w:type="pct"/>
            <w:shd w:val="clear" w:color="auto" w:fill="auto"/>
            <w:noWrap/>
            <w:vAlign w:val="center"/>
            <w:hideMark/>
          </w:tcPr>
          <w:p w14:paraId="71E18BCC" w14:textId="77777777" w:rsidR="00834D82" w:rsidRPr="0055174D" w:rsidRDefault="00834D82" w:rsidP="0086611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43</w:t>
            </w:r>
            <w:r w:rsidRPr="0055174D">
              <w:rPr>
                <w:rFonts w:ascii="Arial" w:eastAsia="Times New Roman" w:hAnsi="Arial" w:cs="Arial"/>
                <w:color w:val="000000"/>
                <w:lang w:eastAsia="es-CO"/>
              </w:rPr>
              <w:t xml:space="preserve"> personas</w:t>
            </w:r>
          </w:p>
        </w:tc>
        <w:tc>
          <w:tcPr>
            <w:tcW w:w="655" w:type="pct"/>
            <w:vMerge/>
            <w:shd w:val="clear" w:color="auto" w:fill="BFBFBF" w:themeFill="background1" w:themeFillShade="BF"/>
            <w:vAlign w:val="center"/>
            <w:hideMark/>
          </w:tcPr>
          <w:p w14:paraId="74BD0984" w14:textId="77777777" w:rsidR="00834D82" w:rsidRPr="0055174D" w:rsidRDefault="00834D82" w:rsidP="00866113">
            <w:pPr>
              <w:spacing w:after="0" w:line="240" w:lineRule="auto"/>
              <w:rPr>
                <w:rFonts w:ascii="Arial" w:eastAsia="Times New Roman" w:hAnsi="Arial" w:cs="Arial"/>
                <w:color w:val="000000"/>
                <w:lang w:eastAsia="es-CO"/>
              </w:rPr>
            </w:pPr>
          </w:p>
        </w:tc>
        <w:tc>
          <w:tcPr>
            <w:tcW w:w="694" w:type="pct"/>
            <w:vMerge/>
            <w:vAlign w:val="center"/>
            <w:hideMark/>
          </w:tcPr>
          <w:p w14:paraId="13230943" w14:textId="77777777" w:rsidR="00834D82" w:rsidRPr="0055174D" w:rsidRDefault="00834D82" w:rsidP="00866113">
            <w:pPr>
              <w:spacing w:after="0" w:line="240" w:lineRule="auto"/>
              <w:rPr>
                <w:rFonts w:ascii="Arial" w:eastAsia="Times New Roman" w:hAnsi="Arial" w:cs="Arial"/>
                <w:color w:val="000000"/>
                <w:lang w:eastAsia="es-CO"/>
              </w:rPr>
            </w:pPr>
          </w:p>
        </w:tc>
      </w:tr>
    </w:tbl>
    <w:p w14:paraId="30622FDE" w14:textId="2A7B591A" w:rsidR="000A403D" w:rsidRDefault="006F1036" w:rsidP="000A403D">
      <w:pPr>
        <w:spacing w:line="256" w:lineRule="auto"/>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 </w:t>
      </w: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1A66F9" w:rsidRPr="0055174D" w14:paraId="27402ECB" w14:textId="77777777" w:rsidTr="00866113">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48CEF4EF" w14:textId="77777777" w:rsidR="001A66F9" w:rsidRPr="00BF22C8" w:rsidRDefault="001A66F9" w:rsidP="00866113">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46975435" w14:textId="77777777" w:rsidR="001A66F9" w:rsidRPr="00BF22C8" w:rsidRDefault="001A66F9" w:rsidP="00866113">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368657DC" w14:textId="77777777" w:rsidR="001A66F9" w:rsidRPr="00BF22C8" w:rsidRDefault="001A66F9" w:rsidP="00866113">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5AE56E42" w14:textId="77777777" w:rsidR="001A66F9" w:rsidRPr="00BF22C8" w:rsidRDefault="001A66F9" w:rsidP="00866113">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2EC3C3ED" w14:textId="77777777" w:rsidR="001A66F9" w:rsidRPr="00BF22C8" w:rsidRDefault="001A66F9" w:rsidP="00866113">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1A66F9" w:rsidRPr="00BF22C8" w14:paraId="5CB27AF3" w14:textId="77777777" w:rsidTr="00866113">
        <w:trPr>
          <w:trHeight w:val="300"/>
        </w:trPr>
        <w:tc>
          <w:tcPr>
            <w:tcW w:w="673" w:type="pct"/>
            <w:vMerge/>
            <w:tcBorders>
              <w:top w:val="nil"/>
              <w:left w:val="nil"/>
              <w:bottom w:val="nil"/>
              <w:right w:val="nil"/>
            </w:tcBorders>
            <w:vAlign w:val="center"/>
            <w:hideMark/>
          </w:tcPr>
          <w:p w14:paraId="644FF776" w14:textId="77777777" w:rsidR="001A66F9" w:rsidRPr="00BF22C8" w:rsidRDefault="001A66F9" w:rsidP="00866113">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56246" w14:textId="77777777" w:rsidR="001A66F9" w:rsidRPr="000A614E" w:rsidRDefault="001A66F9" w:rsidP="00866113">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172813AA"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77871A86"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1511889C"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1A66F9" w:rsidRPr="00BF22C8" w14:paraId="5494E55B" w14:textId="77777777" w:rsidTr="00866113">
        <w:trPr>
          <w:trHeight w:val="300"/>
        </w:trPr>
        <w:tc>
          <w:tcPr>
            <w:tcW w:w="673" w:type="pct"/>
            <w:vMerge/>
            <w:tcBorders>
              <w:top w:val="nil"/>
              <w:left w:val="nil"/>
              <w:bottom w:val="nil"/>
              <w:right w:val="nil"/>
            </w:tcBorders>
            <w:vAlign w:val="center"/>
            <w:hideMark/>
          </w:tcPr>
          <w:p w14:paraId="4623918C" w14:textId="77777777" w:rsidR="001A66F9" w:rsidRPr="00BF22C8" w:rsidRDefault="001A66F9" w:rsidP="00866113">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5D937675" w14:textId="77777777" w:rsidR="001A66F9" w:rsidRPr="000A614E" w:rsidRDefault="001A66F9" w:rsidP="00866113">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D345518"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5BB17DD1"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43349DC2"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1A66F9" w:rsidRPr="00BF22C8" w14:paraId="0C81EC43" w14:textId="77777777" w:rsidTr="00866113">
        <w:trPr>
          <w:trHeight w:val="300"/>
        </w:trPr>
        <w:tc>
          <w:tcPr>
            <w:tcW w:w="673" w:type="pct"/>
            <w:vMerge/>
            <w:tcBorders>
              <w:top w:val="nil"/>
              <w:left w:val="nil"/>
              <w:bottom w:val="nil"/>
              <w:right w:val="nil"/>
            </w:tcBorders>
            <w:vAlign w:val="center"/>
            <w:hideMark/>
          </w:tcPr>
          <w:p w14:paraId="6F2FB1A4" w14:textId="77777777" w:rsidR="001A66F9" w:rsidRPr="00BF22C8" w:rsidRDefault="001A66F9" w:rsidP="00866113">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3BEDBC3" w14:textId="77777777" w:rsidR="001A66F9" w:rsidRPr="000A614E" w:rsidRDefault="001A66F9" w:rsidP="00866113">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1C0192FF"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370FB3C"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062E1EC"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21</w:t>
            </w:r>
            <w:r w:rsidRPr="00BF22C8">
              <w:rPr>
                <w:rFonts w:ascii="Arial" w:eastAsia="Times New Roman" w:hAnsi="Arial" w:cs="Arial"/>
                <w:color w:val="000000"/>
                <w:lang w:eastAsia="es-CO"/>
              </w:rPr>
              <w:t>%</w:t>
            </w:r>
          </w:p>
        </w:tc>
      </w:tr>
      <w:tr w:rsidR="001A66F9" w:rsidRPr="00BF22C8" w14:paraId="5833A9DC" w14:textId="77777777" w:rsidTr="00866113">
        <w:trPr>
          <w:trHeight w:val="300"/>
        </w:trPr>
        <w:tc>
          <w:tcPr>
            <w:tcW w:w="673" w:type="pct"/>
            <w:vMerge/>
            <w:tcBorders>
              <w:top w:val="nil"/>
              <w:left w:val="nil"/>
              <w:bottom w:val="nil"/>
              <w:right w:val="nil"/>
            </w:tcBorders>
            <w:vAlign w:val="center"/>
            <w:hideMark/>
          </w:tcPr>
          <w:p w14:paraId="6F516B6D" w14:textId="77777777" w:rsidR="001A66F9" w:rsidRPr="00BF22C8" w:rsidRDefault="001A66F9" w:rsidP="00866113">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2193316E" w14:textId="77777777" w:rsidR="001A66F9" w:rsidRPr="000A614E" w:rsidRDefault="001A66F9" w:rsidP="00866113">
            <w:pPr>
              <w:spacing w:after="0" w:line="240" w:lineRule="auto"/>
              <w:rPr>
                <w:rFonts w:ascii="Arial" w:eastAsia="Times New Roman" w:hAnsi="Arial" w:cs="Arial"/>
                <w:color w:val="000000"/>
                <w:lang w:eastAsia="es-CO"/>
              </w:rPr>
            </w:pPr>
            <w:r w:rsidRPr="000A614E">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26DC141E"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92</w:t>
            </w:r>
            <w:r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63FC7D7E"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86</w:t>
            </w:r>
            <w:r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8672642"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79</w:t>
            </w:r>
            <w:r w:rsidRPr="00BF22C8">
              <w:rPr>
                <w:rFonts w:ascii="Arial" w:eastAsia="Times New Roman" w:hAnsi="Arial" w:cs="Arial"/>
                <w:color w:val="000000"/>
                <w:lang w:eastAsia="es-CO"/>
              </w:rPr>
              <w:t>%</w:t>
            </w:r>
          </w:p>
        </w:tc>
      </w:tr>
      <w:tr w:rsidR="001A66F9" w:rsidRPr="00BF22C8" w14:paraId="3C3BE64B" w14:textId="77777777" w:rsidTr="00866113">
        <w:trPr>
          <w:trHeight w:val="312"/>
        </w:trPr>
        <w:tc>
          <w:tcPr>
            <w:tcW w:w="673" w:type="pct"/>
            <w:vMerge/>
            <w:tcBorders>
              <w:top w:val="nil"/>
              <w:left w:val="nil"/>
              <w:bottom w:val="nil"/>
              <w:right w:val="nil"/>
            </w:tcBorders>
            <w:vAlign w:val="center"/>
            <w:hideMark/>
          </w:tcPr>
          <w:p w14:paraId="51084EBD" w14:textId="77777777" w:rsidR="001A66F9" w:rsidRPr="00BF22C8" w:rsidRDefault="001A66F9" w:rsidP="00866113">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46C17F21" w14:textId="77777777" w:rsidR="001A66F9" w:rsidRPr="00BF22C8" w:rsidRDefault="001A66F9" w:rsidP="00866113">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0836DFFF" w14:textId="77777777" w:rsidR="001A66F9" w:rsidRPr="00BF22C8" w:rsidRDefault="001A66F9" w:rsidP="0086611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w:t>
            </w:r>
          </w:p>
        </w:tc>
      </w:tr>
    </w:tbl>
    <w:p w14:paraId="05CFC6DA" w14:textId="77777777" w:rsidR="00896152" w:rsidRPr="004F713E" w:rsidRDefault="00896152" w:rsidP="000A403D">
      <w:pPr>
        <w:spacing w:line="256" w:lineRule="auto"/>
        <w:jc w:val="both"/>
        <w:rPr>
          <w:rFonts w:ascii="Arial" w:hAnsi="Arial" w:cs="Arial"/>
          <w:color w:val="202122"/>
          <w:sz w:val="24"/>
          <w:szCs w:val="24"/>
          <w:shd w:val="clear" w:color="auto" w:fill="FFFFFF"/>
        </w:rPr>
      </w:pPr>
    </w:p>
    <w:p w14:paraId="3C7BD579" w14:textId="77777777" w:rsidR="007F7A6A" w:rsidRDefault="007F7A6A" w:rsidP="007F7A6A">
      <w:pPr>
        <w:rPr>
          <w:rFonts w:ascii="Arial" w:hAnsi="Arial" w:cs="Arial"/>
          <w:iCs/>
          <w:color w:val="202122"/>
          <w:shd w:val="clear" w:color="auto" w:fill="FFFFFF"/>
        </w:rPr>
      </w:pPr>
      <w:r>
        <w:rPr>
          <w:rFonts w:ascii="Arial" w:hAnsi="Arial" w:cs="Arial"/>
          <w:iCs/>
          <w:color w:val="202122"/>
          <w:shd w:val="clear" w:color="auto" w:fill="FFFFFF"/>
        </w:rPr>
        <w:t>Esta actividad se ejecutó en un 100%, de modo que se da por finalizada.</w:t>
      </w:r>
    </w:p>
    <w:p w14:paraId="6CAC01A2" w14:textId="77777777" w:rsidR="0028287D" w:rsidRPr="00B15EA9" w:rsidRDefault="0028287D" w:rsidP="0028287D">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8287D" w:rsidRPr="00B15EA9" w14:paraId="13D49B29" w14:textId="77777777" w:rsidTr="001712CA">
        <w:tc>
          <w:tcPr>
            <w:tcW w:w="2295" w:type="dxa"/>
          </w:tcPr>
          <w:p w14:paraId="1DC78230" w14:textId="5CB4ADCB" w:rsidR="0028287D" w:rsidRPr="00B15EA9" w:rsidRDefault="0028287D" w:rsidP="004B15EC">
            <w:pPr>
              <w:rPr>
                <w:rFonts w:ascii="Arial" w:hAnsi="Arial" w:cs="Arial"/>
                <w:b/>
                <w:bCs/>
                <w:i/>
                <w:iCs/>
                <w:sz w:val="22"/>
                <w:szCs w:val="22"/>
              </w:rPr>
            </w:pPr>
            <w:r w:rsidRPr="00B15EA9">
              <w:rPr>
                <w:rFonts w:ascii="Arial" w:hAnsi="Arial" w:cs="Arial"/>
                <w:b/>
                <w:bCs/>
                <w:i/>
                <w:iCs/>
                <w:sz w:val="22"/>
                <w:szCs w:val="22"/>
              </w:rPr>
              <w:t xml:space="preserve">Actividad No. </w:t>
            </w:r>
            <w:r w:rsidR="003F7960" w:rsidRPr="00B15EA9">
              <w:rPr>
                <w:rFonts w:ascii="Arial" w:hAnsi="Arial" w:cs="Arial"/>
                <w:b/>
                <w:bCs/>
                <w:i/>
                <w:iCs/>
                <w:sz w:val="22"/>
                <w:szCs w:val="22"/>
              </w:rPr>
              <w:t>2</w:t>
            </w:r>
            <w:r w:rsidR="004B15EC">
              <w:rPr>
                <w:rFonts w:ascii="Arial" w:hAnsi="Arial" w:cs="Arial"/>
                <w:b/>
                <w:bCs/>
                <w:i/>
                <w:iCs/>
                <w:sz w:val="22"/>
                <w:szCs w:val="22"/>
              </w:rPr>
              <w:t>1</w:t>
            </w:r>
          </w:p>
        </w:tc>
        <w:tc>
          <w:tcPr>
            <w:tcW w:w="6540" w:type="dxa"/>
          </w:tcPr>
          <w:p w14:paraId="09DA394B" w14:textId="3373CFDC" w:rsidR="0028287D" w:rsidRPr="00B15EA9" w:rsidRDefault="004B15EC" w:rsidP="001712CA">
            <w:pPr>
              <w:jc w:val="both"/>
              <w:rPr>
                <w:rFonts w:ascii="Arial" w:hAnsi="Arial" w:cs="Arial"/>
                <w:i/>
                <w:iCs/>
                <w:sz w:val="22"/>
                <w:szCs w:val="22"/>
              </w:rPr>
            </w:pPr>
            <w:r>
              <w:rPr>
                <w:rFonts w:ascii="Arial" w:hAnsi="Arial" w:cs="Arial"/>
                <w:i/>
                <w:iCs/>
                <w:sz w:val="22"/>
                <w:szCs w:val="22"/>
              </w:rPr>
              <w:t xml:space="preserve">Incentivos y reconocimientos por el buen desempeño </w:t>
            </w:r>
          </w:p>
        </w:tc>
      </w:tr>
      <w:tr w:rsidR="0028287D" w:rsidRPr="00B15EA9" w14:paraId="4D3FD39F" w14:textId="77777777" w:rsidTr="001712CA">
        <w:tc>
          <w:tcPr>
            <w:tcW w:w="2295" w:type="dxa"/>
          </w:tcPr>
          <w:p w14:paraId="5E512E1D" w14:textId="77777777" w:rsidR="0028287D" w:rsidRPr="00B15EA9" w:rsidRDefault="0028287D"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6B62ED8B" w14:textId="1CA5B4D1" w:rsidR="0028287D" w:rsidRPr="00B15EA9" w:rsidRDefault="004B15EC" w:rsidP="001712CA">
            <w:pPr>
              <w:jc w:val="both"/>
              <w:rPr>
                <w:rFonts w:ascii="Arial" w:hAnsi="Arial" w:cs="Arial"/>
                <w:i/>
                <w:iCs/>
                <w:sz w:val="22"/>
                <w:szCs w:val="22"/>
              </w:rPr>
            </w:pPr>
            <w:r>
              <w:rPr>
                <w:rFonts w:ascii="Arial" w:hAnsi="Arial" w:cs="Arial"/>
                <w:i/>
                <w:iCs/>
                <w:sz w:val="22"/>
                <w:szCs w:val="22"/>
              </w:rPr>
              <w:t xml:space="preserve">Equilibrio psicosocial </w:t>
            </w:r>
          </w:p>
        </w:tc>
      </w:tr>
      <w:tr w:rsidR="0028287D" w:rsidRPr="00B15EA9" w14:paraId="0B331B6D" w14:textId="77777777" w:rsidTr="001712CA">
        <w:tc>
          <w:tcPr>
            <w:tcW w:w="2295" w:type="dxa"/>
          </w:tcPr>
          <w:p w14:paraId="24A66AC8" w14:textId="77777777" w:rsidR="0028287D" w:rsidRPr="00B15EA9" w:rsidRDefault="0028287D"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1F5B4357" w14:textId="77777777" w:rsidR="0028287D" w:rsidRPr="00B15EA9" w:rsidRDefault="0028287D"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42AFEEA1" w14:textId="77777777" w:rsidR="0028287D" w:rsidRPr="00B15EA9" w:rsidRDefault="0028287D" w:rsidP="0028287D">
      <w:pPr>
        <w:spacing w:line="256" w:lineRule="auto"/>
        <w:jc w:val="both"/>
        <w:rPr>
          <w:rFonts w:ascii="Arial" w:hAnsi="Arial" w:cs="Arial"/>
          <w:iCs/>
          <w:color w:val="202122"/>
          <w:shd w:val="clear" w:color="auto" w:fill="FFFFFF"/>
        </w:rPr>
      </w:pPr>
    </w:p>
    <w:p w14:paraId="72625BA5" w14:textId="6C457C69" w:rsidR="0028287D" w:rsidRPr="004B15EC" w:rsidRDefault="004B15EC" w:rsidP="004B15EC">
      <w:pPr>
        <w:spacing w:line="256" w:lineRule="auto"/>
        <w:jc w:val="both"/>
        <w:rPr>
          <w:rFonts w:ascii="Arial" w:hAnsi="Arial" w:cs="Arial"/>
          <w:b/>
          <w:bCs/>
          <w:iCs/>
          <w:color w:val="0070C0"/>
          <w:shd w:val="clear" w:color="auto" w:fill="FFFFFF"/>
        </w:rPr>
      </w:pPr>
      <w:r>
        <w:rPr>
          <w:rFonts w:ascii="Arial" w:hAnsi="Arial" w:cs="Arial"/>
          <w:b/>
          <w:bCs/>
          <w:iCs/>
          <w:color w:val="0070C0"/>
          <w:shd w:val="clear" w:color="auto" w:fill="FFFFFF"/>
        </w:rPr>
        <w:t xml:space="preserve">Incentivos y reconocimientos por el buen desempeño </w:t>
      </w:r>
    </w:p>
    <w:p w14:paraId="2D2E4346" w14:textId="77777777" w:rsidR="00467794" w:rsidRDefault="004B15EC" w:rsidP="0028287D">
      <w:pPr>
        <w:spacing w:line="256" w:lineRule="auto"/>
        <w:jc w:val="both"/>
        <w:rPr>
          <w:rFonts w:ascii="Arial" w:hAnsi="Arial" w:cs="Arial"/>
          <w:color w:val="202122"/>
          <w:sz w:val="24"/>
          <w:szCs w:val="24"/>
        </w:rPr>
      </w:pPr>
      <w:r>
        <w:rPr>
          <w:rFonts w:ascii="Arial" w:hAnsi="Arial" w:cs="Arial"/>
          <w:color w:val="202122"/>
          <w:sz w:val="24"/>
          <w:szCs w:val="24"/>
        </w:rPr>
        <w:t xml:space="preserve">Para dar cumplimiento a esta actividad en el </w:t>
      </w:r>
      <w:r w:rsidRPr="004B15EC">
        <w:rPr>
          <w:rFonts w:ascii="Arial" w:hAnsi="Arial" w:cs="Arial"/>
          <w:color w:val="202122"/>
          <w:sz w:val="24"/>
          <w:szCs w:val="24"/>
        </w:rPr>
        <w:t>marc</w:t>
      </w:r>
      <w:r>
        <w:rPr>
          <w:rFonts w:ascii="Arial" w:hAnsi="Arial" w:cs="Arial"/>
          <w:color w:val="202122"/>
          <w:sz w:val="24"/>
          <w:szCs w:val="24"/>
        </w:rPr>
        <w:t>o de la conmemoración del día nacional del servidor público que se llevó a cabo el 24 de junio</w:t>
      </w:r>
      <w:r w:rsidR="00ED049D">
        <w:rPr>
          <w:rFonts w:ascii="Arial" w:hAnsi="Arial" w:cs="Arial"/>
          <w:color w:val="202122"/>
          <w:sz w:val="24"/>
          <w:szCs w:val="24"/>
        </w:rPr>
        <w:t>,</w:t>
      </w:r>
      <w:r>
        <w:rPr>
          <w:rFonts w:ascii="Arial" w:hAnsi="Arial" w:cs="Arial"/>
          <w:color w:val="202122"/>
          <w:sz w:val="24"/>
          <w:szCs w:val="24"/>
        </w:rPr>
        <w:t xml:space="preserve"> se </w:t>
      </w:r>
      <w:r w:rsidR="00ED049D">
        <w:rPr>
          <w:rFonts w:ascii="Arial" w:hAnsi="Arial" w:cs="Arial"/>
          <w:color w:val="202122"/>
          <w:sz w:val="24"/>
          <w:szCs w:val="24"/>
        </w:rPr>
        <w:t xml:space="preserve">otorgaron </w:t>
      </w:r>
      <w:r>
        <w:rPr>
          <w:rFonts w:ascii="Arial" w:hAnsi="Arial" w:cs="Arial"/>
          <w:color w:val="202122"/>
          <w:sz w:val="24"/>
          <w:szCs w:val="24"/>
        </w:rPr>
        <w:t xml:space="preserve">reconocimientos a </w:t>
      </w:r>
      <w:r w:rsidR="00ED049D">
        <w:rPr>
          <w:rFonts w:ascii="Arial" w:hAnsi="Arial" w:cs="Arial"/>
          <w:color w:val="202122"/>
          <w:sz w:val="24"/>
          <w:szCs w:val="24"/>
        </w:rPr>
        <w:t xml:space="preserve">los </w:t>
      </w:r>
      <w:r w:rsidR="00C55AEB">
        <w:rPr>
          <w:rFonts w:ascii="Arial" w:hAnsi="Arial" w:cs="Arial"/>
          <w:color w:val="202122"/>
          <w:sz w:val="24"/>
          <w:szCs w:val="24"/>
        </w:rPr>
        <w:t xml:space="preserve">siete (7) </w:t>
      </w:r>
      <w:r w:rsidR="00ED049D">
        <w:rPr>
          <w:rFonts w:ascii="Arial" w:hAnsi="Arial" w:cs="Arial"/>
          <w:color w:val="202122"/>
          <w:sz w:val="24"/>
          <w:szCs w:val="24"/>
        </w:rPr>
        <w:t xml:space="preserve">servidores que obtuvieron </w:t>
      </w:r>
      <w:r w:rsidR="00C55AEB">
        <w:rPr>
          <w:rFonts w:ascii="Arial" w:hAnsi="Arial" w:cs="Arial"/>
          <w:color w:val="202122"/>
          <w:sz w:val="24"/>
          <w:szCs w:val="24"/>
        </w:rPr>
        <w:t xml:space="preserve">una </w:t>
      </w:r>
      <w:r w:rsidR="00ED049D">
        <w:rPr>
          <w:rFonts w:ascii="Arial" w:hAnsi="Arial" w:cs="Arial"/>
          <w:color w:val="202122"/>
          <w:sz w:val="24"/>
          <w:szCs w:val="24"/>
        </w:rPr>
        <w:t xml:space="preserve">calificación </w:t>
      </w:r>
      <w:r w:rsidR="00C55AEB">
        <w:rPr>
          <w:rFonts w:ascii="Arial" w:hAnsi="Arial" w:cs="Arial"/>
          <w:color w:val="202122"/>
          <w:sz w:val="24"/>
          <w:szCs w:val="24"/>
        </w:rPr>
        <w:t xml:space="preserve">de 100% </w:t>
      </w:r>
      <w:r w:rsidR="00ED049D">
        <w:rPr>
          <w:rFonts w:ascii="Arial" w:hAnsi="Arial" w:cs="Arial"/>
          <w:color w:val="202122"/>
          <w:sz w:val="24"/>
          <w:szCs w:val="24"/>
        </w:rPr>
        <w:t xml:space="preserve">en la evaluación de desempeño o en la valoración de su gestión en la vigencia 2021. </w:t>
      </w:r>
    </w:p>
    <w:p w14:paraId="60CE9927" w14:textId="62D7A37A" w:rsidR="0028287D" w:rsidRPr="004B15EC" w:rsidRDefault="00ED049D" w:rsidP="0028287D">
      <w:pPr>
        <w:spacing w:line="256" w:lineRule="auto"/>
        <w:jc w:val="both"/>
        <w:rPr>
          <w:rFonts w:ascii="Arial" w:hAnsi="Arial" w:cs="Arial"/>
          <w:color w:val="202122"/>
          <w:sz w:val="24"/>
          <w:szCs w:val="24"/>
        </w:rPr>
      </w:pPr>
      <w:r>
        <w:rPr>
          <w:rFonts w:ascii="Arial" w:hAnsi="Arial" w:cs="Arial"/>
          <w:color w:val="202122"/>
          <w:sz w:val="24"/>
          <w:szCs w:val="24"/>
        </w:rPr>
        <w:t>A cada uno se le entregó un diploma por su excelencia, además de un incentivo no pecuniario que consistió en una carta premio suministrada por la caja de compensación familiar</w:t>
      </w:r>
      <w:r w:rsidR="00185CD7">
        <w:rPr>
          <w:rFonts w:ascii="Arial" w:hAnsi="Arial" w:cs="Arial"/>
          <w:color w:val="202122"/>
          <w:sz w:val="24"/>
          <w:szCs w:val="24"/>
        </w:rPr>
        <w:t>,</w:t>
      </w:r>
      <w:r>
        <w:rPr>
          <w:rFonts w:ascii="Arial" w:hAnsi="Arial" w:cs="Arial"/>
          <w:color w:val="202122"/>
          <w:sz w:val="24"/>
          <w:szCs w:val="24"/>
        </w:rPr>
        <w:t xml:space="preserve"> </w:t>
      </w:r>
      <w:r w:rsidR="00185CD7">
        <w:rPr>
          <w:rFonts w:ascii="Arial" w:hAnsi="Arial" w:cs="Arial"/>
          <w:color w:val="202122"/>
          <w:sz w:val="24"/>
          <w:szCs w:val="24"/>
        </w:rPr>
        <w:t>válida</w:t>
      </w:r>
      <w:r>
        <w:rPr>
          <w:rFonts w:ascii="Arial" w:hAnsi="Arial" w:cs="Arial"/>
          <w:color w:val="202122"/>
          <w:sz w:val="24"/>
          <w:szCs w:val="24"/>
        </w:rPr>
        <w:t xml:space="preserve"> para que los servidores </w:t>
      </w:r>
      <w:r w:rsidR="00185CD7">
        <w:rPr>
          <w:rFonts w:ascii="Arial" w:hAnsi="Arial" w:cs="Arial"/>
          <w:color w:val="202122"/>
          <w:sz w:val="24"/>
          <w:szCs w:val="24"/>
        </w:rPr>
        <w:t xml:space="preserve">homenajeados </w:t>
      </w:r>
      <w:r>
        <w:rPr>
          <w:rFonts w:ascii="Arial" w:hAnsi="Arial" w:cs="Arial"/>
          <w:color w:val="202122"/>
          <w:sz w:val="24"/>
          <w:szCs w:val="24"/>
        </w:rPr>
        <w:t xml:space="preserve">pudieran </w:t>
      </w:r>
      <w:r w:rsidR="00185CD7">
        <w:rPr>
          <w:rFonts w:ascii="Arial" w:hAnsi="Arial" w:cs="Arial"/>
          <w:color w:val="202122"/>
          <w:sz w:val="24"/>
          <w:szCs w:val="24"/>
        </w:rPr>
        <w:t>compartir un almuerzo para dos personas en uno de los restaurantes de CAFAM.</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28287D" w:rsidRPr="00B15EA9" w14:paraId="5B3C59A3" w14:textId="77777777" w:rsidTr="0094376A">
        <w:trPr>
          <w:trHeight w:val="300"/>
        </w:trPr>
        <w:tc>
          <w:tcPr>
            <w:tcW w:w="2560" w:type="dxa"/>
            <w:vMerge w:val="restart"/>
            <w:shd w:val="clear" w:color="auto" w:fill="BFBFBF" w:themeFill="background1" w:themeFillShade="BF"/>
            <w:vAlign w:val="center"/>
            <w:hideMark/>
          </w:tcPr>
          <w:p w14:paraId="70D65504" w14:textId="77777777" w:rsidR="0028287D" w:rsidRPr="00B15EA9" w:rsidRDefault="0028287D" w:rsidP="001712CA">
            <w:pPr>
              <w:spacing w:after="0" w:line="240" w:lineRule="auto"/>
              <w:jc w:val="center"/>
              <w:rPr>
                <w:rFonts w:ascii="Arial" w:eastAsia="Times New Roman" w:hAnsi="Arial" w:cs="Arial"/>
                <w:b/>
                <w:bCs/>
                <w:color w:val="000000"/>
                <w:lang w:eastAsia="es-CO"/>
              </w:rPr>
            </w:pPr>
            <w:r w:rsidRPr="00B15EA9">
              <w:rPr>
                <w:rFonts w:ascii="Arial" w:eastAsia="Times New Roman" w:hAnsi="Arial" w:cs="Arial"/>
                <w:b/>
                <w:bCs/>
                <w:color w:val="000000"/>
                <w:lang w:eastAsia="es-CO"/>
              </w:rPr>
              <w:lastRenderedPageBreak/>
              <w:t>Indicador de cobertura</w:t>
            </w:r>
          </w:p>
        </w:tc>
        <w:tc>
          <w:tcPr>
            <w:tcW w:w="2480" w:type="dxa"/>
            <w:shd w:val="clear" w:color="auto" w:fill="auto"/>
            <w:noWrap/>
            <w:vAlign w:val="center"/>
            <w:hideMark/>
          </w:tcPr>
          <w:p w14:paraId="69887136" w14:textId="77777777" w:rsidR="0028287D" w:rsidRPr="00B15EA9" w:rsidRDefault="0028287D"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Población objetivo</w:t>
            </w:r>
          </w:p>
        </w:tc>
        <w:tc>
          <w:tcPr>
            <w:tcW w:w="1618" w:type="dxa"/>
            <w:shd w:val="clear" w:color="auto" w:fill="auto"/>
            <w:noWrap/>
            <w:vAlign w:val="center"/>
            <w:hideMark/>
          </w:tcPr>
          <w:p w14:paraId="326C2113" w14:textId="5468B7BF" w:rsidR="0028287D" w:rsidRPr="00B15EA9" w:rsidRDefault="00725837" w:rsidP="00243E9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7</w:t>
            </w:r>
            <w:r w:rsidR="0028287D" w:rsidRPr="00B15EA9">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793DA46D" w14:textId="77777777" w:rsidR="0028287D" w:rsidRPr="00B15EA9" w:rsidRDefault="0028287D" w:rsidP="001712CA">
            <w:pPr>
              <w:spacing w:after="0" w:line="240" w:lineRule="auto"/>
              <w:jc w:val="center"/>
              <w:rPr>
                <w:rFonts w:ascii="Arial" w:eastAsia="Times New Roman" w:hAnsi="Arial" w:cs="Arial"/>
                <w:color w:val="000000"/>
                <w:lang w:eastAsia="es-CO"/>
              </w:rPr>
            </w:pPr>
            <w:r w:rsidRPr="00B15EA9">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4CD9D139" w14:textId="601BD6AD" w:rsidR="0028287D" w:rsidRPr="00B15EA9" w:rsidRDefault="00243E9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28287D" w:rsidRPr="00B15EA9">
              <w:rPr>
                <w:rFonts w:ascii="Arial" w:eastAsia="Times New Roman" w:hAnsi="Arial" w:cs="Arial"/>
                <w:color w:val="000000"/>
                <w:lang w:eastAsia="es-CO"/>
              </w:rPr>
              <w:t>%</w:t>
            </w:r>
          </w:p>
        </w:tc>
      </w:tr>
      <w:tr w:rsidR="0028287D" w:rsidRPr="00B15EA9" w14:paraId="7175CF99" w14:textId="77777777" w:rsidTr="0094376A">
        <w:trPr>
          <w:trHeight w:val="300"/>
        </w:trPr>
        <w:tc>
          <w:tcPr>
            <w:tcW w:w="2560" w:type="dxa"/>
            <w:vMerge/>
            <w:shd w:val="clear" w:color="auto" w:fill="BFBFBF" w:themeFill="background1" w:themeFillShade="BF"/>
            <w:vAlign w:val="center"/>
            <w:hideMark/>
          </w:tcPr>
          <w:p w14:paraId="3547AB91" w14:textId="77777777" w:rsidR="0028287D" w:rsidRPr="00B15EA9" w:rsidRDefault="0028287D"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98D9BFD" w14:textId="77777777" w:rsidR="0028287D" w:rsidRPr="00B15EA9" w:rsidRDefault="0028287D" w:rsidP="001712CA">
            <w:pPr>
              <w:spacing w:after="0" w:line="240" w:lineRule="auto"/>
              <w:rPr>
                <w:rFonts w:ascii="Arial" w:eastAsia="Times New Roman" w:hAnsi="Arial" w:cs="Arial"/>
                <w:color w:val="000000"/>
                <w:lang w:eastAsia="es-CO"/>
              </w:rPr>
            </w:pPr>
            <w:r w:rsidRPr="00B15EA9">
              <w:rPr>
                <w:rFonts w:ascii="Arial" w:eastAsia="Times New Roman" w:hAnsi="Arial" w:cs="Arial"/>
                <w:color w:val="000000"/>
                <w:lang w:eastAsia="es-CO"/>
              </w:rPr>
              <w:t>Total, de asistentes</w:t>
            </w:r>
          </w:p>
        </w:tc>
        <w:tc>
          <w:tcPr>
            <w:tcW w:w="1618" w:type="dxa"/>
            <w:shd w:val="clear" w:color="auto" w:fill="auto"/>
            <w:noWrap/>
            <w:vAlign w:val="center"/>
            <w:hideMark/>
          </w:tcPr>
          <w:p w14:paraId="68A6093B" w14:textId="4295BEF7" w:rsidR="0028287D" w:rsidRPr="00B15EA9" w:rsidRDefault="00243E9A" w:rsidP="00243E9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w:t>
            </w:r>
            <w:r w:rsidR="0028287D" w:rsidRPr="00B15EA9">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44BD11D9" w14:textId="77777777" w:rsidR="0028287D" w:rsidRPr="00B15EA9" w:rsidRDefault="0028287D" w:rsidP="001712CA">
            <w:pPr>
              <w:spacing w:after="0" w:line="240" w:lineRule="auto"/>
              <w:rPr>
                <w:rFonts w:ascii="Arial" w:eastAsia="Times New Roman" w:hAnsi="Arial" w:cs="Arial"/>
                <w:color w:val="000000"/>
                <w:lang w:eastAsia="es-CO"/>
              </w:rPr>
            </w:pPr>
          </w:p>
        </w:tc>
        <w:tc>
          <w:tcPr>
            <w:tcW w:w="1200" w:type="dxa"/>
            <w:vMerge/>
            <w:vAlign w:val="center"/>
            <w:hideMark/>
          </w:tcPr>
          <w:p w14:paraId="24627D83" w14:textId="77777777" w:rsidR="0028287D" w:rsidRPr="00B15EA9" w:rsidRDefault="0028287D" w:rsidP="001712CA">
            <w:pPr>
              <w:spacing w:after="0" w:line="240" w:lineRule="auto"/>
              <w:rPr>
                <w:rFonts w:ascii="Arial" w:eastAsia="Times New Roman" w:hAnsi="Arial" w:cs="Arial"/>
                <w:color w:val="000000"/>
                <w:lang w:eastAsia="es-CO"/>
              </w:rPr>
            </w:pPr>
          </w:p>
        </w:tc>
      </w:tr>
    </w:tbl>
    <w:p w14:paraId="4FAA0596" w14:textId="77777777" w:rsidR="0028287D" w:rsidRDefault="0028287D" w:rsidP="0028287D">
      <w:pPr>
        <w:spacing w:line="256" w:lineRule="auto"/>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 </w:t>
      </w:r>
    </w:p>
    <w:p w14:paraId="1D8045B0" w14:textId="1A0FD4CA" w:rsidR="00AC751E" w:rsidRDefault="00AC751E" w:rsidP="00AC751E">
      <w:p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Teniendo en cuenta que de acuerdo a los resultados de las evaluaciones de desempeño correspondientes a la vigencia anterior, las cuales fueron entregadas por parte de los jefes de área al grupo de Gestión Humana se evidencia que hay siete (7) servidores que obtuvieron una calificación total del 100% y a ellos se entregó el reconocimiento mencionado anteriormente. Por tanto en este caso el indicador de cobertura corresponde al 100%.</w:t>
      </w:r>
    </w:p>
    <w:p w14:paraId="5B0653AC" w14:textId="4A07C243" w:rsidR="00AC751E" w:rsidRPr="00896152" w:rsidRDefault="00AC751E" w:rsidP="00AC751E">
      <w:p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 xml:space="preserve">Por </w:t>
      </w:r>
      <w:r w:rsidR="00C50773">
        <w:rPr>
          <w:rFonts w:ascii="Arial" w:hAnsi="Arial" w:cs="Arial"/>
          <w:iCs/>
          <w:color w:val="202122"/>
          <w:shd w:val="clear" w:color="auto" w:fill="FFFFFF"/>
        </w:rPr>
        <w:t>otra parte d</w:t>
      </w:r>
      <w:r w:rsidRPr="00896152">
        <w:rPr>
          <w:rFonts w:ascii="Arial" w:hAnsi="Arial" w:cs="Arial"/>
          <w:iCs/>
          <w:color w:val="202122"/>
          <w:shd w:val="clear" w:color="auto" w:fill="FFFFFF"/>
        </w:rPr>
        <w:t>ada la naturaleza de esta actividad no se considera necesario aplicar encuestas de satisfacción, por lo que no se establece indicador de eficacia para este caso.</w:t>
      </w:r>
    </w:p>
    <w:p w14:paraId="596D2BA9" w14:textId="77777777" w:rsidR="002B4E26" w:rsidRDefault="002B4E26" w:rsidP="002B4E26">
      <w:pPr>
        <w:rPr>
          <w:rFonts w:ascii="Arial" w:hAnsi="Arial" w:cs="Arial"/>
          <w:iCs/>
          <w:color w:val="202122"/>
          <w:shd w:val="clear" w:color="auto" w:fill="FFFFFF"/>
        </w:rPr>
      </w:pPr>
      <w:r>
        <w:rPr>
          <w:rFonts w:ascii="Arial" w:hAnsi="Arial" w:cs="Arial"/>
          <w:iCs/>
          <w:color w:val="202122"/>
          <w:shd w:val="clear" w:color="auto" w:fill="FFFFFF"/>
        </w:rPr>
        <w:t>Esta actividad se ejecutó en un 100%, de modo que se da por finalizada.</w:t>
      </w:r>
    </w:p>
    <w:p w14:paraId="7F5FE8EB" w14:textId="77777777" w:rsidR="00185758" w:rsidRPr="00B15EA9" w:rsidRDefault="00185758" w:rsidP="00185758">
      <w:pPr>
        <w:spacing w:line="256" w:lineRule="auto"/>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185758" w:rsidRPr="00B15EA9" w14:paraId="6AD414D9" w14:textId="77777777" w:rsidTr="001712CA">
        <w:tc>
          <w:tcPr>
            <w:tcW w:w="2295" w:type="dxa"/>
          </w:tcPr>
          <w:p w14:paraId="1D77807A" w14:textId="707E23B2" w:rsidR="00185758" w:rsidRPr="00B15EA9" w:rsidRDefault="00185758" w:rsidP="005347E2">
            <w:pPr>
              <w:rPr>
                <w:rFonts w:ascii="Arial" w:hAnsi="Arial" w:cs="Arial"/>
                <w:b/>
                <w:bCs/>
                <w:i/>
                <w:iCs/>
                <w:sz w:val="22"/>
                <w:szCs w:val="22"/>
              </w:rPr>
            </w:pPr>
            <w:r w:rsidRPr="00B15EA9">
              <w:rPr>
                <w:rFonts w:ascii="Arial" w:hAnsi="Arial" w:cs="Arial"/>
                <w:b/>
                <w:bCs/>
                <w:i/>
                <w:iCs/>
                <w:sz w:val="22"/>
                <w:szCs w:val="22"/>
              </w:rPr>
              <w:t>Actividad No. 2</w:t>
            </w:r>
            <w:r w:rsidR="005347E2">
              <w:rPr>
                <w:rFonts w:ascii="Arial" w:hAnsi="Arial" w:cs="Arial"/>
                <w:b/>
                <w:bCs/>
                <w:i/>
                <w:iCs/>
                <w:sz w:val="22"/>
                <w:szCs w:val="22"/>
              </w:rPr>
              <w:t>8</w:t>
            </w:r>
          </w:p>
        </w:tc>
        <w:tc>
          <w:tcPr>
            <w:tcW w:w="6540" w:type="dxa"/>
          </w:tcPr>
          <w:p w14:paraId="0C887A9A" w14:textId="42736D39" w:rsidR="00185758" w:rsidRPr="00B15EA9" w:rsidRDefault="005347E2" w:rsidP="0007253A">
            <w:pPr>
              <w:spacing w:line="256" w:lineRule="auto"/>
              <w:rPr>
                <w:rFonts w:ascii="Arial" w:hAnsi="Arial" w:cs="Arial"/>
                <w:i/>
                <w:color w:val="202122"/>
                <w:sz w:val="22"/>
                <w:szCs w:val="22"/>
                <w:shd w:val="clear" w:color="auto" w:fill="FFFFFF"/>
              </w:rPr>
            </w:pPr>
            <w:r w:rsidRPr="005347E2">
              <w:rPr>
                <w:rFonts w:ascii="Arial" w:hAnsi="Arial" w:cs="Arial"/>
                <w:i/>
                <w:color w:val="202122"/>
                <w:sz w:val="22"/>
                <w:szCs w:val="22"/>
                <w:shd w:val="clear" w:color="auto" w:fill="FFFFFF"/>
              </w:rPr>
              <w:t>Prevención de situaciones asociadas al acoso laboral y sexual y al abuso de poder</w:t>
            </w:r>
          </w:p>
        </w:tc>
      </w:tr>
      <w:tr w:rsidR="00185758" w:rsidRPr="00B15EA9" w14:paraId="5B05DE36" w14:textId="77777777" w:rsidTr="001712CA">
        <w:tc>
          <w:tcPr>
            <w:tcW w:w="2295" w:type="dxa"/>
          </w:tcPr>
          <w:p w14:paraId="6530BDCB" w14:textId="77777777" w:rsidR="00185758" w:rsidRPr="00B15EA9" w:rsidRDefault="00185758"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19EE036B" w14:textId="60D427BD" w:rsidR="00185758" w:rsidRPr="00B15EA9" w:rsidRDefault="005347E2" w:rsidP="001712CA">
            <w:pPr>
              <w:jc w:val="both"/>
              <w:rPr>
                <w:rFonts w:ascii="Arial" w:hAnsi="Arial" w:cs="Arial"/>
                <w:i/>
                <w:iCs/>
                <w:sz w:val="22"/>
                <w:szCs w:val="22"/>
              </w:rPr>
            </w:pPr>
            <w:r>
              <w:rPr>
                <w:rFonts w:ascii="Arial" w:hAnsi="Arial" w:cs="Arial"/>
                <w:i/>
                <w:iCs/>
                <w:sz w:val="22"/>
                <w:szCs w:val="22"/>
              </w:rPr>
              <w:t xml:space="preserve">Convivencia social </w:t>
            </w:r>
          </w:p>
        </w:tc>
      </w:tr>
      <w:tr w:rsidR="00185758" w:rsidRPr="00B15EA9" w14:paraId="66FC51BD" w14:textId="77777777" w:rsidTr="001712CA">
        <w:tc>
          <w:tcPr>
            <w:tcW w:w="2295" w:type="dxa"/>
          </w:tcPr>
          <w:p w14:paraId="0B2A9C41" w14:textId="77777777" w:rsidR="00185758" w:rsidRPr="00B15EA9" w:rsidRDefault="00185758"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CB92CE5" w14:textId="77777777" w:rsidR="00185758" w:rsidRPr="00B15EA9" w:rsidRDefault="00185758"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78D8A5EF" w14:textId="77777777" w:rsidR="00185758" w:rsidRPr="00B15EA9" w:rsidRDefault="00185758" w:rsidP="00185758">
      <w:pPr>
        <w:spacing w:line="256" w:lineRule="auto"/>
        <w:jc w:val="both"/>
        <w:rPr>
          <w:rFonts w:ascii="Arial" w:hAnsi="Arial" w:cs="Arial"/>
          <w:iCs/>
          <w:color w:val="202122"/>
          <w:shd w:val="clear" w:color="auto" w:fill="FFFFFF"/>
        </w:rPr>
      </w:pPr>
    </w:p>
    <w:p w14:paraId="35DF33D3" w14:textId="57006BA2" w:rsidR="007A64BB" w:rsidRPr="00287AD5" w:rsidRDefault="00545176" w:rsidP="00287AD5">
      <w:pPr>
        <w:spacing w:line="256" w:lineRule="auto"/>
        <w:jc w:val="both"/>
        <w:rPr>
          <w:rFonts w:ascii="Arial" w:hAnsi="Arial" w:cs="Arial"/>
          <w:b/>
          <w:bCs/>
          <w:iCs/>
          <w:color w:val="0070C0"/>
          <w:shd w:val="clear" w:color="auto" w:fill="FFFFFF"/>
        </w:rPr>
      </w:pPr>
      <w:r w:rsidRPr="00287AD5">
        <w:rPr>
          <w:rFonts w:ascii="Arial" w:hAnsi="Arial" w:cs="Arial"/>
          <w:b/>
          <w:bCs/>
          <w:iCs/>
          <w:color w:val="0070C0"/>
          <w:shd w:val="clear" w:color="auto" w:fill="FFFFFF"/>
        </w:rPr>
        <w:t xml:space="preserve">Taller </w:t>
      </w:r>
      <w:r w:rsidR="00E453E0" w:rsidRPr="00287AD5">
        <w:rPr>
          <w:rFonts w:ascii="Arial" w:hAnsi="Arial" w:cs="Arial"/>
          <w:b/>
          <w:bCs/>
          <w:iCs/>
          <w:color w:val="0070C0"/>
          <w:shd w:val="clear" w:color="auto" w:fill="FFFFFF"/>
        </w:rPr>
        <w:t xml:space="preserve">de </w:t>
      </w:r>
      <w:r w:rsidR="006E185F">
        <w:rPr>
          <w:rFonts w:ascii="Arial" w:hAnsi="Arial" w:cs="Arial"/>
          <w:b/>
          <w:bCs/>
          <w:iCs/>
          <w:color w:val="0070C0"/>
          <w:shd w:val="clear" w:color="auto" w:fill="FFFFFF"/>
        </w:rPr>
        <w:t xml:space="preserve">acoso laboral </w:t>
      </w:r>
      <w:r w:rsidR="009A0BB8">
        <w:rPr>
          <w:rFonts w:ascii="Arial" w:hAnsi="Arial" w:cs="Arial"/>
          <w:b/>
          <w:bCs/>
          <w:iCs/>
          <w:color w:val="0070C0"/>
          <w:shd w:val="clear" w:color="auto" w:fill="FFFFFF"/>
        </w:rPr>
        <w:t>(</w:t>
      </w:r>
      <w:r w:rsidR="006E185F">
        <w:rPr>
          <w:rFonts w:ascii="Arial" w:hAnsi="Arial" w:cs="Arial"/>
          <w:b/>
          <w:bCs/>
          <w:iCs/>
          <w:color w:val="0070C0"/>
          <w:shd w:val="clear" w:color="auto" w:fill="FFFFFF"/>
        </w:rPr>
        <w:t>MOO</w:t>
      </w:r>
      <w:r w:rsidR="009A0BB8">
        <w:rPr>
          <w:rFonts w:ascii="Arial" w:hAnsi="Arial" w:cs="Arial"/>
          <w:b/>
          <w:bCs/>
          <w:iCs/>
          <w:color w:val="0070C0"/>
          <w:shd w:val="clear" w:color="auto" w:fill="FFFFFF"/>
        </w:rPr>
        <w:t>BING)</w:t>
      </w:r>
    </w:p>
    <w:p w14:paraId="3685D686" w14:textId="7D59C052" w:rsidR="009A0BB8" w:rsidRDefault="009A0BB8" w:rsidP="009A0BB8">
      <w:pPr>
        <w:spacing w:line="254" w:lineRule="auto"/>
        <w:jc w:val="both"/>
        <w:rPr>
          <w:rFonts w:ascii="Arial" w:hAnsi="Arial" w:cs="Arial"/>
          <w:color w:val="202122"/>
        </w:rPr>
      </w:pPr>
      <w:r>
        <w:rPr>
          <w:rFonts w:ascii="Arial" w:hAnsi="Arial" w:cs="Arial"/>
          <w:color w:val="202122"/>
        </w:rPr>
        <w:t>La profesional responsable del SG-SST realizó una actividad de formación, en la que se desarrolló el tema de acoso laboral, explicando los conceptos asociados, características, causas y consecuencias. Con el fin de concientizar a los servidores del instituto respecto de la importancia de prevenir este fenómeno que genera gran impacto en el ambiente laboral y en la salud mental de los afectados.</w:t>
      </w:r>
    </w:p>
    <w:p w14:paraId="4778A056" w14:textId="77777777" w:rsidR="002F1A58" w:rsidRDefault="009A0BB8" w:rsidP="004752EE">
      <w:pPr>
        <w:spacing w:line="256" w:lineRule="auto"/>
        <w:jc w:val="both"/>
        <w:rPr>
          <w:rFonts w:ascii="Arial" w:hAnsi="Arial" w:cs="Arial"/>
          <w:iCs/>
          <w:color w:val="202122"/>
          <w:shd w:val="clear" w:color="auto" w:fill="FFFFFF"/>
        </w:rPr>
      </w:pPr>
      <w:r w:rsidRPr="00844450">
        <w:rPr>
          <w:rFonts w:ascii="Arial" w:hAnsi="Arial" w:cs="Arial"/>
          <w:iCs/>
          <w:color w:val="202122"/>
          <w:shd w:val="clear" w:color="auto" w:fill="FFFFFF"/>
        </w:rPr>
        <w:t>Se aclara que e</w:t>
      </w:r>
      <w:r w:rsidR="004752EE" w:rsidRPr="00844450">
        <w:rPr>
          <w:rFonts w:ascii="Arial" w:hAnsi="Arial" w:cs="Arial"/>
          <w:iCs/>
          <w:color w:val="202122"/>
          <w:shd w:val="clear" w:color="auto" w:fill="FFFFFF"/>
        </w:rPr>
        <w:t xml:space="preserve">sta actividad </w:t>
      </w:r>
      <w:r w:rsidRPr="00844450">
        <w:rPr>
          <w:rFonts w:ascii="Arial" w:hAnsi="Arial" w:cs="Arial"/>
          <w:iCs/>
          <w:color w:val="202122"/>
          <w:shd w:val="clear" w:color="auto" w:fill="FFFFFF"/>
        </w:rPr>
        <w:t xml:space="preserve">se ejecutó durante el primer trimestre de la vigencia ya que también se encontraba en el plan de trabajo del Plan Institucional de Capacitación y el grupo de Gestión Humana no considera necesario llevar a cabo nuevamente </w:t>
      </w:r>
      <w:r w:rsidR="00C94F20" w:rsidRPr="00844450">
        <w:rPr>
          <w:rFonts w:ascii="Arial" w:hAnsi="Arial" w:cs="Arial"/>
          <w:iCs/>
          <w:color w:val="202122"/>
          <w:shd w:val="clear" w:color="auto" w:fill="FFFFFF"/>
        </w:rPr>
        <w:t>acciones adicionales al respecto</w:t>
      </w:r>
      <w:r w:rsidRPr="00844450">
        <w:rPr>
          <w:rFonts w:ascii="Arial" w:hAnsi="Arial" w:cs="Arial"/>
          <w:iCs/>
          <w:color w:val="202122"/>
          <w:shd w:val="clear" w:color="auto" w:fill="FFFFFF"/>
        </w:rPr>
        <w:t xml:space="preserve">, por lo que esta se da por ejecutada y finalizada. </w:t>
      </w:r>
    </w:p>
    <w:p w14:paraId="668182DA" w14:textId="333D5F08" w:rsidR="009A0BB8" w:rsidRPr="00844450" w:rsidRDefault="002F1A58" w:rsidP="004752EE">
      <w:pPr>
        <w:spacing w:line="256" w:lineRule="auto"/>
        <w:jc w:val="both"/>
        <w:rPr>
          <w:rFonts w:ascii="Arial" w:hAnsi="Arial" w:cs="Arial"/>
          <w:iCs/>
          <w:color w:val="202122"/>
          <w:shd w:val="clear" w:color="auto" w:fill="FFFFFF"/>
        </w:rPr>
      </w:pPr>
      <w:r>
        <w:rPr>
          <w:rFonts w:ascii="Arial" w:hAnsi="Arial" w:cs="Arial"/>
          <w:iCs/>
          <w:color w:val="202122"/>
          <w:shd w:val="clear" w:color="auto" w:fill="FFFFFF"/>
        </w:rPr>
        <w:t>Por otra parte, a</w:t>
      </w:r>
      <w:r w:rsidR="009A0BB8" w:rsidRPr="00844450">
        <w:rPr>
          <w:rFonts w:ascii="Arial" w:hAnsi="Arial" w:cs="Arial"/>
          <w:iCs/>
          <w:color w:val="202122"/>
          <w:shd w:val="clear" w:color="auto" w:fill="FFFFFF"/>
        </w:rPr>
        <w:t xml:space="preserve"> </w:t>
      </w:r>
      <w:r w:rsidRPr="00844450">
        <w:rPr>
          <w:rFonts w:ascii="Arial" w:hAnsi="Arial" w:cs="Arial"/>
          <w:iCs/>
          <w:color w:val="202122"/>
          <w:shd w:val="clear" w:color="auto" w:fill="FFFFFF"/>
        </w:rPr>
        <w:t>continuación,</w:t>
      </w:r>
      <w:r w:rsidR="009A0BB8" w:rsidRPr="00844450">
        <w:rPr>
          <w:rFonts w:ascii="Arial" w:hAnsi="Arial" w:cs="Arial"/>
          <w:iCs/>
          <w:color w:val="202122"/>
          <w:shd w:val="clear" w:color="auto" w:fill="FFFFFF"/>
        </w:rPr>
        <w:t xml:space="preserve"> se presentan los indicadores de cobertura y efectividad que obtuvo </w:t>
      </w:r>
      <w:r w:rsidR="00C94F20" w:rsidRPr="00844450">
        <w:rPr>
          <w:rFonts w:ascii="Arial" w:hAnsi="Arial" w:cs="Arial"/>
          <w:iCs/>
          <w:color w:val="202122"/>
          <w:shd w:val="clear" w:color="auto" w:fill="FFFFFF"/>
        </w:rPr>
        <w:t xml:space="preserve">esta </w:t>
      </w:r>
      <w:r w:rsidR="009A0BB8" w:rsidRPr="00844450">
        <w:rPr>
          <w:rFonts w:ascii="Arial" w:hAnsi="Arial" w:cs="Arial"/>
          <w:iCs/>
          <w:color w:val="202122"/>
          <w:shd w:val="clear" w:color="auto" w:fill="FFFFFF"/>
        </w:rPr>
        <w:t xml:space="preserve">actividad </w:t>
      </w:r>
      <w:r w:rsidR="00C94F20" w:rsidRPr="00844450">
        <w:rPr>
          <w:rFonts w:ascii="Arial" w:hAnsi="Arial" w:cs="Arial"/>
          <w:iCs/>
          <w:color w:val="202122"/>
          <w:shd w:val="clear" w:color="auto" w:fill="FFFFFF"/>
        </w:rPr>
        <w:t>en aquel momento</w:t>
      </w:r>
      <w:r w:rsidR="007043F1">
        <w:rPr>
          <w:rFonts w:ascii="Arial" w:hAnsi="Arial" w:cs="Arial"/>
          <w:iCs/>
          <w:color w:val="202122"/>
          <w:shd w:val="clear" w:color="auto" w:fill="FFFFFF"/>
        </w:rPr>
        <w:t xml:space="preserve">. Es importante resaltar que en este caso particular el nivel de satisfacción se determinó usando el </w:t>
      </w:r>
      <w:r w:rsidR="007043F1" w:rsidRPr="007043F1">
        <w:rPr>
          <w:rFonts w:ascii="Arial" w:hAnsi="Arial" w:cs="Arial"/>
          <w:b/>
          <w:iCs/>
          <w:color w:val="202122"/>
          <w:shd w:val="clear" w:color="auto" w:fill="FFFFFF"/>
        </w:rPr>
        <w:t>formato de encuesta de satisfacción de actividades de formación y capacitación</w:t>
      </w:r>
      <w:r w:rsidR="007043F1">
        <w:rPr>
          <w:rFonts w:ascii="Arial" w:hAnsi="Arial" w:cs="Arial"/>
          <w:iCs/>
          <w:color w:val="202122"/>
          <w:shd w:val="clear" w:color="auto" w:fill="FFFFFF"/>
        </w:rPr>
        <w:t xml:space="preserve"> puesto que la misma hizo parte del PIC</w:t>
      </w:r>
      <w:r w:rsidR="00C94F20" w:rsidRPr="00844450">
        <w:rPr>
          <w:rFonts w:ascii="Arial" w:hAnsi="Arial" w:cs="Arial"/>
          <w:iCs/>
          <w:color w:val="202122"/>
          <w:shd w:val="clear" w:color="auto" w:fill="FFFFFF"/>
        </w:rPr>
        <w:t xml:space="preserve">, </w:t>
      </w:r>
      <w:r w:rsidR="007043F1">
        <w:rPr>
          <w:rFonts w:ascii="Arial" w:hAnsi="Arial" w:cs="Arial"/>
          <w:iCs/>
          <w:color w:val="202122"/>
          <w:shd w:val="clear" w:color="auto" w:fill="FFFFFF"/>
        </w:rPr>
        <w:t xml:space="preserve">por lo cual no se tomará en cuenta para </w:t>
      </w:r>
      <w:r w:rsidR="00C94F20" w:rsidRPr="00844450">
        <w:rPr>
          <w:rFonts w:ascii="Arial" w:hAnsi="Arial" w:cs="Arial"/>
          <w:iCs/>
          <w:color w:val="202122"/>
          <w:shd w:val="clear" w:color="auto" w:fill="FFFFFF"/>
        </w:rPr>
        <w:t xml:space="preserve">los </w:t>
      </w:r>
      <w:r w:rsidR="007043F1">
        <w:rPr>
          <w:rFonts w:ascii="Arial" w:hAnsi="Arial" w:cs="Arial"/>
          <w:iCs/>
          <w:color w:val="202122"/>
          <w:shd w:val="clear" w:color="auto" w:fill="FFFFFF"/>
        </w:rPr>
        <w:t xml:space="preserve">resultados del presente informe. Igualmente esta tabla se </w:t>
      </w:r>
      <w:r w:rsidR="009A0402">
        <w:rPr>
          <w:rFonts w:ascii="Arial" w:hAnsi="Arial" w:cs="Arial"/>
          <w:iCs/>
          <w:color w:val="202122"/>
          <w:shd w:val="clear" w:color="auto" w:fill="FFFFFF"/>
        </w:rPr>
        <w:t>puede</w:t>
      </w:r>
      <w:r w:rsidR="00C94F20" w:rsidRPr="00844450">
        <w:rPr>
          <w:rFonts w:ascii="Arial" w:hAnsi="Arial" w:cs="Arial"/>
          <w:iCs/>
          <w:color w:val="202122"/>
          <w:shd w:val="clear" w:color="auto" w:fill="FFFFFF"/>
        </w:rPr>
        <w:t xml:space="preserve"> verificar consultando en el informe del PIC correspondiente al primer trimestre.</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E933B2" w:rsidRPr="00844450" w14:paraId="3DA90FCF" w14:textId="77777777" w:rsidTr="00866113">
        <w:trPr>
          <w:trHeight w:val="300"/>
        </w:trPr>
        <w:tc>
          <w:tcPr>
            <w:tcW w:w="2211" w:type="dxa"/>
            <w:vMerge w:val="restart"/>
            <w:shd w:val="clear" w:color="auto" w:fill="BFBFBF" w:themeFill="background1" w:themeFillShade="BF"/>
            <w:vAlign w:val="center"/>
            <w:hideMark/>
          </w:tcPr>
          <w:p w14:paraId="5ECD0694" w14:textId="77777777" w:rsidR="00E933B2" w:rsidRPr="00844450" w:rsidRDefault="00E933B2" w:rsidP="001712CA">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7A82505A" w14:textId="77777777" w:rsidR="00E933B2" w:rsidRPr="00844450" w:rsidRDefault="00E933B2" w:rsidP="001712CA">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Población objetivo</w:t>
            </w:r>
          </w:p>
        </w:tc>
        <w:tc>
          <w:tcPr>
            <w:tcW w:w="1618" w:type="dxa"/>
            <w:shd w:val="clear" w:color="auto" w:fill="auto"/>
            <w:noWrap/>
            <w:vAlign w:val="center"/>
            <w:hideMark/>
          </w:tcPr>
          <w:p w14:paraId="74517ECF" w14:textId="77777777" w:rsidR="00E933B2" w:rsidRPr="00844450" w:rsidRDefault="00E933B2" w:rsidP="001712CA">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72 servidores</w:t>
            </w:r>
          </w:p>
        </w:tc>
        <w:tc>
          <w:tcPr>
            <w:tcW w:w="1131" w:type="dxa"/>
            <w:vMerge w:val="restart"/>
            <w:shd w:val="clear" w:color="auto" w:fill="BFBFBF" w:themeFill="background1" w:themeFillShade="BF"/>
            <w:noWrap/>
            <w:vAlign w:val="center"/>
            <w:hideMark/>
          </w:tcPr>
          <w:p w14:paraId="757ABD9D" w14:textId="77777777" w:rsidR="00E933B2" w:rsidRPr="00844450" w:rsidRDefault="00E933B2" w:rsidP="001712CA">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00C917F7" w14:textId="6071A860" w:rsidR="00E933B2" w:rsidRPr="00844450" w:rsidRDefault="00C94F20" w:rsidP="001712CA">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50</w:t>
            </w:r>
            <w:r w:rsidR="00E933B2" w:rsidRPr="00844450">
              <w:rPr>
                <w:rFonts w:ascii="Arial" w:eastAsia="Times New Roman" w:hAnsi="Arial" w:cs="Arial"/>
                <w:color w:val="000000"/>
                <w:lang w:eastAsia="es-CO"/>
              </w:rPr>
              <w:t>%</w:t>
            </w:r>
          </w:p>
        </w:tc>
      </w:tr>
      <w:tr w:rsidR="00E933B2" w:rsidRPr="00844450" w14:paraId="55329202" w14:textId="77777777" w:rsidTr="00866113">
        <w:trPr>
          <w:trHeight w:val="300"/>
        </w:trPr>
        <w:tc>
          <w:tcPr>
            <w:tcW w:w="2211" w:type="dxa"/>
            <w:vMerge/>
            <w:shd w:val="clear" w:color="auto" w:fill="BFBFBF" w:themeFill="background1" w:themeFillShade="BF"/>
            <w:vAlign w:val="center"/>
            <w:hideMark/>
          </w:tcPr>
          <w:p w14:paraId="19D05111" w14:textId="77777777" w:rsidR="00E933B2" w:rsidRPr="00844450" w:rsidRDefault="00E933B2" w:rsidP="001712C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67C2C873" w14:textId="77777777" w:rsidR="00E933B2" w:rsidRPr="00844450" w:rsidRDefault="00E933B2" w:rsidP="001712CA">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Total, de asistentes</w:t>
            </w:r>
          </w:p>
        </w:tc>
        <w:tc>
          <w:tcPr>
            <w:tcW w:w="1618" w:type="dxa"/>
            <w:shd w:val="clear" w:color="auto" w:fill="auto"/>
            <w:noWrap/>
            <w:vAlign w:val="center"/>
            <w:hideMark/>
          </w:tcPr>
          <w:p w14:paraId="3690C45C" w14:textId="762BFF8C" w:rsidR="00E933B2" w:rsidRPr="00844450" w:rsidRDefault="00C94F20" w:rsidP="001712CA">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36</w:t>
            </w:r>
            <w:r w:rsidR="00E933B2" w:rsidRPr="00844450">
              <w:rPr>
                <w:rFonts w:ascii="Arial" w:eastAsia="Times New Roman" w:hAnsi="Arial" w:cs="Arial"/>
                <w:color w:val="000000"/>
                <w:lang w:eastAsia="es-CO"/>
              </w:rPr>
              <w:t xml:space="preserve"> personas</w:t>
            </w:r>
          </w:p>
        </w:tc>
        <w:tc>
          <w:tcPr>
            <w:tcW w:w="1131" w:type="dxa"/>
            <w:vMerge/>
            <w:shd w:val="clear" w:color="auto" w:fill="BFBFBF" w:themeFill="background1" w:themeFillShade="BF"/>
            <w:vAlign w:val="center"/>
            <w:hideMark/>
          </w:tcPr>
          <w:p w14:paraId="6AC9DC6E" w14:textId="77777777" w:rsidR="00E933B2" w:rsidRPr="00844450" w:rsidRDefault="00E933B2" w:rsidP="001712CA">
            <w:pPr>
              <w:spacing w:after="0" w:line="240" w:lineRule="auto"/>
              <w:rPr>
                <w:rFonts w:ascii="Arial" w:eastAsia="Times New Roman" w:hAnsi="Arial" w:cs="Arial"/>
                <w:color w:val="000000"/>
                <w:lang w:eastAsia="es-CO"/>
              </w:rPr>
            </w:pPr>
          </w:p>
        </w:tc>
        <w:tc>
          <w:tcPr>
            <w:tcW w:w="1200" w:type="dxa"/>
            <w:vMerge/>
            <w:vAlign w:val="center"/>
            <w:hideMark/>
          </w:tcPr>
          <w:p w14:paraId="5D1A4E16" w14:textId="77777777" w:rsidR="00E933B2" w:rsidRPr="00844450" w:rsidRDefault="00E933B2" w:rsidP="001712CA">
            <w:pPr>
              <w:spacing w:after="0" w:line="240" w:lineRule="auto"/>
              <w:rPr>
                <w:rFonts w:ascii="Arial" w:eastAsia="Times New Roman" w:hAnsi="Arial" w:cs="Arial"/>
                <w:color w:val="000000"/>
                <w:lang w:eastAsia="es-CO"/>
              </w:rPr>
            </w:pPr>
          </w:p>
        </w:tc>
      </w:tr>
    </w:tbl>
    <w:p w14:paraId="26C326CB" w14:textId="77777777" w:rsidR="007063C3" w:rsidRDefault="007063C3" w:rsidP="007063C3">
      <w:pPr>
        <w:spacing w:after="0"/>
        <w:rPr>
          <w:rFonts w:ascii="Arial" w:hAnsi="Arial" w:cs="Arial"/>
          <w:iCs/>
          <w:color w:val="202122"/>
          <w:shd w:val="clear" w:color="auto" w:fill="FFFFFF"/>
        </w:rPr>
      </w:pPr>
    </w:p>
    <w:p w14:paraId="6867FB4C" w14:textId="77777777" w:rsidR="00467794" w:rsidRDefault="00467794" w:rsidP="007063C3">
      <w:pPr>
        <w:spacing w:after="0"/>
        <w:rPr>
          <w:rFonts w:ascii="Arial" w:hAnsi="Arial" w:cs="Arial"/>
          <w:iCs/>
          <w:color w:val="202122"/>
          <w:shd w:val="clear" w:color="auto" w:fill="FFFFFF"/>
        </w:rPr>
      </w:pPr>
    </w:p>
    <w:p w14:paraId="782070B7" w14:textId="77777777" w:rsidR="00467794" w:rsidRPr="00844450" w:rsidRDefault="00467794" w:rsidP="007063C3">
      <w:pPr>
        <w:spacing w:after="0"/>
        <w:rPr>
          <w:rFonts w:ascii="Arial" w:hAnsi="Arial" w:cs="Arial"/>
          <w:iCs/>
          <w:color w:val="202122"/>
          <w:shd w:val="clear" w:color="auto" w:fill="FFFFFF"/>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C94F20" w:rsidRPr="00844450" w14:paraId="42C87EDA" w14:textId="77777777" w:rsidTr="00C94F20">
        <w:trPr>
          <w:trHeight w:val="600"/>
        </w:trPr>
        <w:tc>
          <w:tcPr>
            <w:tcW w:w="673" w:type="pct"/>
            <w:vMerge w:val="restart"/>
            <w:shd w:val="clear" w:color="auto" w:fill="BFBFBF" w:themeFill="background1" w:themeFillShade="BF"/>
            <w:vAlign w:val="center"/>
            <w:hideMark/>
          </w:tcPr>
          <w:p w14:paraId="16E2B1F9" w14:textId="77777777" w:rsidR="00C94F20" w:rsidRPr="00844450" w:rsidRDefault="00C94F20">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lastRenderedPageBreak/>
              <w:t xml:space="preserve">Indicador de eficacia </w:t>
            </w:r>
          </w:p>
        </w:tc>
        <w:tc>
          <w:tcPr>
            <w:tcW w:w="1210" w:type="pct"/>
            <w:shd w:val="clear" w:color="auto" w:fill="BFBFBF" w:themeFill="background1" w:themeFillShade="BF"/>
            <w:noWrap/>
            <w:vAlign w:val="center"/>
            <w:hideMark/>
          </w:tcPr>
          <w:p w14:paraId="11D25535" w14:textId="77777777" w:rsidR="00C94F20" w:rsidRPr="00844450" w:rsidRDefault="00C94F20">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t>Aspecto a evaluar</w:t>
            </w:r>
          </w:p>
        </w:tc>
        <w:tc>
          <w:tcPr>
            <w:tcW w:w="1073" w:type="pct"/>
            <w:shd w:val="clear" w:color="auto" w:fill="BFBFBF" w:themeFill="background1" w:themeFillShade="BF"/>
            <w:vAlign w:val="center"/>
            <w:hideMark/>
          </w:tcPr>
          <w:p w14:paraId="4D1B8B20" w14:textId="77777777" w:rsidR="00C94F20" w:rsidRPr="00844450" w:rsidRDefault="00C94F20">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t xml:space="preserve">Calidad de la capacitación </w:t>
            </w:r>
          </w:p>
        </w:tc>
        <w:tc>
          <w:tcPr>
            <w:tcW w:w="959" w:type="pct"/>
            <w:shd w:val="clear" w:color="auto" w:fill="BFBFBF" w:themeFill="background1" w:themeFillShade="BF"/>
            <w:vAlign w:val="center"/>
            <w:hideMark/>
          </w:tcPr>
          <w:p w14:paraId="34B51F4C" w14:textId="77777777" w:rsidR="00C94F20" w:rsidRPr="00844450" w:rsidRDefault="00C94F20">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t>Cumplimiento de objetivos</w:t>
            </w:r>
          </w:p>
        </w:tc>
        <w:tc>
          <w:tcPr>
            <w:tcW w:w="1085" w:type="pct"/>
            <w:shd w:val="clear" w:color="auto" w:fill="BFBFBF" w:themeFill="background1" w:themeFillShade="BF"/>
            <w:vAlign w:val="center"/>
            <w:hideMark/>
          </w:tcPr>
          <w:p w14:paraId="237E63D4" w14:textId="77777777" w:rsidR="00C94F20" w:rsidRPr="00844450" w:rsidRDefault="00C94F20">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t xml:space="preserve">Diseño y ejecución de la capacitación </w:t>
            </w:r>
          </w:p>
        </w:tc>
      </w:tr>
      <w:tr w:rsidR="00C94F20" w:rsidRPr="00844450" w14:paraId="70102B36" w14:textId="77777777" w:rsidTr="00C94F20">
        <w:trPr>
          <w:trHeight w:val="300"/>
        </w:trPr>
        <w:tc>
          <w:tcPr>
            <w:tcW w:w="0" w:type="auto"/>
            <w:vMerge/>
            <w:vAlign w:val="center"/>
            <w:hideMark/>
          </w:tcPr>
          <w:p w14:paraId="20B74BF0" w14:textId="77777777" w:rsidR="00C94F20" w:rsidRPr="00844450" w:rsidRDefault="00C94F20">
            <w:pPr>
              <w:spacing w:after="0"/>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vAlign w:val="center"/>
            <w:hideMark/>
          </w:tcPr>
          <w:p w14:paraId="32E8E864" w14:textId="77777777" w:rsidR="00C94F20" w:rsidRPr="00844450" w:rsidRDefault="00C94F20">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noWrap/>
            <w:vAlign w:val="center"/>
            <w:hideMark/>
          </w:tcPr>
          <w:p w14:paraId="2C2812A1"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noWrap/>
            <w:vAlign w:val="center"/>
            <w:hideMark/>
          </w:tcPr>
          <w:p w14:paraId="185F7D36"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0%</w:t>
            </w:r>
          </w:p>
        </w:tc>
        <w:tc>
          <w:tcPr>
            <w:tcW w:w="1085" w:type="pct"/>
            <w:tcBorders>
              <w:top w:val="single" w:sz="4" w:space="0" w:color="auto"/>
              <w:left w:val="nil"/>
              <w:bottom w:val="single" w:sz="4" w:space="0" w:color="auto"/>
              <w:right w:val="single" w:sz="4" w:space="0" w:color="auto"/>
            </w:tcBorders>
            <w:noWrap/>
            <w:vAlign w:val="center"/>
            <w:hideMark/>
          </w:tcPr>
          <w:p w14:paraId="2253487A"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0%</w:t>
            </w:r>
          </w:p>
        </w:tc>
      </w:tr>
      <w:tr w:rsidR="00C94F20" w:rsidRPr="00844450" w14:paraId="03224DB4" w14:textId="77777777" w:rsidTr="00C94F20">
        <w:trPr>
          <w:trHeight w:val="300"/>
        </w:trPr>
        <w:tc>
          <w:tcPr>
            <w:tcW w:w="0" w:type="auto"/>
            <w:vMerge/>
            <w:vAlign w:val="center"/>
            <w:hideMark/>
          </w:tcPr>
          <w:p w14:paraId="3756ADFB" w14:textId="77777777" w:rsidR="00C94F20" w:rsidRPr="00844450" w:rsidRDefault="00C94F20">
            <w:pPr>
              <w:spacing w:after="0"/>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noWrap/>
            <w:vAlign w:val="center"/>
            <w:hideMark/>
          </w:tcPr>
          <w:p w14:paraId="135D374D" w14:textId="77777777" w:rsidR="00C94F20" w:rsidRPr="00844450" w:rsidRDefault="00C94F20">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noWrap/>
            <w:vAlign w:val="center"/>
            <w:hideMark/>
          </w:tcPr>
          <w:p w14:paraId="7A1F3287"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noWrap/>
            <w:vAlign w:val="center"/>
            <w:hideMark/>
          </w:tcPr>
          <w:p w14:paraId="19E24FAB"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0%</w:t>
            </w:r>
          </w:p>
        </w:tc>
        <w:tc>
          <w:tcPr>
            <w:tcW w:w="1085" w:type="pct"/>
            <w:tcBorders>
              <w:top w:val="nil"/>
              <w:left w:val="nil"/>
              <w:bottom w:val="single" w:sz="4" w:space="0" w:color="auto"/>
              <w:right w:val="single" w:sz="4" w:space="0" w:color="auto"/>
            </w:tcBorders>
            <w:noWrap/>
            <w:vAlign w:val="center"/>
            <w:hideMark/>
          </w:tcPr>
          <w:p w14:paraId="1A1718E2"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5%</w:t>
            </w:r>
          </w:p>
        </w:tc>
      </w:tr>
      <w:tr w:rsidR="00C94F20" w:rsidRPr="00844450" w14:paraId="65D4CE50" w14:textId="77777777" w:rsidTr="00C94F20">
        <w:trPr>
          <w:trHeight w:val="300"/>
        </w:trPr>
        <w:tc>
          <w:tcPr>
            <w:tcW w:w="0" w:type="auto"/>
            <w:vMerge/>
            <w:vAlign w:val="center"/>
            <w:hideMark/>
          </w:tcPr>
          <w:p w14:paraId="560B9D53" w14:textId="77777777" w:rsidR="00C94F20" w:rsidRPr="00844450" w:rsidRDefault="00C94F20">
            <w:pPr>
              <w:spacing w:after="0"/>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noWrap/>
            <w:vAlign w:val="center"/>
            <w:hideMark/>
          </w:tcPr>
          <w:p w14:paraId="169F5612" w14:textId="77777777" w:rsidR="00C94F20" w:rsidRPr="00844450" w:rsidRDefault="00C94F20">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noWrap/>
            <w:vAlign w:val="center"/>
            <w:hideMark/>
          </w:tcPr>
          <w:p w14:paraId="79B59DA5"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41%</w:t>
            </w:r>
          </w:p>
        </w:tc>
        <w:tc>
          <w:tcPr>
            <w:tcW w:w="959" w:type="pct"/>
            <w:tcBorders>
              <w:top w:val="nil"/>
              <w:left w:val="nil"/>
              <w:bottom w:val="single" w:sz="4" w:space="0" w:color="auto"/>
              <w:right w:val="single" w:sz="4" w:space="0" w:color="auto"/>
            </w:tcBorders>
            <w:noWrap/>
            <w:vAlign w:val="center"/>
            <w:hideMark/>
          </w:tcPr>
          <w:p w14:paraId="476DAA1E"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39%</w:t>
            </w:r>
          </w:p>
        </w:tc>
        <w:tc>
          <w:tcPr>
            <w:tcW w:w="1085" w:type="pct"/>
            <w:tcBorders>
              <w:top w:val="nil"/>
              <w:left w:val="nil"/>
              <w:bottom w:val="single" w:sz="4" w:space="0" w:color="auto"/>
              <w:right w:val="single" w:sz="4" w:space="0" w:color="auto"/>
            </w:tcBorders>
            <w:noWrap/>
            <w:vAlign w:val="center"/>
            <w:hideMark/>
          </w:tcPr>
          <w:p w14:paraId="55241F62"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55%</w:t>
            </w:r>
          </w:p>
        </w:tc>
      </w:tr>
      <w:tr w:rsidR="00C94F20" w:rsidRPr="00844450" w14:paraId="4B729324" w14:textId="77777777" w:rsidTr="00C94F20">
        <w:trPr>
          <w:trHeight w:val="300"/>
        </w:trPr>
        <w:tc>
          <w:tcPr>
            <w:tcW w:w="0" w:type="auto"/>
            <w:vMerge/>
            <w:vAlign w:val="center"/>
            <w:hideMark/>
          </w:tcPr>
          <w:p w14:paraId="2FFBB97E" w14:textId="77777777" w:rsidR="00C94F20" w:rsidRPr="00844450" w:rsidRDefault="00C94F20">
            <w:pPr>
              <w:spacing w:after="0"/>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vAlign w:val="center"/>
            <w:hideMark/>
          </w:tcPr>
          <w:p w14:paraId="6707D5DC" w14:textId="77777777" w:rsidR="00C94F20" w:rsidRPr="00844450" w:rsidRDefault="00C94F20">
            <w:pPr>
              <w:spacing w:after="0" w:line="240" w:lineRule="auto"/>
              <w:rPr>
                <w:rFonts w:ascii="Arial" w:eastAsia="Times New Roman" w:hAnsi="Arial" w:cs="Arial"/>
                <w:color w:val="000000"/>
                <w:lang w:eastAsia="es-CO"/>
              </w:rPr>
            </w:pPr>
            <w:r w:rsidRPr="00844450">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noWrap/>
            <w:vAlign w:val="center"/>
            <w:hideMark/>
          </w:tcPr>
          <w:p w14:paraId="32A456E1"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59%</w:t>
            </w:r>
          </w:p>
        </w:tc>
        <w:tc>
          <w:tcPr>
            <w:tcW w:w="959" w:type="pct"/>
            <w:tcBorders>
              <w:top w:val="nil"/>
              <w:left w:val="nil"/>
              <w:bottom w:val="single" w:sz="4" w:space="0" w:color="auto"/>
              <w:right w:val="single" w:sz="4" w:space="0" w:color="auto"/>
            </w:tcBorders>
            <w:noWrap/>
            <w:vAlign w:val="center"/>
            <w:hideMark/>
          </w:tcPr>
          <w:p w14:paraId="65A5B62D"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61%</w:t>
            </w:r>
          </w:p>
        </w:tc>
        <w:tc>
          <w:tcPr>
            <w:tcW w:w="1085" w:type="pct"/>
            <w:tcBorders>
              <w:top w:val="nil"/>
              <w:left w:val="nil"/>
              <w:bottom w:val="single" w:sz="4" w:space="0" w:color="auto"/>
              <w:right w:val="single" w:sz="4" w:space="0" w:color="auto"/>
            </w:tcBorders>
            <w:noWrap/>
            <w:vAlign w:val="center"/>
            <w:hideMark/>
          </w:tcPr>
          <w:p w14:paraId="214ABE48"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41%</w:t>
            </w:r>
          </w:p>
        </w:tc>
      </w:tr>
      <w:tr w:rsidR="00C94F20" w:rsidRPr="00844450" w14:paraId="1D161957" w14:textId="77777777" w:rsidTr="00C94F20">
        <w:trPr>
          <w:trHeight w:val="312"/>
        </w:trPr>
        <w:tc>
          <w:tcPr>
            <w:tcW w:w="0" w:type="auto"/>
            <w:vMerge/>
            <w:vAlign w:val="center"/>
            <w:hideMark/>
          </w:tcPr>
          <w:p w14:paraId="0583B4C2" w14:textId="77777777" w:rsidR="00C94F20" w:rsidRPr="00844450" w:rsidRDefault="00C94F20">
            <w:pPr>
              <w:spacing w:after="0"/>
              <w:rPr>
                <w:rFonts w:ascii="Arial" w:eastAsia="Times New Roman" w:hAnsi="Arial" w:cs="Arial"/>
                <w:b/>
                <w:bCs/>
                <w:color w:val="000000"/>
                <w:lang w:eastAsia="es-CO"/>
              </w:rPr>
            </w:pPr>
          </w:p>
        </w:tc>
        <w:tc>
          <w:tcPr>
            <w:tcW w:w="3242" w:type="pct"/>
            <w:gridSpan w:val="3"/>
            <w:shd w:val="clear" w:color="auto" w:fill="BFBFBF" w:themeFill="background1" w:themeFillShade="BF"/>
            <w:noWrap/>
            <w:vAlign w:val="center"/>
            <w:hideMark/>
          </w:tcPr>
          <w:p w14:paraId="28BA2070" w14:textId="77777777" w:rsidR="00C94F20" w:rsidRPr="00844450" w:rsidRDefault="00C94F20">
            <w:pPr>
              <w:spacing w:after="0" w:line="240" w:lineRule="auto"/>
              <w:jc w:val="center"/>
              <w:rPr>
                <w:rFonts w:ascii="Arial" w:eastAsia="Times New Roman" w:hAnsi="Arial" w:cs="Arial"/>
                <w:b/>
                <w:bCs/>
                <w:color w:val="000000"/>
                <w:lang w:eastAsia="es-CO"/>
              </w:rPr>
            </w:pPr>
            <w:r w:rsidRPr="00844450">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noWrap/>
            <w:vAlign w:val="center"/>
            <w:hideMark/>
          </w:tcPr>
          <w:p w14:paraId="077B37BE" w14:textId="77777777" w:rsidR="00C94F20" w:rsidRPr="00844450" w:rsidRDefault="00C94F20">
            <w:pPr>
              <w:spacing w:after="0" w:line="240" w:lineRule="auto"/>
              <w:jc w:val="center"/>
              <w:rPr>
                <w:rFonts w:ascii="Arial" w:eastAsia="Times New Roman" w:hAnsi="Arial" w:cs="Arial"/>
                <w:color w:val="000000"/>
                <w:lang w:eastAsia="es-CO"/>
              </w:rPr>
            </w:pPr>
            <w:r w:rsidRPr="00844450">
              <w:rPr>
                <w:rFonts w:ascii="Arial" w:eastAsia="Times New Roman" w:hAnsi="Arial" w:cs="Arial"/>
                <w:color w:val="000000"/>
                <w:lang w:eastAsia="es-CO"/>
              </w:rPr>
              <w:t>11</w:t>
            </w:r>
          </w:p>
        </w:tc>
      </w:tr>
    </w:tbl>
    <w:p w14:paraId="39602F88" w14:textId="77777777" w:rsidR="008C50D2" w:rsidRPr="00844450" w:rsidRDefault="008C50D2" w:rsidP="008C50D2">
      <w:pPr>
        <w:spacing w:line="256" w:lineRule="auto"/>
        <w:jc w:val="both"/>
        <w:rPr>
          <w:rFonts w:ascii="Arial" w:hAnsi="Arial" w:cs="Arial"/>
          <w:color w:val="202122"/>
        </w:rPr>
      </w:pPr>
    </w:p>
    <w:p w14:paraId="6A29833B" w14:textId="0F912215" w:rsidR="000A325D" w:rsidRPr="00B15EA9" w:rsidRDefault="008C4CE6" w:rsidP="00467794">
      <w:pPr>
        <w:rPr>
          <w:rFonts w:ascii="Arial" w:hAnsi="Arial" w:cs="Arial"/>
          <w:iCs/>
          <w:color w:val="202122"/>
          <w:shd w:val="clear" w:color="auto" w:fill="FFFFFF"/>
        </w:rPr>
      </w:pPr>
      <w:r w:rsidRPr="00844450">
        <w:rPr>
          <w:rFonts w:ascii="Arial" w:hAnsi="Arial" w:cs="Arial"/>
          <w:iCs/>
          <w:color w:val="202122"/>
          <w:shd w:val="clear" w:color="auto" w:fill="FFFFFF"/>
        </w:rPr>
        <w:t>Esta actividad se ejecutó en un 100%, de modo que se da por finalizada.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0A325D" w:rsidRPr="00B15EA9" w14:paraId="4A018D16" w14:textId="77777777" w:rsidTr="001712CA">
        <w:tc>
          <w:tcPr>
            <w:tcW w:w="2295" w:type="dxa"/>
          </w:tcPr>
          <w:p w14:paraId="559C7155" w14:textId="19172F18" w:rsidR="000A325D" w:rsidRPr="00B15EA9" w:rsidRDefault="000A325D" w:rsidP="007D1586">
            <w:pPr>
              <w:rPr>
                <w:rFonts w:ascii="Arial" w:hAnsi="Arial" w:cs="Arial"/>
                <w:b/>
                <w:bCs/>
                <w:i/>
                <w:iCs/>
                <w:sz w:val="22"/>
                <w:szCs w:val="22"/>
              </w:rPr>
            </w:pPr>
            <w:r w:rsidRPr="00B15EA9">
              <w:rPr>
                <w:rFonts w:ascii="Arial" w:hAnsi="Arial" w:cs="Arial"/>
                <w:b/>
                <w:bCs/>
                <w:i/>
                <w:iCs/>
                <w:sz w:val="22"/>
                <w:szCs w:val="22"/>
              </w:rPr>
              <w:t xml:space="preserve">Actividad No. </w:t>
            </w:r>
            <w:r w:rsidR="007D1586">
              <w:rPr>
                <w:rFonts w:ascii="Arial" w:hAnsi="Arial" w:cs="Arial"/>
                <w:b/>
                <w:bCs/>
                <w:i/>
                <w:iCs/>
                <w:sz w:val="22"/>
                <w:szCs w:val="22"/>
              </w:rPr>
              <w:t>31</w:t>
            </w:r>
          </w:p>
        </w:tc>
        <w:tc>
          <w:tcPr>
            <w:tcW w:w="6540" w:type="dxa"/>
          </w:tcPr>
          <w:p w14:paraId="6DB4BE9D" w14:textId="6BF1426F" w:rsidR="000A325D" w:rsidRPr="00B15EA9" w:rsidRDefault="007D1586" w:rsidP="00467794">
            <w:pPr>
              <w:spacing w:line="256" w:lineRule="auto"/>
              <w:jc w:val="both"/>
              <w:rPr>
                <w:rFonts w:ascii="Arial" w:hAnsi="Arial" w:cs="Arial"/>
                <w:i/>
                <w:color w:val="202122"/>
                <w:sz w:val="22"/>
                <w:szCs w:val="22"/>
                <w:shd w:val="clear" w:color="auto" w:fill="FFFFFF"/>
              </w:rPr>
            </w:pPr>
            <w:r w:rsidRPr="007D1586">
              <w:rPr>
                <w:rFonts w:ascii="Arial" w:hAnsi="Arial" w:cs="Arial"/>
                <w:i/>
                <w:color w:val="202122"/>
                <w:sz w:val="22"/>
                <w:szCs w:val="22"/>
                <w:shd w:val="clear" w:color="auto" w:fill="FFFFFF"/>
              </w:rPr>
              <w:t>Preparación y desarrollo de competencias en el uso de herramientas digitales disponibles en la entidad y aplicaciones de uso gratuito enfocadas en el autocuidado, el aprendizaje colaborativo, la organización del trabajo, el trabajo virtual en casa, el teletrabajo y el servicio al ciudadano</w:t>
            </w:r>
          </w:p>
        </w:tc>
      </w:tr>
      <w:tr w:rsidR="000A325D" w:rsidRPr="00B15EA9" w14:paraId="2B816F47" w14:textId="77777777" w:rsidTr="001712CA">
        <w:tc>
          <w:tcPr>
            <w:tcW w:w="2295" w:type="dxa"/>
          </w:tcPr>
          <w:p w14:paraId="388E6F2B" w14:textId="77777777" w:rsidR="000A325D" w:rsidRPr="00B15EA9" w:rsidRDefault="000A325D" w:rsidP="001712CA">
            <w:pPr>
              <w:rPr>
                <w:rFonts w:ascii="Arial" w:hAnsi="Arial" w:cs="Arial"/>
                <w:b/>
                <w:bCs/>
                <w:i/>
                <w:iCs/>
                <w:sz w:val="22"/>
                <w:szCs w:val="22"/>
              </w:rPr>
            </w:pPr>
            <w:r w:rsidRPr="00B15EA9">
              <w:rPr>
                <w:rFonts w:ascii="Arial" w:hAnsi="Arial" w:cs="Arial"/>
                <w:b/>
                <w:bCs/>
                <w:i/>
                <w:iCs/>
                <w:sz w:val="22"/>
                <w:szCs w:val="22"/>
              </w:rPr>
              <w:t>Eje Temático</w:t>
            </w:r>
          </w:p>
        </w:tc>
        <w:tc>
          <w:tcPr>
            <w:tcW w:w="6540" w:type="dxa"/>
          </w:tcPr>
          <w:p w14:paraId="4B4B86DB" w14:textId="0B038CD7" w:rsidR="000A325D" w:rsidRPr="00B15EA9" w:rsidRDefault="007D1586" w:rsidP="001712CA">
            <w:pPr>
              <w:jc w:val="both"/>
              <w:rPr>
                <w:rFonts w:ascii="Arial" w:hAnsi="Arial" w:cs="Arial"/>
                <w:bCs/>
                <w:iCs/>
                <w:color w:val="202122"/>
                <w:sz w:val="22"/>
                <w:szCs w:val="22"/>
                <w:shd w:val="clear" w:color="auto" w:fill="FFFFFF"/>
              </w:rPr>
            </w:pPr>
            <w:r>
              <w:rPr>
                <w:rFonts w:ascii="Arial" w:hAnsi="Arial" w:cs="Arial"/>
                <w:bCs/>
                <w:iCs/>
                <w:color w:val="202122"/>
                <w:sz w:val="22"/>
                <w:szCs w:val="22"/>
                <w:shd w:val="clear" w:color="auto" w:fill="FFFFFF"/>
              </w:rPr>
              <w:t xml:space="preserve">Transformación digital </w:t>
            </w:r>
          </w:p>
        </w:tc>
      </w:tr>
      <w:tr w:rsidR="000A325D" w:rsidRPr="00B15EA9" w14:paraId="77A925CC" w14:textId="77777777" w:rsidTr="001712CA">
        <w:tc>
          <w:tcPr>
            <w:tcW w:w="2295" w:type="dxa"/>
          </w:tcPr>
          <w:p w14:paraId="1F96C9F7" w14:textId="77777777" w:rsidR="000A325D" w:rsidRPr="00B15EA9" w:rsidRDefault="000A325D" w:rsidP="001712CA">
            <w:pPr>
              <w:rPr>
                <w:rFonts w:ascii="Arial" w:hAnsi="Arial" w:cs="Arial"/>
                <w:color w:val="202122"/>
                <w:sz w:val="22"/>
                <w:szCs w:val="22"/>
              </w:rPr>
            </w:pPr>
            <w:r w:rsidRPr="00B15EA9">
              <w:rPr>
                <w:rFonts w:ascii="Arial" w:hAnsi="Arial" w:cs="Arial"/>
                <w:b/>
                <w:bCs/>
                <w:color w:val="202122"/>
                <w:sz w:val="22"/>
                <w:szCs w:val="22"/>
              </w:rPr>
              <w:t>Tema</w:t>
            </w:r>
          </w:p>
        </w:tc>
        <w:tc>
          <w:tcPr>
            <w:tcW w:w="6540" w:type="dxa"/>
          </w:tcPr>
          <w:p w14:paraId="76CED408" w14:textId="77777777" w:rsidR="000A325D" w:rsidRPr="00B15EA9" w:rsidRDefault="000A325D" w:rsidP="001712CA">
            <w:pPr>
              <w:jc w:val="both"/>
              <w:rPr>
                <w:rFonts w:ascii="Arial" w:hAnsi="Arial" w:cs="Arial"/>
                <w:color w:val="202122"/>
                <w:sz w:val="22"/>
                <w:szCs w:val="22"/>
              </w:rPr>
            </w:pPr>
            <w:r w:rsidRPr="00B15EA9">
              <w:rPr>
                <w:rFonts w:ascii="Arial" w:hAnsi="Arial" w:cs="Arial"/>
                <w:color w:val="202122"/>
                <w:sz w:val="22"/>
                <w:szCs w:val="22"/>
              </w:rPr>
              <w:t>Gestión del Talento Humano</w:t>
            </w:r>
          </w:p>
        </w:tc>
      </w:tr>
    </w:tbl>
    <w:p w14:paraId="2F1BFCB8" w14:textId="77777777" w:rsidR="000A325D" w:rsidRPr="00B15EA9" w:rsidRDefault="000A325D" w:rsidP="000A325D">
      <w:pPr>
        <w:spacing w:line="256" w:lineRule="auto"/>
        <w:jc w:val="both"/>
        <w:rPr>
          <w:rFonts w:ascii="Arial" w:hAnsi="Arial" w:cs="Arial"/>
          <w:iCs/>
          <w:color w:val="202122"/>
          <w:shd w:val="clear" w:color="auto" w:fill="FFFFFF"/>
        </w:rPr>
      </w:pPr>
    </w:p>
    <w:p w14:paraId="50D0064F" w14:textId="1C7D0915" w:rsidR="007063C3" w:rsidRPr="005910D0" w:rsidRDefault="00D007CF" w:rsidP="005910D0">
      <w:pPr>
        <w:spacing w:line="256" w:lineRule="auto"/>
        <w:rPr>
          <w:rFonts w:ascii="Arial" w:hAnsi="Arial" w:cs="Arial"/>
          <w:b/>
          <w:bCs/>
          <w:iCs/>
          <w:color w:val="0070C0"/>
          <w:shd w:val="clear" w:color="auto" w:fill="FFFFFF"/>
        </w:rPr>
      </w:pPr>
      <w:r>
        <w:rPr>
          <w:rFonts w:ascii="Arial" w:hAnsi="Arial" w:cs="Arial"/>
          <w:b/>
          <w:bCs/>
          <w:iCs/>
          <w:color w:val="0070C0"/>
          <w:shd w:val="clear" w:color="auto" w:fill="FFFFFF"/>
        </w:rPr>
        <w:t>Taller de gestión de PQRSD</w:t>
      </w:r>
      <w:r w:rsidR="007063C3" w:rsidRPr="005910D0">
        <w:rPr>
          <w:rFonts w:ascii="Arial" w:hAnsi="Arial" w:cs="Arial"/>
          <w:b/>
          <w:bCs/>
          <w:iCs/>
          <w:color w:val="0070C0"/>
          <w:shd w:val="clear" w:color="auto" w:fill="FFFFFF"/>
        </w:rPr>
        <w:t xml:space="preserve"> </w:t>
      </w:r>
      <w:r w:rsidR="00F64D23">
        <w:rPr>
          <w:rFonts w:ascii="Arial" w:hAnsi="Arial" w:cs="Arial"/>
          <w:b/>
          <w:bCs/>
          <w:iCs/>
          <w:color w:val="0070C0"/>
          <w:shd w:val="clear" w:color="auto" w:fill="FFFFFF"/>
        </w:rPr>
        <w:t>a través del Sistema de Gestión Documental ORFEO</w:t>
      </w:r>
    </w:p>
    <w:p w14:paraId="387DF6D0" w14:textId="281E8D62" w:rsidR="00F64D23" w:rsidRDefault="00F64D23" w:rsidP="00F64D23">
      <w:pPr>
        <w:spacing w:line="254" w:lineRule="auto"/>
        <w:jc w:val="both"/>
        <w:rPr>
          <w:rFonts w:ascii="Arial" w:hAnsi="Arial" w:cs="Arial"/>
          <w:iCs/>
          <w:shd w:val="clear" w:color="auto" w:fill="FFFFFF"/>
        </w:rPr>
      </w:pPr>
      <w:r>
        <w:rPr>
          <w:rFonts w:ascii="Arial" w:hAnsi="Arial" w:cs="Arial"/>
          <w:iCs/>
          <w:shd w:val="clear" w:color="auto" w:fill="FFFFFF"/>
        </w:rPr>
        <w:t xml:space="preserve">El día 28 de junio la responsable del Sistema de Gestión Documental y la encargada de la Oficina de Atención al ciudadano realizaron una actividad de formación presencial en la que se dieron a conocer los términos estipulados por la ley para dar respuesta a los diferentes tramites y solicitudes que requieren los usuarios de los diferentes servicios que ofrece el INCI, esto teniendo en cuenta las diferentes tipologías de PQRSD, además de su adecuada gestión utilizando el software ORFEO que la entidad ha establecido para llevar un eficiente control de dichos tramites.  </w:t>
      </w:r>
    </w:p>
    <w:p w14:paraId="3722BC39" w14:textId="2FB64C41" w:rsidR="007B3A5C" w:rsidRPr="007B3A5C" w:rsidRDefault="007B3A5C" w:rsidP="00F64D23">
      <w:pPr>
        <w:spacing w:line="254" w:lineRule="auto"/>
        <w:jc w:val="both"/>
        <w:rPr>
          <w:rFonts w:ascii="Arial" w:hAnsi="Arial" w:cs="Arial"/>
          <w:iCs/>
          <w:shd w:val="clear" w:color="auto" w:fill="FFFFFF"/>
        </w:rPr>
      </w:pPr>
      <w:r>
        <w:rPr>
          <w:rFonts w:ascii="Arial" w:hAnsi="Arial" w:cs="Arial"/>
          <w:iCs/>
          <w:shd w:val="clear" w:color="auto" w:fill="FFFFFF"/>
        </w:rPr>
        <w:t xml:space="preserve">Dado que esta actividad también se encontraba en el plan de trabajo del Plan Institucional de Capacitación el nivel de satisfacción de la misma se determinó usando el </w:t>
      </w:r>
      <w:r>
        <w:rPr>
          <w:rFonts w:ascii="Arial" w:hAnsi="Arial" w:cs="Arial"/>
          <w:b/>
          <w:iCs/>
          <w:shd w:val="clear" w:color="auto" w:fill="FFFFFF"/>
        </w:rPr>
        <w:t xml:space="preserve">formato de encuesta de satisfacción de actividades de formación y capacitación </w:t>
      </w:r>
      <w:r w:rsidRPr="007B3A5C">
        <w:rPr>
          <w:rFonts w:ascii="Arial" w:hAnsi="Arial" w:cs="Arial"/>
          <w:iCs/>
          <w:shd w:val="clear" w:color="auto" w:fill="FFFFFF"/>
        </w:rPr>
        <w:t>y no se tend</w:t>
      </w:r>
      <w:r>
        <w:rPr>
          <w:rFonts w:ascii="Arial" w:hAnsi="Arial" w:cs="Arial"/>
          <w:iCs/>
          <w:shd w:val="clear" w:color="auto" w:fill="FFFFFF"/>
        </w:rPr>
        <w:t xml:space="preserve">rá en cuenta para los indicadores de satisfacción de este informe.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534"/>
        <w:gridCol w:w="1653"/>
        <w:gridCol w:w="1156"/>
        <w:gridCol w:w="1225"/>
      </w:tblGrid>
      <w:tr w:rsidR="00F64D23" w14:paraId="7F70E7D6" w14:textId="77777777" w:rsidTr="00F64D23">
        <w:trPr>
          <w:trHeight w:val="300"/>
        </w:trPr>
        <w:tc>
          <w:tcPr>
            <w:tcW w:w="128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72669F"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Indicador de cobertura</w:t>
            </w: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66D7D287"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Población objetivo</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00B46D0C"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72 servidores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C81D55"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Resultado</w:t>
            </w:r>
          </w:p>
        </w:tc>
        <w:tc>
          <w:tcPr>
            <w:tcW w:w="694" w:type="pct"/>
            <w:vMerge w:val="restart"/>
            <w:tcBorders>
              <w:top w:val="single" w:sz="4" w:space="0" w:color="auto"/>
              <w:left w:val="single" w:sz="4" w:space="0" w:color="auto"/>
              <w:bottom w:val="single" w:sz="4" w:space="0" w:color="auto"/>
              <w:right w:val="single" w:sz="4" w:space="0" w:color="auto"/>
            </w:tcBorders>
            <w:noWrap/>
            <w:vAlign w:val="center"/>
            <w:hideMark/>
          </w:tcPr>
          <w:p w14:paraId="2C1A13A8"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24%</w:t>
            </w:r>
          </w:p>
        </w:tc>
      </w:tr>
      <w:tr w:rsidR="00F64D23" w14:paraId="77447245" w14:textId="77777777" w:rsidTr="00F64D2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AF019" w14:textId="77777777" w:rsidR="00F64D23" w:rsidRDefault="00F64D23">
            <w:pPr>
              <w:spacing w:after="0"/>
              <w:rPr>
                <w:rFonts w:ascii="Arial" w:eastAsia="Times New Roman" w:hAnsi="Arial" w:cs="Arial"/>
                <w:b/>
                <w:bCs/>
                <w:color w:val="000000"/>
                <w:lang w:eastAsia="es-CO"/>
              </w:rPr>
            </w:pPr>
          </w:p>
        </w:tc>
        <w:tc>
          <w:tcPr>
            <w:tcW w:w="1435" w:type="pct"/>
            <w:tcBorders>
              <w:top w:val="single" w:sz="4" w:space="0" w:color="auto"/>
              <w:left w:val="single" w:sz="4" w:space="0" w:color="auto"/>
              <w:bottom w:val="single" w:sz="4" w:space="0" w:color="auto"/>
              <w:right w:val="single" w:sz="4" w:space="0" w:color="auto"/>
            </w:tcBorders>
            <w:noWrap/>
            <w:vAlign w:val="center"/>
            <w:hideMark/>
          </w:tcPr>
          <w:p w14:paraId="6C59A7CD"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Total, de asistentes</w:t>
            </w:r>
          </w:p>
        </w:tc>
        <w:tc>
          <w:tcPr>
            <w:tcW w:w="936" w:type="pct"/>
            <w:tcBorders>
              <w:top w:val="single" w:sz="4" w:space="0" w:color="auto"/>
              <w:left w:val="single" w:sz="4" w:space="0" w:color="auto"/>
              <w:bottom w:val="single" w:sz="4" w:space="0" w:color="auto"/>
              <w:right w:val="single" w:sz="4" w:space="0" w:color="auto"/>
            </w:tcBorders>
            <w:noWrap/>
            <w:vAlign w:val="center"/>
            <w:hideMark/>
          </w:tcPr>
          <w:p w14:paraId="46875091"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17 personas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AB67F" w14:textId="77777777" w:rsidR="00F64D23" w:rsidRDefault="00F64D23">
            <w:pPr>
              <w:spacing w:after="0"/>
              <w:rPr>
                <w:rFonts w:ascii="Arial" w:eastAsia="Times New Roman" w:hAnsi="Arial" w:cs="Arial"/>
                <w:color w:val="00000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80E97" w14:textId="77777777" w:rsidR="00F64D23" w:rsidRDefault="00F64D23">
            <w:pPr>
              <w:spacing w:after="0"/>
              <w:rPr>
                <w:rFonts w:ascii="Arial" w:eastAsia="Times New Roman" w:hAnsi="Arial" w:cs="Arial"/>
                <w:color w:val="000000"/>
                <w:lang w:eastAsia="es-CO"/>
              </w:rPr>
            </w:pPr>
          </w:p>
        </w:tc>
      </w:tr>
    </w:tbl>
    <w:p w14:paraId="17E0C2D8" w14:textId="77777777" w:rsidR="00F64D23" w:rsidRDefault="00F64D23" w:rsidP="00F64D23">
      <w:pPr>
        <w:spacing w:line="254" w:lineRule="auto"/>
        <w:jc w:val="both"/>
        <w:rPr>
          <w:rFonts w:ascii="Arial" w:hAnsi="Arial" w:cs="Arial"/>
          <w:color w:val="202122"/>
        </w:rPr>
      </w:pPr>
    </w:p>
    <w:tbl>
      <w:tblPr>
        <w:tblW w:w="5000" w:type="pct"/>
        <w:tblCellMar>
          <w:left w:w="70" w:type="dxa"/>
          <w:right w:w="70" w:type="dxa"/>
        </w:tblCellMar>
        <w:tblLook w:val="04A0" w:firstRow="1" w:lastRow="0" w:firstColumn="1" w:lastColumn="0" w:noHBand="0" w:noVBand="1"/>
      </w:tblPr>
      <w:tblGrid>
        <w:gridCol w:w="1189"/>
        <w:gridCol w:w="2139"/>
        <w:gridCol w:w="1897"/>
        <w:gridCol w:w="1695"/>
        <w:gridCol w:w="1918"/>
      </w:tblGrid>
      <w:tr w:rsidR="00F64D23" w14:paraId="5B8B990D" w14:textId="77777777" w:rsidTr="00F64D23">
        <w:trPr>
          <w:trHeight w:val="600"/>
        </w:trPr>
        <w:tc>
          <w:tcPr>
            <w:tcW w:w="673" w:type="pct"/>
            <w:vMerge w:val="restart"/>
            <w:shd w:val="clear" w:color="auto" w:fill="BFBFBF" w:themeFill="background1" w:themeFillShade="BF"/>
            <w:vAlign w:val="center"/>
            <w:hideMark/>
          </w:tcPr>
          <w:p w14:paraId="6EB064C0"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Indicador de eficacia </w:t>
            </w:r>
          </w:p>
        </w:tc>
        <w:tc>
          <w:tcPr>
            <w:tcW w:w="1210" w:type="pct"/>
            <w:shd w:val="clear" w:color="auto" w:fill="BFBFBF" w:themeFill="background1" w:themeFillShade="BF"/>
            <w:noWrap/>
            <w:vAlign w:val="center"/>
            <w:hideMark/>
          </w:tcPr>
          <w:p w14:paraId="001611B7"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Aspecto a evaluar</w:t>
            </w:r>
          </w:p>
        </w:tc>
        <w:tc>
          <w:tcPr>
            <w:tcW w:w="1073" w:type="pct"/>
            <w:shd w:val="clear" w:color="auto" w:fill="BFBFBF" w:themeFill="background1" w:themeFillShade="BF"/>
            <w:vAlign w:val="center"/>
            <w:hideMark/>
          </w:tcPr>
          <w:p w14:paraId="69B2459C"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Calidad de la capacitación </w:t>
            </w:r>
          </w:p>
        </w:tc>
        <w:tc>
          <w:tcPr>
            <w:tcW w:w="959" w:type="pct"/>
            <w:shd w:val="clear" w:color="auto" w:fill="BFBFBF" w:themeFill="background1" w:themeFillShade="BF"/>
            <w:vAlign w:val="center"/>
            <w:hideMark/>
          </w:tcPr>
          <w:p w14:paraId="77257159"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Cumplimiento de objetivos</w:t>
            </w:r>
          </w:p>
        </w:tc>
        <w:tc>
          <w:tcPr>
            <w:tcW w:w="1085" w:type="pct"/>
            <w:shd w:val="clear" w:color="auto" w:fill="BFBFBF" w:themeFill="background1" w:themeFillShade="BF"/>
            <w:vAlign w:val="center"/>
            <w:hideMark/>
          </w:tcPr>
          <w:p w14:paraId="727A5E96"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Diseño y ejecución de la capacitación </w:t>
            </w:r>
          </w:p>
        </w:tc>
      </w:tr>
      <w:tr w:rsidR="00F64D23" w14:paraId="21A20CC8" w14:textId="77777777" w:rsidTr="00F64D23">
        <w:trPr>
          <w:trHeight w:val="550"/>
        </w:trPr>
        <w:tc>
          <w:tcPr>
            <w:tcW w:w="0" w:type="auto"/>
            <w:vMerge/>
            <w:vAlign w:val="center"/>
            <w:hideMark/>
          </w:tcPr>
          <w:p w14:paraId="157B6B9B" w14:textId="77777777" w:rsidR="00F64D23" w:rsidRDefault="00F64D23">
            <w:pPr>
              <w:spacing w:after="0"/>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vAlign w:val="center"/>
            <w:hideMark/>
          </w:tcPr>
          <w:p w14:paraId="3ADBD1A8"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noWrap/>
            <w:vAlign w:val="center"/>
            <w:hideMark/>
          </w:tcPr>
          <w:p w14:paraId="1E06E44A"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noWrap/>
            <w:vAlign w:val="center"/>
            <w:hideMark/>
          </w:tcPr>
          <w:p w14:paraId="09709E96"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c>
          <w:tcPr>
            <w:tcW w:w="1085" w:type="pct"/>
            <w:tcBorders>
              <w:top w:val="single" w:sz="4" w:space="0" w:color="auto"/>
              <w:left w:val="nil"/>
              <w:bottom w:val="single" w:sz="4" w:space="0" w:color="auto"/>
              <w:right w:val="single" w:sz="4" w:space="0" w:color="auto"/>
            </w:tcBorders>
            <w:noWrap/>
            <w:vAlign w:val="center"/>
            <w:hideMark/>
          </w:tcPr>
          <w:p w14:paraId="4080A0B5"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r>
      <w:tr w:rsidR="00F64D23" w14:paraId="5E8EADAD" w14:textId="77777777" w:rsidTr="00F64D23">
        <w:trPr>
          <w:trHeight w:val="300"/>
        </w:trPr>
        <w:tc>
          <w:tcPr>
            <w:tcW w:w="0" w:type="auto"/>
            <w:vMerge/>
            <w:vAlign w:val="center"/>
            <w:hideMark/>
          </w:tcPr>
          <w:p w14:paraId="60D12401" w14:textId="77777777" w:rsidR="00F64D23" w:rsidRDefault="00F64D23">
            <w:pPr>
              <w:spacing w:after="0"/>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noWrap/>
            <w:vAlign w:val="center"/>
            <w:hideMark/>
          </w:tcPr>
          <w:p w14:paraId="525F21EA"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noWrap/>
            <w:vAlign w:val="center"/>
            <w:hideMark/>
          </w:tcPr>
          <w:p w14:paraId="26A4E8E6"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noWrap/>
            <w:vAlign w:val="center"/>
            <w:hideMark/>
          </w:tcPr>
          <w:p w14:paraId="1F877FB2"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c>
          <w:tcPr>
            <w:tcW w:w="1085" w:type="pct"/>
            <w:tcBorders>
              <w:top w:val="nil"/>
              <w:left w:val="nil"/>
              <w:bottom w:val="single" w:sz="4" w:space="0" w:color="auto"/>
              <w:right w:val="single" w:sz="4" w:space="0" w:color="auto"/>
            </w:tcBorders>
            <w:noWrap/>
            <w:vAlign w:val="center"/>
            <w:hideMark/>
          </w:tcPr>
          <w:p w14:paraId="2C3A95B9"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p>
        </w:tc>
      </w:tr>
      <w:tr w:rsidR="00F64D23" w14:paraId="1664904B" w14:textId="77777777" w:rsidTr="00F64D23">
        <w:trPr>
          <w:trHeight w:val="300"/>
        </w:trPr>
        <w:tc>
          <w:tcPr>
            <w:tcW w:w="0" w:type="auto"/>
            <w:vMerge/>
            <w:vAlign w:val="center"/>
            <w:hideMark/>
          </w:tcPr>
          <w:p w14:paraId="22A9AD07" w14:textId="77777777" w:rsidR="00F64D23" w:rsidRDefault="00F64D23">
            <w:pPr>
              <w:spacing w:after="0"/>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noWrap/>
            <w:vAlign w:val="center"/>
            <w:hideMark/>
          </w:tcPr>
          <w:p w14:paraId="625F9D96"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noWrap/>
            <w:vAlign w:val="center"/>
            <w:hideMark/>
          </w:tcPr>
          <w:p w14:paraId="092D7E9A"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47%</w:t>
            </w:r>
          </w:p>
        </w:tc>
        <w:tc>
          <w:tcPr>
            <w:tcW w:w="959" w:type="pct"/>
            <w:tcBorders>
              <w:top w:val="nil"/>
              <w:left w:val="nil"/>
              <w:bottom w:val="single" w:sz="4" w:space="0" w:color="auto"/>
              <w:right w:val="single" w:sz="4" w:space="0" w:color="auto"/>
            </w:tcBorders>
            <w:noWrap/>
            <w:vAlign w:val="center"/>
            <w:hideMark/>
          </w:tcPr>
          <w:p w14:paraId="315E9E22"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45%</w:t>
            </w:r>
          </w:p>
        </w:tc>
        <w:tc>
          <w:tcPr>
            <w:tcW w:w="1085" w:type="pct"/>
            <w:tcBorders>
              <w:top w:val="nil"/>
              <w:left w:val="nil"/>
              <w:bottom w:val="single" w:sz="4" w:space="0" w:color="auto"/>
              <w:right w:val="single" w:sz="4" w:space="0" w:color="auto"/>
            </w:tcBorders>
            <w:noWrap/>
            <w:vAlign w:val="center"/>
            <w:hideMark/>
          </w:tcPr>
          <w:p w14:paraId="15E53D12"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47%</w:t>
            </w:r>
          </w:p>
        </w:tc>
      </w:tr>
      <w:tr w:rsidR="00F64D23" w14:paraId="394D0243" w14:textId="77777777" w:rsidTr="00F64D23">
        <w:trPr>
          <w:trHeight w:val="300"/>
        </w:trPr>
        <w:tc>
          <w:tcPr>
            <w:tcW w:w="0" w:type="auto"/>
            <w:vMerge/>
            <w:vAlign w:val="center"/>
            <w:hideMark/>
          </w:tcPr>
          <w:p w14:paraId="2B003BEE" w14:textId="77777777" w:rsidR="00F64D23" w:rsidRDefault="00F64D23">
            <w:pPr>
              <w:spacing w:after="0"/>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vAlign w:val="center"/>
            <w:hideMark/>
          </w:tcPr>
          <w:p w14:paraId="4307D328" w14:textId="77777777" w:rsidR="00F64D23" w:rsidRDefault="00F64D23">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noWrap/>
            <w:vAlign w:val="center"/>
            <w:hideMark/>
          </w:tcPr>
          <w:p w14:paraId="1E3C7A21"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w:t>
            </w:r>
          </w:p>
        </w:tc>
        <w:tc>
          <w:tcPr>
            <w:tcW w:w="959" w:type="pct"/>
            <w:tcBorders>
              <w:top w:val="nil"/>
              <w:left w:val="nil"/>
              <w:bottom w:val="single" w:sz="4" w:space="0" w:color="auto"/>
              <w:right w:val="single" w:sz="4" w:space="0" w:color="auto"/>
            </w:tcBorders>
            <w:noWrap/>
            <w:vAlign w:val="center"/>
            <w:hideMark/>
          </w:tcPr>
          <w:p w14:paraId="1125FA3D"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55%</w:t>
            </w:r>
          </w:p>
        </w:tc>
        <w:tc>
          <w:tcPr>
            <w:tcW w:w="1085" w:type="pct"/>
            <w:tcBorders>
              <w:top w:val="nil"/>
              <w:left w:val="nil"/>
              <w:bottom w:val="single" w:sz="4" w:space="0" w:color="auto"/>
              <w:right w:val="single" w:sz="4" w:space="0" w:color="auto"/>
            </w:tcBorders>
            <w:noWrap/>
            <w:vAlign w:val="center"/>
            <w:hideMark/>
          </w:tcPr>
          <w:p w14:paraId="78FDBD1D"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53%</w:t>
            </w:r>
          </w:p>
        </w:tc>
      </w:tr>
      <w:tr w:rsidR="00F64D23" w14:paraId="670448FC" w14:textId="77777777" w:rsidTr="00F64D23">
        <w:trPr>
          <w:trHeight w:val="312"/>
        </w:trPr>
        <w:tc>
          <w:tcPr>
            <w:tcW w:w="0" w:type="auto"/>
            <w:vMerge/>
            <w:vAlign w:val="center"/>
            <w:hideMark/>
          </w:tcPr>
          <w:p w14:paraId="5A5CA093" w14:textId="77777777" w:rsidR="00F64D23" w:rsidRDefault="00F64D23">
            <w:pPr>
              <w:spacing w:after="0"/>
              <w:rPr>
                <w:rFonts w:ascii="Arial" w:eastAsia="Times New Roman" w:hAnsi="Arial" w:cs="Arial"/>
                <w:b/>
                <w:bCs/>
                <w:color w:val="000000"/>
                <w:lang w:eastAsia="es-CO"/>
              </w:rPr>
            </w:pPr>
          </w:p>
        </w:tc>
        <w:tc>
          <w:tcPr>
            <w:tcW w:w="3242" w:type="pct"/>
            <w:gridSpan w:val="3"/>
            <w:shd w:val="clear" w:color="auto" w:fill="BFBFBF" w:themeFill="background1" w:themeFillShade="BF"/>
            <w:noWrap/>
            <w:vAlign w:val="center"/>
            <w:hideMark/>
          </w:tcPr>
          <w:p w14:paraId="2E89183F" w14:textId="77777777" w:rsidR="00F64D23" w:rsidRDefault="00F64D23">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noWrap/>
            <w:vAlign w:val="center"/>
            <w:hideMark/>
          </w:tcPr>
          <w:p w14:paraId="5C73F17E" w14:textId="77777777" w:rsidR="00F64D23" w:rsidRDefault="00F64D2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p>
        </w:tc>
      </w:tr>
    </w:tbl>
    <w:p w14:paraId="2A70E010" w14:textId="77777777" w:rsidR="00F64D23" w:rsidRDefault="00F64D23" w:rsidP="00F64D23">
      <w:pPr>
        <w:jc w:val="both"/>
        <w:rPr>
          <w:rFonts w:ascii="Arial" w:hAnsi="Arial" w:cs="Arial"/>
          <w:color w:val="202122"/>
        </w:rPr>
      </w:pPr>
    </w:p>
    <w:p w14:paraId="47508A99" w14:textId="77777777" w:rsidR="00F64D23" w:rsidRDefault="00F64D23" w:rsidP="00F64D23">
      <w:pPr>
        <w:spacing w:line="254" w:lineRule="auto"/>
        <w:jc w:val="both"/>
        <w:rPr>
          <w:rFonts w:ascii="Arial" w:hAnsi="Arial" w:cs="Arial"/>
          <w:color w:val="202122"/>
        </w:rPr>
      </w:pPr>
      <w:r>
        <w:rPr>
          <w:rFonts w:ascii="Arial" w:hAnsi="Arial" w:cs="Arial"/>
          <w:color w:val="202122"/>
        </w:rPr>
        <w:t>Esta actividad se reporta finalizada y ejecutada al 100%.</w:t>
      </w:r>
    </w:p>
    <w:p w14:paraId="4E0135DC" w14:textId="77777777" w:rsidR="004E6089" w:rsidRDefault="004E6089" w:rsidP="00C111CB">
      <w:pPr>
        <w:spacing w:after="0"/>
        <w:jc w:val="both"/>
        <w:rPr>
          <w:rFonts w:ascii="Arial" w:hAnsi="Arial" w:cs="Arial"/>
          <w:iCs/>
          <w:color w:val="202122"/>
          <w:sz w:val="24"/>
          <w:szCs w:val="24"/>
          <w:shd w:val="clear" w:color="auto" w:fill="FFFFFF"/>
        </w:rPr>
      </w:pPr>
    </w:p>
    <w:p w14:paraId="001E957B" w14:textId="5E999F23" w:rsidR="004F38ED" w:rsidRPr="00B92F08" w:rsidRDefault="004F38ED" w:rsidP="008D4A58">
      <w:pPr>
        <w:pStyle w:val="Prrafodelista"/>
        <w:keepNext/>
        <w:keepLines/>
        <w:numPr>
          <w:ilvl w:val="0"/>
          <w:numId w:val="4"/>
        </w:numPr>
        <w:pBdr>
          <w:top w:val="nil"/>
          <w:left w:val="nil"/>
          <w:bottom w:val="nil"/>
          <w:right w:val="nil"/>
          <w:between w:val="nil"/>
        </w:pBdr>
        <w:spacing w:after="0"/>
        <w:jc w:val="both"/>
        <w:rPr>
          <w:rFonts w:ascii="Arial" w:hAnsi="Arial" w:cs="Arial"/>
          <w:b/>
          <w:color w:val="0070C0"/>
          <w:sz w:val="24"/>
          <w:szCs w:val="24"/>
        </w:rPr>
      </w:pPr>
      <w:r w:rsidRPr="00B92F08">
        <w:rPr>
          <w:rFonts w:ascii="Arial" w:hAnsi="Arial" w:cs="Arial"/>
          <w:b/>
          <w:color w:val="0070C0"/>
          <w:sz w:val="24"/>
          <w:szCs w:val="24"/>
        </w:rPr>
        <w:t xml:space="preserve">INDICADORES </w:t>
      </w:r>
      <w:r w:rsidR="00CA250E" w:rsidRPr="00B92F08">
        <w:rPr>
          <w:rFonts w:ascii="Arial" w:hAnsi="Arial" w:cs="Arial"/>
          <w:b/>
          <w:color w:val="0070C0"/>
          <w:sz w:val="24"/>
          <w:szCs w:val="24"/>
        </w:rPr>
        <w:t xml:space="preserve">GENERALES </w:t>
      </w:r>
      <w:r w:rsidRPr="00B92F08">
        <w:rPr>
          <w:rFonts w:ascii="Arial" w:hAnsi="Arial" w:cs="Arial"/>
          <w:b/>
          <w:color w:val="0070C0"/>
          <w:sz w:val="24"/>
          <w:szCs w:val="24"/>
        </w:rPr>
        <w:t>DEL P</w:t>
      </w:r>
      <w:r w:rsidR="00EA211F" w:rsidRPr="00B92F08">
        <w:rPr>
          <w:rFonts w:ascii="Arial" w:hAnsi="Arial" w:cs="Arial"/>
          <w:b/>
          <w:color w:val="0070C0"/>
          <w:sz w:val="24"/>
          <w:szCs w:val="24"/>
        </w:rPr>
        <w:t>ROGRAMA DE BIENESTAR LABORAL E INCENTIVOS</w:t>
      </w:r>
    </w:p>
    <w:p w14:paraId="20CD2A3E" w14:textId="77777777" w:rsidR="004F38ED" w:rsidRPr="000C0762" w:rsidRDefault="004F38ED" w:rsidP="000C0762">
      <w:pPr>
        <w:pStyle w:val="Prrafodelista"/>
        <w:jc w:val="both"/>
        <w:rPr>
          <w:rFonts w:ascii="Arial" w:hAnsi="Arial" w:cs="Arial"/>
          <w:iCs/>
          <w:color w:val="202122"/>
          <w:sz w:val="24"/>
          <w:szCs w:val="24"/>
          <w:shd w:val="clear" w:color="auto" w:fill="FFFFFF"/>
        </w:rPr>
      </w:pPr>
    </w:p>
    <w:p w14:paraId="43134F86" w14:textId="77777777" w:rsidR="004F38ED" w:rsidRPr="00B15EA9" w:rsidRDefault="004F38ED" w:rsidP="000C0762">
      <w:pPr>
        <w:keepNext/>
        <w:keepLines/>
        <w:pBdr>
          <w:top w:val="nil"/>
          <w:left w:val="nil"/>
          <w:bottom w:val="nil"/>
          <w:right w:val="nil"/>
          <w:between w:val="nil"/>
        </w:pBdr>
        <w:spacing w:after="0"/>
        <w:jc w:val="both"/>
        <w:rPr>
          <w:rFonts w:ascii="Arial" w:hAnsi="Arial" w:cs="Arial"/>
          <w:color w:val="0070C0"/>
          <w:u w:val="single"/>
        </w:rPr>
      </w:pPr>
      <w:r w:rsidRPr="00B15EA9">
        <w:rPr>
          <w:rFonts w:ascii="Arial" w:hAnsi="Arial" w:cs="Arial"/>
          <w:color w:val="0070C0"/>
          <w:u w:val="single"/>
        </w:rPr>
        <w:t>INDICADORES DE COBERTURA</w:t>
      </w:r>
    </w:p>
    <w:p w14:paraId="56DE9D06" w14:textId="77777777" w:rsidR="004F38ED" w:rsidRPr="00B15EA9" w:rsidRDefault="004F38ED" w:rsidP="000C0762">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353AC4C0" w14:textId="55D369FD" w:rsidR="004F38ED" w:rsidRPr="00B15EA9" w:rsidRDefault="004F38ED" w:rsidP="000C0762">
      <w:pPr>
        <w:spacing w:after="0"/>
        <w:jc w:val="both"/>
        <w:rPr>
          <w:rFonts w:ascii="Arial" w:hAnsi="Arial" w:cs="Arial"/>
        </w:rPr>
      </w:pPr>
      <w:r w:rsidRPr="00B15EA9">
        <w:rPr>
          <w:rFonts w:ascii="Arial" w:hAnsi="Arial" w:cs="Arial"/>
        </w:rPr>
        <w:t xml:space="preserve">Durante el </w:t>
      </w:r>
      <w:r w:rsidR="00866113">
        <w:rPr>
          <w:rFonts w:ascii="Arial" w:hAnsi="Arial" w:cs="Arial"/>
        </w:rPr>
        <w:t xml:space="preserve">segundo </w:t>
      </w:r>
      <w:r w:rsidRPr="00B15EA9">
        <w:rPr>
          <w:rFonts w:ascii="Arial" w:hAnsi="Arial" w:cs="Arial"/>
        </w:rPr>
        <w:t>trimestre se realizaron</w:t>
      </w:r>
      <w:r w:rsidR="00134D1D" w:rsidRPr="00B15EA9">
        <w:rPr>
          <w:rFonts w:ascii="Arial" w:hAnsi="Arial" w:cs="Arial"/>
        </w:rPr>
        <w:t xml:space="preserve"> </w:t>
      </w:r>
      <w:r w:rsidR="00136737">
        <w:rPr>
          <w:rFonts w:ascii="Arial" w:hAnsi="Arial" w:cs="Arial"/>
        </w:rPr>
        <w:t xml:space="preserve">once </w:t>
      </w:r>
      <w:r w:rsidRPr="00B15EA9">
        <w:rPr>
          <w:rFonts w:ascii="Arial" w:hAnsi="Arial" w:cs="Arial"/>
        </w:rPr>
        <w:t>(</w:t>
      </w:r>
      <w:r w:rsidR="00EA211F" w:rsidRPr="00B15EA9">
        <w:rPr>
          <w:rFonts w:ascii="Arial" w:hAnsi="Arial" w:cs="Arial"/>
        </w:rPr>
        <w:t>1</w:t>
      </w:r>
      <w:r w:rsidR="00136737">
        <w:rPr>
          <w:rFonts w:ascii="Arial" w:hAnsi="Arial" w:cs="Arial"/>
        </w:rPr>
        <w:t>1</w:t>
      </w:r>
      <w:r w:rsidRPr="00B15EA9">
        <w:rPr>
          <w:rFonts w:ascii="Arial" w:hAnsi="Arial" w:cs="Arial"/>
        </w:rPr>
        <w:t xml:space="preserve">) </w:t>
      </w:r>
      <w:r w:rsidR="00EA211F" w:rsidRPr="00B15EA9">
        <w:rPr>
          <w:rFonts w:ascii="Arial" w:hAnsi="Arial" w:cs="Arial"/>
        </w:rPr>
        <w:t xml:space="preserve">actividades de bienestar laboral </w:t>
      </w:r>
      <w:r w:rsidRPr="00B15EA9">
        <w:rPr>
          <w:rFonts w:ascii="Arial" w:hAnsi="Arial" w:cs="Arial"/>
        </w:rPr>
        <w:t xml:space="preserve">programadas en el Plan </w:t>
      </w:r>
      <w:r w:rsidR="00EA211F" w:rsidRPr="00B15EA9">
        <w:rPr>
          <w:rFonts w:ascii="Arial" w:hAnsi="Arial" w:cs="Arial"/>
        </w:rPr>
        <w:t xml:space="preserve">de trabajo establecido para la vigencia </w:t>
      </w:r>
      <w:r w:rsidRPr="00B15EA9">
        <w:rPr>
          <w:rFonts w:ascii="Arial" w:hAnsi="Arial" w:cs="Arial"/>
        </w:rPr>
        <w:t xml:space="preserve">2022, en las cuales se </w:t>
      </w:r>
      <w:r w:rsidR="00866113">
        <w:rPr>
          <w:rFonts w:ascii="Arial" w:hAnsi="Arial" w:cs="Arial"/>
        </w:rPr>
        <w:t xml:space="preserve">pretendía beneficiar a quinientas setenta y </w:t>
      </w:r>
      <w:r w:rsidR="00FD62AB">
        <w:rPr>
          <w:rFonts w:ascii="Arial" w:hAnsi="Arial" w:cs="Arial"/>
        </w:rPr>
        <w:t xml:space="preserve">dos </w:t>
      </w:r>
      <w:r w:rsidRPr="00B15EA9">
        <w:rPr>
          <w:rFonts w:ascii="Arial" w:hAnsi="Arial" w:cs="Arial"/>
        </w:rPr>
        <w:t>(</w:t>
      </w:r>
      <w:r w:rsidR="00866113">
        <w:rPr>
          <w:rFonts w:ascii="Arial" w:hAnsi="Arial" w:cs="Arial"/>
        </w:rPr>
        <w:t>57</w:t>
      </w:r>
      <w:r w:rsidR="00FD62AB">
        <w:rPr>
          <w:rFonts w:ascii="Arial" w:hAnsi="Arial" w:cs="Arial"/>
        </w:rPr>
        <w:t>2</w:t>
      </w:r>
      <w:r w:rsidRPr="00B15EA9">
        <w:rPr>
          <w:rFonts w:ascii="Arial" w:hAnsi="Arial" w:cs="Arial"/>
        </w:rPr>
        <w:t xml:space="preserve">) </w:t>
      </w:r>
      <w:r w:rsidR="00866113">
        <w:rPr>
          <w:rFonts w:ascii="Arial" w:hAnsi="Arial" w:cs="Arial"/>
        </w:rPr>
        <w:t xml:space="preserve">personas </w:t>
      </w:r>
      <w:r w:rsidRPr="00B15EA9">
        <w:rPr>
          <w:rFonts w:ascii="Arial" w:hAnsi="Arial" w:cs="Arial"/>
        </w:rPr>
        <w:t xml:space="preserve">y se </w:t>
      </w:r>
      <w:r w:rsidR="00866113">
        <w:rPr>
          <w:rFonts w:ascii="Arial" w:hAnsi="Arial" w:cs="Arial"/>
        </w:rPr>
        <w:t xml:space="preserve">logró impactar a un </w:t>
      </w:r>
      <w:r w:rsidRPr="00B15EA9">
        <w:rPr>
          <w:rFonts w:ascii="Arial" w:hAnsi="Arial" w:cs="Arial"/>
        </w:rPr>
        <w:t xml:space="preserve">total de </w:t>
      </w:r>
      <w:r w:rsidR="00866113">
        <w:rPr>
          <w:rFonts w:ascii="Arial" w:hAnsi="Arial" w:cs="Arial"/>
        </w:rPr>
        <w:t xml:space="preserve">trecientos </w:t>
      </w:r>
      <w:r w:rsidR="003C2C9F">
        <w:rPr>
          <w:rFonts w:ascii="Arial" w:hAnsi="Arial" w:cs="Arial"/>
        </w:rPr>
        <w:t xml:space="preserve">treinta y cuatro </w:t>
      </w:r>
      <w:r w:rsidR="00866113">
        <w:rPr>
          <w:rFonts w:ascii="Arial" w:hAnsi="Arial" w:cs="Arial"/>
        </w:rPr>
        <w:t>(3</w:t>
      </w:r>
      <w:r w:rsidR="003C2C9F">
        <w:rPr>
          <w:rFonts w:ascii="Arial" w:hAnsi="Arial" w:cs="Arial"/>
        </w:rPr>
        <w:t>3</w:t>
      </w:r>
      <w:r w:rsidR="00866113">
        <w:rPr>
          <w:rFonts w:ascii="Arial" w:hAnsi="Arial" w:cs="Arial"/>
        </w:rPr>
        <w:t>4) servidores.</w:t>
      </w:r>
    </w:p>
    <w:p w14:paraId="2A9ABDDD" w14:textId="77777777" w:rsidR="004F38ED" w:rsidRPr="00B15EA9" w:rsidRDefault="004F38ED" w:rsidP="000C0762">
      <w:pPr>
        <w:spacing w:after="0"/>
        <w:jc w:val="both"/>
        <w:rPr>
          <w:rFonts w:ascii="Arial" w:hAnsi="Arial" w:cs="Arial"/>
        </w:rPr>
      </w:pPr>
    </w:p>
    <w:p w14:paraId="0D727F09" w14:textId="2468D6A9" w:rsidR="004F38ED" w:rsidRPr="00B15EA9" w:rsidRDefault="004F38ED" w:rsidP="000C0762">
      <w:pPr>
        <w:spacing w:after="0"/>
        <w:jc w:val="both"/>
        <w:rPr>
          <w:rFonts w:ascii="Arial" w:hAnsi="Arial" w:cs="Arial"/>
        </w:rPr>
      </w:pPr>
      <w:r w:rsidRPr="00B15EA9">
        <w:rPr>
          <w:rFonts w:ascii="Arial" w:hAnsi="Arial" w:cs="Arial"/>
        </w:rPr>
        <w:t>Indicador de Cobertura:</w:t>
      </w:r>
      <w:r w:rsidR="007A505C" w:rsidRPr="00B15EA9">
        <w:rPr>
          <w:rFonts w:ascii="Arial" w:hAnsi="Arial" w:cs="Arial"/>
        </w:rPr>
        <w:t xml:space="preserve"> </w:t>
      </w:r>
      <w:r w:rsidR="00C8767D">
        <w:rPr>
          <w:rFonts w:ascii="Arial" w:hAnsi="Arial" w:cs="Arial"/>
        </w:rPr>
        <w:t>334</w:t>
      </w:r>
      <w:r w:rsidRPr="00B15EA9">
        <w:rPr>
          <w:rFonts w:ascii="Arial" w:hAnsi="Arial" w:cs="Arial"/>
        </w:rPr>
        <w:t xml:space="preserve"> /</w:t>
      </w:r>
      <w:r w:rsidR="00A1377F" w:rsidRPr="00B15EA9">
        <w:rPr>
          <w:rFonts w:ascii="Arial" w:hAnsi="Arial" w:cs="Arial"/>
        </w:rPr>
        <w:t xml:space="preserve"> </w:t>
      </w:r>
      <w:r w:rsidR="00C8767D">
        <w:rPr>
          <w:rFonts w:ascii="Arial" w:hAnsi="Arial" w:cs="Arial"/>
        </w:rPr>
        <w:t>572</w:t>
      </w:r>
      <w:r w:rsidRPr="00B15EA9">
        <w:rPr>
          <w:rFonts w:ascii="Arial" w:hAnsi="Arial" w:cs="Arial"/>
        </w:rPr>
        <w:t xml:space="preserve"> %</w:t>
      </w:r>
      <w:r w:rsidR="00922C41">
        <w:rPr>
          <w:rFonts w:ascii="Arial" w:hAnsi="Arial" w:cs="Arial"/>
        </w:rPr>
        <w:t xml:space="preserve"> = </w:t>
      </w:r>
      <w:r w:rsidR="00F941BE">
        <w:rPr>
          <w:rFonts w:ascii="Arial" w:hAnsi="Arial" w:cs="Arial"/>
        </w:rPr>
        <w:t>5</w:t>
      </w:r>
      <w:r w:rsidR="00C8767D">
        <w:rPr>
          <w:rFonts w:ascii="Arial" w:hAnsi="Arial" w:cs="Arial"/>
        </w:rPr>
        <w:t>8</w:t>
      </w:r>
      <w:r w:rsidR="00756550" w:rsidRPr="00B15EA9">
        <w:rPr>
          <w:rFonts w:ascii="Arial" w:hAnsi="Arial" w:cs="Arial"/>
        </w:rPr>
        <w:t>,3%</w:t>
      </w:r>
    </w:p>
    <w:p w14:paraId="7C803523" w14:textId="77777777" w:rsidR="004F38ED" w:rsidRPr="00B15EA9" w:rsidRDefault="004F38ED" w:rsidP="000C0762">
      <w:pPr>
        <w:spacing w:after="0"/>
        <w:jc w:val="both"/>
        <w:rPr>
          <w:rFonts w:ascii="Arial" w:hAnsi="Arial" w:cs="Arial"/>
        </w:rPr>
      </w:pPr>
    </w:p>
    <w:p w14:paraId="5D837ABF" w14:textId="03051045" w:rsidR="004F38ED" w:rsidRPr="00B15EA9" w:rsidRDefault="004F38ED" w:rsidP="000C0762">
      <w:pPr>
        <w:spacing w:after="0"/>
        <w:jc w:val="both"/>
        <w:rPr>
          <w:rFonts w:ascii="Arial" w:hAnsi="Arial" w:cs="Arial"/>
        </w:rPr>
      </w:pPr>
      <w:r w:rsidRPr="00B15EA9">
        <w:rPr>
          <w:rFonts w:ascii="Arial" w:hAnsi="Arial" w:cs="Arial"/>
        </w:rPr>
        <w:t xml:space="preserve">De acuerdo a lo anterior se puede </w:t>
      </w:r>
      <w:r w:rsidR="0070146F">
        <w:rPr>
          <w:rFonts w:ascii="Arial" w:hAnsi="Arial" w:cs="Arial"/>
        </w:rPr>
        <w:t xml:space="preserve">afirmar </w:t>
      </w:r>
      <w:r w:rsidRPr="00B15EA9">
        <w:rPr>
          <w:rFonts w:ascii="Arial" w:hAnsi="Arial" w:cs="Arial"/>
        </w:rPr>
        <w:t>que el P</w:t>
      </w:r>
      <w:r w:rsidR="00AA2C4E" w:rsidRPr="00B15EA9">
        <w:rPr>
          <w:rFonts w:ascii="Arial" w:hAnsi="Arial" w:cs="Arial"/>
        </w:rPr>
        <w:t>rograma de Bienestar Laboral</w:t>
      </w:r>
      <w:r w:rsidR="00F941BE">
        <w:rPr>
          <w:rFonts w:ascii="Arial" w:hAnsi="Arial" w:cs="Arial"/>
        </w:rPr>
        <w:t xml:space="preserve"> </w:t>
      </w:r>
      <w:r w:rsidR="00563833">
        <w:rPr>
          <w:rFonts w:ascii="Arial" w:hAnsi="Arial" w:cs="Arial"/>
        </w:rPr>
        <w:t xml:space="preserve">logró impactar al </w:t>
      </w:r>
      <w:r w:rsidR="00F941BE">
        <w:rPr>
          <w:rFonts w:ascii="Arial" w:hAnsi="Arial" w:cs="Arial"/>
        </w:rPr>
        <w:t>58</w:t>
      </w:r>
      <w:r w:rsidR="009E3F59" w:rsidRPr="00B15EA9">
        <w:rPr>
          <w:rFonts w:ascii="Arial" w:hAnsi="Arial" w:cs="Arial"/>
        </w:rPr>
        <w:t>,3</w:t>
      </w:r>
      <w:r w:rsidRPr="00B15EA9">
        <w:rPr>
          <w:rFonts w:ascii="Arial" w:hAnsi="Arial" w:cs="Arial"/>
        </w:rPr>
        <w:t xml:space="preserve">% de los servidores </w:t>
      </w:r>
      <w:r w:rsidR="00563833">
        <w:rPr>
          <w:rFonts w:ascii="Arial" w:hAnsi="Arial" w:cs="Arial"/>
        </w:rPr>
        <w:t xml:space="preserve">de la entidad. </w:t>
      </w:r>
    </w:p>
    <w:p w14:paraId="1808D51E" w14:textId="67442913" w:rsidR="004F38ED" w:rsidRPr="00B15EA9" w:rsidRDefault="004F38ED" w:rsidP="000C0762">
      <w:pPr>
        <w:spacing w:after="0"/>
        <w:jc w:val="both"/>
        <w:rPr>
          <w:rFonts w:ascii="Arial" w:hAnsi="Arial" w:cs="Arial"/>
        </w:rPr>
      </w:pPr>
    </w:p>
    <w:p w14:paraId="25E4B0AC" w14:textId="0790BA92" w:rsidR="004F38ED" w:rsidRPr="00B15EA9" w:rsidRDefault="00EA211F" w:rsidP="000C0762">
      <w:pPr>
        <w:spacing w:after="0"/>
        <w:jc w:val="both"/>
        <w:rPr>
          <w:rFonts w:ascii="Arial" w:hAnsi="Arial" w:cs="Arial"/>
          <w:color w:val="202122"/>
          <w:shd w:val="clear" w:color="auto" w:fill="FFFFFF"/>
        </w:rPr>
      </w:pPr>
      <w:r w:rsidRPr="00B15EA9">
        <w:rPr>
          <w:rFonts w:ascii="Arial" w:hAnsi="Arial" w:cs="Arial"/>
          <w:color w:val="202122"/>
          <w:shd w:val="clear" w:color="auto" w:fill="FFFFFF"/>
        </w:rPr>
        <w:t>Es de aclarar que e</w:t>
      </w:r>
      <w:r w:rsidR="00713F12" w:rsidRPr="00B15EA9">
        <w:rPr>
          <w:rFonts w:ascii="Arial" w:hAnsi="Arial" w:cs="Arial"/>
          <w:color w:val="202122"/>
          <w:shd w:val="clear" w:color="auto" w:fill="FFFFFF"/>
        </w:rPr>
        <w:t xml:space="preserve">l Grupo de </w:t>
      </w:r>
      <w:r w:rsidR="004F38ED" w:rsidRPr="00B15EA9">
        <w:rPr>
          <w:rFonts w:ascii="Arial" w:hAnsi="Arial" w:cs="Arial"/>
          <w:color w:val="202122"/>
          <w:shd w:val="clear" w:color="auto" w:fill="FFFFFF"/>
        </w:rPr>
        <w:t xml:space="preserve">Gestión Humana y de la Información realiza invitaciones previas a los eventos, socialización de piezas gráficas y agendamiento por Calendario Outlook para cada uno de los convocados. Sin embargo, la </w:t>
      </w:r>
      <w:r w:rsidR="002B6A0C" w:rsidRPr="00B15EA9">
        <w:rPr>
          <w:rFonts w:ascii="Arial" w:hAnsi="Arial" w:cs="Arial"/>
          <w:color w:val="202122"/>
          <w:shd w:val="clear" w:color="auto" w:fill="FFFFFF"/>
        </w:rPr>
        <w:t xml:space="preserve">participación </w:t>
      </w:r>
      <w:r w:rsidR="004F38ED" w:rsidRPr="00B15EA9">
        <w:rPr>
          <w:rFonts w:ascii="Arial" w:hAnsi="Arial" w:cs="Arial"/>
          <w:color w:val="202122"/>
          <w:shd w:val="clear" w:color="auto" w:fill="FFFFFF"/>
        </w:rPr>
        <w:t>de los servidores no es activa y se evidencia el no diligenciamiento de listas de asistencia y</w:t>
      </w:r>
      <w:r w:rsidR="007916C2" w:rsidRPr="00B15EA9">
        <w:rPr>
          <w:rFonts w:ascii="Arial" w:hAnsi="Arial" w:cs="Arial"/>
          <w:color w:val="202122"/>
          <w:shd w:val="clear" w:color="auto" w:fill="FFFFFF"/>
        </w:rPr>
        <w:t xml:space="preserve"> encuestas de satisfacción</w:t>
      </w:r>
      <w:r w:rsidR="00333A04">
        <w:rPr>
          <w:rFonts w:ascii="Arial" w:hAnsi="Arial" w:cs="Arial"/>
          <w:color w:val="202122"/>
          <w:shd w:val="clear" w:color="auto" w:fill="FFFFFF"/>
        </w:rPr>
        <w:t>.</w:t>
      </w:r>
      <w:r w:rsidR="004F38ED" w:rsidRPr="00B15EA9">
        <w:rPr>
          <w:rFonts w:ascii="Arial" w:hAnsi="Arial" w:cs="Arial"/>
          <w:color w:val="202122"/>
          <w:shd w:val="clear" w:color="auto" w:fill="FFFFFF"/>
        </w:rPr>
        <w:t xml:space="preserve"> </w:t>
      </w:r>
    </w:p>
    <w:p w14:paraId="36673347" w14:textId="0456EEDB" w:rsidR="004F38ED" w:rsidRPr="000C0762" w:rsidRDefault="004F38ED" w:rsidP="000C0762">
      <w:pPr>
        <w:spacing w:after="0"/>
        <w:jc w:val="both"/>
        <w:rPr>
          <w:rFonts w:ascii="Arial" w:hAnsi="Arial" w:cs="Arial"/>
          <w:color w:val="202122"/>
          <w:sz w:val="24"/>
          <w:szCs w:val="24"/>
          <w:shd w:val="clear" w:color="auto" w:fill="FFFFFF"/>
        </w:rPr>
      </w:pPr>
    </w:p>
    <w:p w14:paraId="30270741" w14:textId="59F9A7E9" w:rsidR="004F38ED" w:rsidRPr="00B15EA9" w:rsidRDefault="00EA363B" w:rsidP="000C0762">
      <w:pPr>
        <w:keepNext/>
        <w:keepLines/>
        <w:pBdr>
          <w:top w:val="nil"/>
          <w:left w:val="nil"/>
          <w:bottom w:val="nil"/>
          <w:right w:val="nil"/>
          <w:between w:val="nil"/>
        </w:pBdr>
        <w:spacing w:after="0"/>
        <w:jc w:val="both"/>
        <w:rPr>
          <w:rFonts w:ascii="Arial" w:hAnsi="Arial" w:cs="Arial"/>
          <w:b/>
          <w:bCs/>
          <w:color w:val="0070C0"/>
          <w:u w:val="single"/>
        </w:rPr>
      </w:pPr>
      <w:r>
        <w:rPr>
          <w:rFonts w:ascii="Arial" w:hAnsi="Arial" w:cs="Arial"/>
          <w:b/>
          <w:bCs/>
          <w:color w:val="0070C0"/>
          <w:u w:val="single"/>
        </w:rPr>
        <w:t>INDICADORES DE EFICACIA</w:t>
      </w:r>
    </w:p>
    <w:p w14:paraId="644E27FF" w14:textId="4DEEB8A2" w:rsidR="004F38ED" w:rsidRPr="00B15EA9" w:rsidRDefault="004F38ED" w:rsidP="000C0762">
      <w:pPr>
        <w:spacing w:after="0"/>
        <w:jc w:val="both"/>
        <w:rPr>
          <w:rFonts w:ascii="Arial" w:hAnsi="Arial" w:cs="Arial"/>
          <w:color w:val="202122"/>
          <w:shd w:val="clear" w:color="auto" w:fill="FFFFFF"/>
        </w:rPr>
      </w:pPr>
    </w:p>
    <w:p w14:paraId="2561443F" w14:textId="6E8E94AD" w:rsidR="004F38ED" w:rsidRPr="00CE65D7" w:rsidRDefault="004F38ED" w:rsidP="000C0762">
      <w:pPr>
        <w:spacing w:after="0"/>
        <w:jc w:val="both"/>
        <w:rPr>
          <w:rFonts w:ascii="Arial" w:hAnsi="Arial" w:cs="Arial"/>
          <w:color w:val="202122"/>
          <w:shd w:val="clear" w:color="auto" w:fill="FFFFFF"/>
        </w:rPr>
      </w:pPr>
      <w:r w:rsidRPr="00B15EA9">
        <w:rPr>
          <w:rFonts w:ascii="Arial" w:hAnsi="Arial" w:cs="Arial"/>
          <w:color w:val="202122"/>
          <w:shd w:val="clear" w:color="auto" w:fill="FFFFFF"/>
        </w:rPr>
        <w:t>A continuación, se relaciona la medición del indicador de efectividad del P</w:t>
      </w:r>
      <w:r w:rsidR="007916C2" w:rsidRPr="00B15EA9">
        <w:rPr>
          <w:rFonts w:ascii="Arial" w:hAnsi="Arial" w:cs="Arial"/>
          <w:color w:val="202122"/>
          <w:shd w:val="clear" w:color="auto" w:fill="FFFFFF"/>
        </w:rPr>
        <w:t>BL</w:t>
      </w:r>
      <w:r w:rsidRPr="00B15EA9">
        <w:rPr>
          <w:rFonts w:ascii="Arial" w:hAnsi="Arial" w:cs="Arial"/>
          <w:color w:val="202122"/>
          <w:shd w:val="clear" w:color="auto" w:fill="FFFFFF"/>
        </w:rPr>
        <w:t xml:space="preserve"> correspondiente a las actividades ejecutadas dentro del </w:t>
      </w:r>
      <w:r w:rsidR="00563833">
        <w:rPr>
          <w:rFonts w:ascii="Arial" w:hAnsi="Arial" w:cs="Arial"/>
          <w:color w:val="202122"/>
          <w:shd w:val="clear" w:color="auto" w:fill="FFFFFF"/>
        </w:rPr>
        <w:t xml:space="preserve">segundo </w:t>
      </w:r>
      <w:r w:rsidRPr="00B15EA9">
        <w:rPr>
          <w:rFonts w:ascii="Arial" w:hAnsi="Arial" w:cs="Arial"/>
          <w:color w:val="202122"/>
          <w:shd w:val="clear" w:color="auto" w:fill="FFFFFF"/>
        </w:rPr>
        <w:t>trimestre de la vigencia 202</w:t>
      </w:r>
      <w:r w:rsidR="002320C9" w:rsidRPr="00B15EA9">
        <w:rPr>
          <w:rFonts w:ascii="Arial" w:hAnsi="Arial" w:cs="Arial"/>
          <w:color w:val="202122"/>
          <w:shd w:val="clear" w:color="auto" w:fill="FFFFFF"/>
        </w:rPr>
        <w:t>2</w:t>
      </w:r>
      <w:r w:rsidRPr="00B15EA9">
        <w:rPr>
          <w:rFonts w:ascii="Arial" w:hAnsi="Arial" w:cs="Arial"/>
          <w:color w:val="202122"/>
          <w:shd w:val="clear" w:color="auto" w:fill="FFFFFF"/>
        </w:rPr>
        <w:t xml:space="preserve">, basado en la información registrada en </w:t>
      </w:r>
      <w:r w:rsidRPr="00D06CDC">
        <w:rPr>
          <w:rFonts w:ascii="Arial" w:hAnsi="Arial" w:cs="Arial"/>
          <w:color w:val="202122"/>
          <w:shd w:val="clear" w:color="auto" w:fill="FFFFFF"/>
        </w:rPr>
        <w:t>el</w:t>
      </w:r>
      <w:r w:rsidR="002320C9" w:rsidRPr="00D06CDC">
        <w:rPr>
          <w:rFonts w:ascii="Arial" w:hAnsi="Arial" w:cs="Arial"/>
          <w:color w:val="202122"/>
          <w:shd w:val="clear" w:color="auto" w:fill="FFFFFF"/>
        </w:rPr>
        <w:t xml:space="preserve"> </w:t>
      </w:r>
      <w:r w:rsidR="002320C9" w:rsidRPr="00CE65D7">
        <w:rPr>
          <w:rFonts w:ascii="Arial" w:hAnsi="Arial" w:cs="Arial"/>
          <w:b/>
          <w:color w:val="202122"/>
          <w:shd w:val="clear" w:color="auto" w:fill="FFFFFF"/>
        </w:rPr>
        <w:t>formato SG-11</w:t>
      </w:r>
      <w:r w:rsidR="00D06CDC" w:rsidRPr="00CE65D7">
        <w:rPr>
          <w:rFonts w:ascii="Arial" w:hAnsi="Arial" w:cs="Arial"/>
          <w:b/>
          <w:color w:val="202122"/>
          <w:shd w:val="clear" w:color="auto" w:fill="FFFFFF"/>
        </w:rPr>
        <w:t>2</w:t>
      </w:r>
      <w:r w:rsidR="002320C9" w:rsidRPr="00CE65D7">
        <w:rPr>
          <w:rFonts w:ascii="Arial" w:hAnsi="Arial" w:cs="Arial"/>
          <w:b/>
          <w:color w:val="202122"/>
          <w:shd w:val="clear" w:color="auto" w:fill="FFFFFF"/>
        </w:rPr>
        <w:t>-GH-FM-</w:t>
      </w:r>
      <w:r w:rsidR="00D06CDC" w:rsidRPr="00CE65D7">
        <w:rPr>
          <w:rFonts w:ascii="Arial" w:hAnsi="Arial" w:cs="Arial"/>
          <w:b/>
          <w:color w:val="202122"/>
          <w:shd w:val="clear" w:color="auto" w:fill="FFFFFF"/>
        </w:rPr>
        <w:t>484</w:t>
      </w:r>
      <w:r w:rsidR="002320C9" w:rsidRPr="00CE65D7">
        <w:rPr>
          <w:rFonts w:ascii="Arial" w:hAnsi="Arial" w:cs="Arial"/>
          <w:b/>
          <w:color w:val="202122"/>
          <w:shd w:val="clear" w:color="auto" w:fill="FFFFFF"/>
        </w:rPr>
        <w:t xml:space="preserve"> Encuesta de satisfacción de</w:t>
      </w:r>
      <w:r w:rsidR="00CE65D7">
        <w:rPr>
          <w:rFonts w:ascii="Arial" w:hAnsi="Arial" w:cs="Arial"/>
          <w:b/>
          <w:color w:val="202122"/>
          <w:shd w:val="clear" w:color="auto" w:fill="FFFFFF"/>
        </w:rPr>
        <w:t xml:space="preserve"> actividades de bienestar.</w:t>
      </w:r>
      <w:r w:rsidR="002F1A58">
        <w:rPr>
          <w:rFonts w:ascii="Arial" w:hAnsi="Arial" w:cs="Arial"/>
          <w:color w:val="202122"/>
          <w:shd w:val="clear" w:color="auto" w:fill="FFFFFF"/>
        </w:rPr>
        <w:t xml:space="preserve"> </w:t>
      </w:r>
      <w:r w:rsidR="00CE65D7">
        <w:rPr>
          <w:rFonts w:ascii="Arial" w:hAnsi="Arial" w:cs="Arial"/>
          <w:color w:val="202122"/>
          <w:shd w:val="clear" w:color="auto" w:fill="FFFFFF"/>
        </w:rPr>
        <w:t>A</w:t>
      </w:r>
      <w:r w:rsidR="002F1A58">
        <w:rPr>
          <w:rFonts w:ascii="Arial" w:hAnsi="Arial" w:cs="Arial"/>
          <w:color w:val="202122"/>
          <w:shd w:val="clear" w:color="auto" w:fill="FFFFFF"/>
        </w:rPr>
        <w:t xml:space="preserve">clarando que de las once (11) actividades realizadas solo se aplicó dicha </w:t>
      </w:r>
      <w:r w:rsidR="002F1A58" w:rsidRPr="00CE65D7">
        <w:rPr>
          <w:rFonts w:ascii="Arial" w:hAnsi="Arial" w:cs="Arial"/>
          <w:color w:val="202122"/>
          <w:shd w:val="clear" w:color="auto" w:fill="FFFFFF"/>
        </w:rPr>
        <w:t xml:space="preserve">encuesta de satisfacción en </w:t>
      </w:r>
      <w:r w:rsidR="00CE65D7" w:rsidRPr="00CE65D7">
        <w:rPr>
          <w:rFonts w:ascii="Arial" w:hAnsi="Arial" w:cs="Arial"/>
          <w:color w:val="202122"/>
          <w:shd w:val="clear" w:color="auto" w:fill="FFFFFF"/>
        </w:rPr>
        <w:t xml:space="preserve">dos (2) de ellos, en tres (3) casos más se aplicó encuesta de satisfacción usando el </w:t>
      </w:r>
      <w:r w:rsidR="00CE65D7" w:rsidRPr="00CE65D7">
        <w:rPr>
          <w:rFonts w:ascii="Arial" w:hAnsi="Arial" w:cs="Arial"/>
          <w:b/>
          <w:color w:val="202122"/>
          <w:shd w:val="clear" w:color="auto" w:fill="FFFFFF"/>
        </w:rPr>
        <w:t>formato</w:t>
      </w:r>
      <w:r w:rsidR="00CE65D7">
        <w:rPr>
          <w:rFonts w:ascii="Arial" w:hAnsi="Arial" w:cs="Arial"/>
          <w:b/>
          <w:color w:val="202122"/>
          <w:shd w:val="clear" w:color="auto" w:fill="FFFFFF"/>
        </w:rPr>
        <w:t xml:space="preserve"> de encuesta de satisfacción de actividades de formación y capacitación </w:t>
      </w:r>
      <w:r w:rsidR="00CE65D7">
        <w:rPr>
          <w:rFonts w:ascii="Arial" w:hAnsi="Arial" w:cs="Arial"/>
          <w:color w:val="202122"/>
          <w:shd w:val="clear" w:color="auto" w:fill="FFFFFF"/>
        </w:rPr>
        <w:t>ya que las actividades se incluían tanto en el plan de trabajo del Plan Institucional de Capacitación (PIC) como en el Programa de Bienestar Laboral (PBL).</w:t>
      </w:r>
    </w:p>
    <w:p w14:paraId="3A6DA4A7" w14:textId="1643413A" w:rsidR="00305EDB" w:rsidRPr="00B15EA9" w:rsidRDefault="00305EDB" w:rsidP="00305EDB">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847453" w:rsidRPr="0018667C" w14:paraId="55857D71" w14:textId="77777777" w:rsidTr="001712CA">
        <w:trPr>
          <w:trHeight w:val="600"/>
        </w:trPr>
        <w:tc>
          <w:tcPr>
            <w:tcW w:w="1255" w:type="pct"/>
            <w:vMerge w:val="restart"/>
            <w:shd w:val="clear" w:color="auto" w:fill="BFBFBF" w:themeFill="background1" w:themeFillShade="BF"/>
            <w:vAlign w:val="center"/>
            <w:hideMark/>
          </w:tcPr>
          <w:p w14:paraId="7C759F92" w14:textId="77777777" w:rsidR="00847453" w:rsidRPr="00BF22C8" w:rsidRDefault="00847453" w:rsidP="001712C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4777AF1B" w14:textId="4D119266" w:rsidR="00847453" w:rsidRPr="00BF22C8" w:rsidRDefault="00847453" w:rsidP="001712CA">
            <w:pPr>
              <w:spacing w:after="0" w:line="240" w:lineRule="auto"/>
              <w:jc w:val="center"/>
              <w:rPr>
                <w:rFonts w:ascii="Arial" w:eastAsia="Times New Roman" w:hAnsi="Arial" w:cs="Arial"/>
                <w:b/>
                <w:bCs/>
                <w:color w:val="000000"/>
                <w:lang w:eastAsia="es-CO"/>
              </w:rPr>
            </w:pPr>
            <w:r w:rsidRPr="00847453">
              <w:rPr>
                <w:rFonts w:ascii="Arial" w:eastAsia="Times New Roman" w:hAnsi="Arial" w:cs="Arial"/>
                <w:b/>
                <w:bCs/>
                <w:color w:val="000000"/>
                <w:lang w:eastAsia="es-CO"/>
              </w:rPr>
              <w:t>Desempeño del gestor o tallerista</w:t>
            </w:r>
          </w:p>
        </w:tc>
      </w:tr>
      <w:tr w:rsidR="00847453" w:rsidRPr="0018667C" w14:paraId="45CF4FB5" w14:textId="77777777" w:rsidTr="001712CA">
        <w:trPr>
          <w:trHeight w:val="300"/>
        </w:trPr>
        <w:tc>
          <w:tcPr>
            <w:tcW w:w="1255" w:type="pct"/>
            <w:vMerge/>
            <w:vAlign w:val="center"/>
            <w:hideMark/>
          </w:tcPr>
          <w:p w14:paraId="7D2A41B2"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9274E36" w14:textId="7940F85A"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3F053E5" w14:textId="3911FA90" w:rsidR="00847453" w:rsidRPr="00BF22C8" w:rsidRDefault="0021245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w:t>
            </w:r>
            <w:r w:rsidR="00AE0C74">
              <w:rPr>
                <w:rFonts w:ascii="Arial" w:eastAsia="Times New Roman" w:hAnsi="Arial" w:cs="Arial"/>
                <w:color w:val="000000"/>
                <w:lang w:eastAsia="es-CO"/>
              </w:rPr>
              <w:t>,3</w:t>
            </w:r>
            <w:r w:rsidR="00847453" w:rsidRPr="00BF22C8">
              <w:rPr>
                <w:rFonts w:ascii="Arial" w:eastAsia="Times New Roman" w:hAnsi="Arial" w:cs="Arial"/>
                <w:color w:val="000000"/>
                <w:lang w:eastAsia="es-CO"/>
              </w:rPr>
              <w:t>%</w:t>
            </w:r>
          </w:p>
        </w:tc>
      </w:tr>
      <w:tr w:rsidR="00847453" w:rsidRPr="0018667C" w14:paraId="401D6ACA" w14:textId="77777777" w:rsidTr="001712CA">
        <w:trPr>
          <w:trHeight w:val="300"/>
        </w:trPr>
        <w:tc>
          <w:tcPr>
            <w:tcW w:w="1255" w:type="pct"/>
            <w:vMerge/>
            <w:vAlign w:val="center"/>
            <w:hideMark/>
          </w:tcPr>
          <w:p w14:paraId="3D31B296"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69D0A8C" w14:textId="64F7FE6D"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41AA5F79" w14:textId="04975D67" w:rsidR="00847453" w:rsidRPr="00BF22C8" w:rsidRDefault="00D36F7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847453" w:rsidRPr="00BF22C8">
              <w:rPr>
                <w:rFonts w:ascii="Arial" w:eastAsia="Times New Roman" w:hAnsi="Arial" w:cs="Arial"/>
                <w:color w:val="000000"/>
                <w:lang w:eastAsia="es-CO"/>
              </w:rPr>
              <w:t>%</w:t>
            </w:r>
          </w:p>
        </w:tc>
      </w:tr>
      <w:tr w:rsidR="00847453" w:rsidRPr="0018667C" w14:paraId="4C2C47B9" w14:textId="77777777" w:rsidTr="001712CA">
        <w:trPr>
          <w:trHeight w:val="300"/>
        </w:trPr>
        <w:tc>
          <w:tcPr>
            <w:tcW w:w="1255" w:type="pct"/>
            <w:vMerge/>
            <w:vAlign w:val="center"/>
            <w:hideMark/>
          </w:tcPr>
          <w:p w14:paraId="4396AC50"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065D463E" w14:textId="0BD9B86F" w:rsidR="00847453" w:rsidRPr="00BF22C8" w:rsidRDefault="00847453" w:rsidP="002124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35C6F72" w14:textId="2A592F37" w:rsidR="00847453" w:rsidRPr="00BF22C8" w:rsidRDefault="0021245A" w:rsidP="002124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17</w:t>
            </w:r>
            <w:r w:rsidR="00AE0C74">
              <w:rPr>
                <w:rFonts w:ascii="Arial" w:eastAsia="Times New Roman" w:hAnsi="Arial" w:cs="Arial"/>
                <w:color w:val="000000"/>
                <w:lang w:eastAsia="es-CO"/>
              </w:rPr>
              <w:t>,4</w:t>
            </w:r>
            <w:r w:rsidR="00847453" w:rsidRPr="00BF22C8">
              <w:rPr>
                <w:rFonts w:ascii="Arial" w:eastAsia="Times New Roman" w:hAnsi="Arial" w:cs="Arial"/>
                <w:color w:val="000000"/>
                <w:lang w:eastAsia="es-CO"/>
              </w:rPr>
              <w:t>%</w:t>
            </w:r>
          </w:p>
        </w:tc>
      </w:tr>
      <w:tr w:rsidR="00847453" w:rsidRPr="0018667C" w14:paraId="039BF6C8" w14:textId="77777777" w:rsidTr="001712CA">
        <w:trPr>
          <w:trHeight w:val="300"/>
        </w:trPr>
        <w:tc>
          <w:tcPr>
            <w:tcW w:w="1255" w:type="pct"/>
            <w:vMerge/>
            <w:vAlign w:val="center"/>
            <w:hideMark/>
          </w:tcPr>
          <w:p w14:paraId="59C85FD8" w14:textId="77777777" w:rsidR="00847453" w:rsidRPr="00BF22C8" w:rsidRDefault="00847453" w:rsidP="001712C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711C0ED" w14:textId="1F052BFD" w:rsidR="00847453" w:rsidRPr="00BF22C8" w:rsidRDefault="00847453" w:rsidP="001712C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F232DAB" w14:textId="3C2980C4" w:rsidR="00847453" w:rsidRPr="00BF22C8" w:rsidRDefault="0021245A" w:rsidP="008627C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78</w:t>
            </w:r>
            <w:r w:rsidR="00AE0C74">
              <w:rPr>
                <w:rFonts w:ascii="Arial" w:eastAsia="Times New Roman" w:hAnsi="Arial" w:cs="Arial"/>
                <w:color w:val="000000"/>
                <w:lang w:eastAsia="es-CO"/>
              </w:rPr>
              <w:t>,3</w:t>
            </w:r>
            <w:r w:rsidR="00847453" w:rsidRPr="00BF22C8">
              <w:rPr>
                <w:rFonts w:ascii="Arial" w:eastAsia="Times New Roman" w:hAnsi="Arial" w:cs="Arial"/>
                <w:color w:val="000000"/>
                <w:lang w:eastAsia="es-CO"/>
              </w:rPr>
              <w:t>%</w:t>
            </w:r>
          </w:p>
        </w:tc>
      </w:tr>
      <w:tr w:rsidR="00847453" w:rsidRPr="0018667C" w14:paraId="11CAF61F" w14:textId="77777777" w:rsidTr="001712CA">
        <w:trPr>
          <w:trHeight w:val="300"/>
        </w:trPr>
        <w:tc>
          <w:tcPr>
            <w:tcW w:w="1255" w:type="pct"/>
            <w:vMerge/>
            <w:vAlign w:val="center"/>
          </w:tcPr>
          <w:p w14:paraId="1156FB4D" w14:textId="77777777" w:rsidR="00847453" w:rsidRPr="0018667C" w:rsidRDefault="00847453" w:rsidP="001712C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50F365A1" w14:textId="4F6185DC" w:rsidR="00847453" w:rsidRPr="0018667C" w:rsidRDefault="00847453" w:rsidP="001712C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48EB538" w14:textId="3D91BB65" w:rsidR="00847453" w:rsidRPr="0018667C" w:rsidRDefault="0021245A" w:rsidP="001712C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23</w:t>
            </w:r>
            <w:r w:rsidR="00847453" w:rsidRPr="0018667C">
              <w:rPr>
                <w:rFonts w:ascii="Arial" w:eastAsia="Times New Roman" w:hAnsi="Arial" w:cs="Arial"/>
                <w:color w:val="000000"/>
                <w:lang w:eastAsia="es-CO"/>
              </w:rPr>
              <w:t xml:space="preserve"> personas</w:t>
            </w:r>
          </w:p>
        </w:tc>
      </w:tr>
    </w:tbl>
    <w:p w14:paraId="45C52B77" w14:textId="0F6A5783" w:rsidR="00305EDB" w:rsidRPr="00B15EA9" w:rsidRDefault="00305EDB" w:rsidP="00305EDB">
      <w:pPr>
        <w:pBdr>
          <w:top w:val="nil"/>
          <w:left w:val="nil"/>
          <w:bottom w:val="nil"/>
          <w:right w:val="nil"/>
          <w:between w:val="nil"/>
        </w:pBdr>
        <w:spacing w:after="0"/>
        <w:jc w:val="both"/>
        <w:rPr>
          <w:rFonts w:ascii="Arial" w:hAnsi="Arial" w:cs="Arial"/>
        </w:rPr>
      </w:pPr>
    </w:p>
    <w:p w14:paraId="737A3AA7" w14:textId="425272C9" w:rsidR="00305EDB" w:rsidRPr="00B15EA9" w:rsidRDefault="00305EDB" w:rsidP="00305EDB">
      <w:pPr>
        <w:spacing w:after="0" w:line="240" w:lineRule="auto"/>
        <w:jc w:val="both"/>
        <w:rPr>
          <w:rFonts w:ascii="Arial" w:hAnsi="Arial" w:cs="Arial"/>
          <w:color w:val="202122"/>
          <w:shd w:val="clear" w:color="auto" w:fill="FFFFFF"/>
        </w:rPr>
      </w:pPr>
    </w:p>
    <w:p w14:paraId="33291054" w14:textId="4EDC567D" w:rsidR="00305EDB" w:rsidRDefault="00305EDB" w:rsidP="00305EDB">
      <w:pPr>
        <w:spacing w:after="0" w:line="240" w:lineRule="auto"/>
        <w:jc w:val="both"/>
        <w:rPr>
          <w:rFonts w:ascii="Arial" w:hAnsi="Arial" w:cs="Arial"/>
          <w:color w:val="202122"/>
          <w:shd w:val="clear" w:color="auto" w:fill="FFFFFF"/>
        </w:rPr>
      </w:pPr>
      <w:r w:rsidRPr="00B15EA9">
        <w:rPr>
          <w:rFonts w:ascii="Arial" w:hAnsi="Arial" w:cs="Arial"/>
          <w:color w:val="202122"/>
          <w:shd w:val="clear" w:color="auto" w:fill="FFFFFF"/>
        </w:rPr>
        <w:t xml:space="preserve">De acuerdo a la </w:t>
      </w:r>
      <w:r w:rsidR="001712CA">
        <w:rPr>
          <w:rFonts w:ascii="Arial" w:hAnsi="Arial" w:cs="Arial"/>
          <w:color w:val="202122"/>
          <w:shd w:val="clear" w:color="auto" w:fill="FFFFFF"/>
        </w:rPr>
        <w:t xml:space="preserve">tabla </w:t>
      </w:r>
      <w:r w:rsidRPr="00B15EA9">
        <w:rPr>
          <w:rFonts w:ascii="Arial" w:hAnsi="Arial" w:cs="Arial"/>
          <w:color w:val="202122"/>
          <w:shd w:val="clear" w:color="auto" w:fill="FFFFFF"/>
        </w:rPr>
        <w:t xml:space="preserve">anterior, del total de encuestas </w:t>
      </w:r>
      <w:r w:rsidR="001712CA">
        <w:rPr>
          <w:rFonts w:ascii="Arial" w:hAnsi="Arial" w:cs="Arial"/>
          <w:color w:val="202122"/>
          <w:shd w:val="clear" w:color="auto" w:fill="FFFFFF"/>
        </w:rPr>
        <w:t xml:space="preserve">realizadas </w:t>
      </w:r>
      <w:r w:rsidRPr="00B15EA9">
        <w:rPr>
          <w:rFonts w:ascii="Arial" w:hAnsi="Arial" w:cs="Arial"/>
          <w:color w:val="202122"/>
          <w:shd w:val="clear" w:color="auto" w:fill="FFFFFF"/>
        </w:rPr>
        <w:t>(</w:t>
      </w:r>
      <w:r w:rsidR="00AE0C74">
        <w:rPr>
          <w:rFonts w:ascii="Arial" w:hAnsi="Arial" w:cs="Arial"/>
          <w:color w:val="202122"/>
          <w:shd w:val="clear" w:color="auto" w:fill="FFFFFF"/>
        </w:rPr>
        <w:t>23</w:t>
      </w:r>
      <w:r w:rsidRPr="00B15EA9">
        <w:rPr>
          <w:rFonts w:ascii="Arial" w:hAnsi="Arial" w:cs="Arial"/>
          <w:color w:val="202122"/>
          <w:shd w:val="clear" w:color="auto" w:fill="FFFFFF"/>
        </w:rPr>
        <w:t xml:space="preserve">), se logró el </w:t>
      </w:r>
      <w:r w:rsidR="00AE0C74">
        <w:rPr>
          <w:rFonts w:ascii="Arial" w:hAnsi="Arial" w:cs="Arial"/>
          <w:color w:val="202122"/>
          <w:shd w:val="clear" w:color="auto" w:fill="FFFFFF"/>
        </w:rPr>
        <w:t>95,7</w:t>
      </w:r>
      <w:r w:rsidRPr="00B15EA9">
        <w:rPr>
          <w:rFonts w:ascii="Arial" w:hAnsi="Arial" w:cs="Arial"/>
          <w:color w:val="202122"/>
          <w:shd w:val="clear" w:color="auto" w:fill="FFFFFF"/>
        </w:rPr>
        <w:t xml:space="preserve">% de satisfacción de </w:t>
      </w:r>
      <w:r w:rsidR="001712CA">
        <w:rPr>
          <w:rFonts w:ascii="Arial" w:hAnsi="Arial" w:cs="Arial"/>
          <w:color w:val="202122"/>
          <w:shd w:val="clear" w:color="auto" w:fill="FFFFFF"/>
        </w:rPr>
        <w:t xml:space="preserve">los </w:t>
      </w:r>
      <w:r w:rsidRPr="00B15EA9">
        <w:rPr>
          <w:rFonts w:ascii="Arial" w:hAnsi="Arial" w:cs="Arial"/>
          <w:color w:val="202122"/>
          <w:shd w:val="clear" w:color="auto" w:fill="FFFFFF"/>
        </w:rPr>
        <w:t xml:space="preserve">asistentes a las mismas, frente al </w:t>
      </w:r>
      <w:r w:rsidR="001712CA">
        <w:rPr>
          <w:rFonts w:ascii="Arial" w:hAnsi="Arial" w:cs="Arial"/>
          <w:color w:val="202122"/>
          <w:shd w:val="clear" w:color="auto" w:fill="FFFFFF"/>
        </w:rPr>
        <w:t>desempeño del gestor de conocimiento</w:t>
      </w:r>
      <w:r w:rsidRPr="00B15EA9">
        <w:rPr>
          <w:rFonts w:ascii="Arial" w:hAnsi="Arial" w:cs="Arial"/>
          <w:color w:val="202122"/>
          <w:shd w:val="clear" w:color="auto" w:fill="FFFFFF"/>
        </w:rPr>
        <w:t>.</w:t>
      </w:r>
    </w:p>
    <w:p w14:paraId="393B3CA4" w14:textId="2D2A1388" w:rsidR="00EE3BE1" w:rsidRDefault="00193DD2" w:rsidP="00AE0C74">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anchor distT="0" distB="0" distL="114300" distR="114300" simplePos="0" relativeHeight="251658240" behindDoc="0" locked="0" layoutInCell="1" allowOverlap="1" wp14:anchorId="58F96848" wp14:editId="5599C078">
            <wp:simplePos x="0" y="0"/>
            <wp:positionH relativeFrom="column">
              <wp:posOffset>1475798</wp:posOffset>
            </wp:positionH>
            <wp:positionV relativeFrom="paragraph">
              <wp:posOffset>79201</wp:posOffset>
            </wp:positionV>
            <wp:extent cx="3255818" cy="2745394"/>
            <wp:effectExtent l="0" t="0" r="190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5818" cy="2745394"/>
                    </a:xfrm>
                    <a:prstGeom prst="rect">
                      <a:avLst/>
                    </a:prstGeom>
                    <a:noFill/>
                  </pic:spPr>
                </pic:pic>
              </a:graphicData>
            </a:graphic>
            <wp14:sizeRelH relativeFrom="page">
              <wp14:pctWidth>0</wp14:pctWidth>
            </wp14:sizeRelH>
            <wp14:sizeRelV relativeFrom="page">
              <wp14:pctHeight>0</wp14:pctHeight>
            </wp14:sizeRelV>
          </wp:anchor>
        </w:drawing>
      </w:r>
    </w:p>
    <w:p w14:paraId="746C92A5" w14:textId="3A953F98" w:rsidR="00EE3BE1" w:rsidRDefault="00EE3BE1" w:rsidP="001712CA">
      <w:pPr>
        <w:spacing w:after="0" w:line="240" w:lineRule="auto"/>
        <w:jc w:val="center"/>
        <w:rPr>
          <w:rFonts w:ascii="Arial" w:hAnsi="Arial" w:cs="Arial"/>
          <w:color w:val="202122"/>
          <w:shd w:val="clear" w:color="auto" w:fill="FFFFFF"/>
        </w:rPr>
      </w:pPr>
    </w:p>
    <w:p w14:paraId="0DED6DE7" w14:textId="2C5A46DA" w:rsidR="00EE3BE1" w:rsidRDefault="00EE3BE1" w:rsidP="001712CA">
      <w:pPr>
        <w:spacing w:after="0" w:line="240" w:lineRule="auto"/>
        <w:jc w:val="center"/>
        <w:rPr>
          <w:rFonts w:ascii="Arial" w:hAnsi="Arial" w:cs="Arial"/>
          <w:color w:val="202122"/>
          <w:shd w:val="clear" w:color="auto" w:fill="FFFFFF"/>
        </w:rPr>
      </w:pPr>
    </w:p>
    <w:p w14:paraId="0D4FD534" w14:textId="77777777" w:rsidR="00EE3BE1" w:rsidRDefault="00EE3BE1" w:rsidP="001712CA">
      <w:pPr>
        <w:spacing w:after="0" w:line="240" w:lineRule="auto"/>
        <w:jc w:val="center"/>
        <w:rPr>
          <w:rFonts w:ascii="Arial" w:hAnsi="Arial" w:cs="Arial"/>
          <w:color w:val="202122"/>
          <w:shd w:val="clear" w:color="auto" w:fill="FFFFFF"/>
        </w:rPr>
      </w:pPr>
    </w:p>
    <w:p w14:paraId="4B4F8966" w14:textId="77777777" w:rsidR="00EE3BE1" w:rsidRDefault="00EE3BE1" w:rsidP="001712CA">
      <w:pPr>
        <w:spacing w:after="0" w:line="240" w:lineRule="auto"/>
        <w:jc w:val="center"/>
        <w:rPr>
          <w:rFonts w:ascii="Arial" w:hAnsi="Arial" w:cs="Arial"/>
          <w:color w:val="202122"/>
          <w:shd w:val="clear" w:color="auto" w:fill="FFFFFF"/>
        </w:rPr>
      </w:pPr>
    </w:p>
    <w:p w14:paraId="30EE7AAB" w14:textId="77777777" w:rsidR="00EE3BE1" w:rsidRDefault="00EE3BE1" w:rsidP="001712CA">
      <w:pPr>
        <w:spacing w:after="0" w:line="240" w:lineRule="auto"/>
        <w:jc w:val="center"/>
        <w:rPr>
          <w:rFonts w:ascii="Arial" w:hAnsi="Arial" w:cs="Arial"/>
          <w:color w:val="202122"/>
          <w:shd w:val="clear" w:color="auto" w:fill="FFFFFF"/>
        </w:rPr>
      </w:pPr>
    </w:p>
    <w:p w14:paraId="2D46A700" w14:textId="77777777" w:rsidR="00EE3BE1" w:rsidRDefault="00EE3BE1" w:rsidP="001712CA">
      <w:pPr>
        <w:spacing w:after="0" w:line="240" w:lineRule="auto"/>
        <w:jc w:val="center"/>
        <w:rPr>
          <w:rFonts w:ascii="Arial" w:hAnsi="Arial" w:cs="Arial"/>
          <w:color w:val="202122"/>
          <w:shd w:val="clear" w:color="auto" w:fill="FFFFFF"/>
        </w:rPr>
      </w:pPr>
    </w:p>
    <w:p w14:paraId="2436F046" w14:textId="77777777" w:rsidR="00EE3BE1" w:rsidRDefault="00EE3BE1" w:rsidP="001712CA">
      <w:pPr>
        <w:spacing w:after="0" w:line="240" w:lineRule="auto"/>
        <w:jc w:val="center"/>
        <w:rPr>
          <w:rFonts w:ascii="Arial" w:hAnsi="Arial" w:cs="Arial"/>
          <w:color w:val="202122"/>
          <w:shd w:val="clear" w:color="auto" w:fill="FFFFFF"/>
        </w:rPr>
      </w:pPr>
    </w:p>
    <w:p w14:paraId="7410FECD" w14:textId="77777777" w:rsidR="00EE3BE1" w:rsidRDefault="00EE3BE1" w:rsidP="001712CA">
      <w:pPr>
        <w:spacing w:after="0" w:line="240" w:lineRule="auto"/>
        <w:jc w:val="center"/>
        <w:rPr>
          <w:rFonts w:ascii="Arial" w:hAnsi="Arial" w:cs="Arial"/>
          <w:color w:val="202122"/>
          <w:shd w:val="clear" w:color="auto" w:fill="FFFFFF"/>
        </w:rPr>
      </w:pPr>
    </w:p>
    <w:p w14:paraId="24D4746E" w14:textId="77777777" w:rsidR="00EE3BE1" w:rsidRDefault="00EE3BE1" w:rsidP="001712CA">
      <w:pPr>
        <w:spacing w:after="0" w:line="240" w:lineRule="auto"/>
        <w:jc w:val="center"/>
        <w:rPr>
          <w:rFonts w:ascii="Arial" w:hAnsi="Arial" w:cs="Arial"/>
          <w:color w:val="202122"/>
          <w:shd w:val="clear" w:color="auto" w:fill="FFFFFF"/>
        </w:rPr>
      </w:pPr>
    </w:p>
    <w:p w14:paraId="1B4CD40B" w14:textId="77777777" w:rsidR="00EE3BE1" w:rsidRDefault="00EE3BE1" w:rsidP="001712CA">
      <w:pPr>
        <w:spacing w:after="0" w:line="240" w:lineRule="auto"/>
        <w:jc w:val="center"/>
        <w:rPr>
          <w:rFonts w:ascii="Arial" w:hAnsi="Arial" w:cs="Arial"/>
          <w:color w:val="202122"/>
          <w:shd w:val="clear" w:color="auto" w:fill="FFFFFF"/>
        </w:rPr>
      </w:pPr>
    </w:p>
    <w:p w14:paraId="10624288" w14:textId="77777777" w:rsidR="009E172B" w:rsidRDefault="009E172B" w:rsidP="001712CA">
      <w:pPr>
        <w:spacing w:after="0" w:line="240" w:lineRule="auto"/>
        <w:jc w:val="center"/>
        <w:rPr>
          <w:rFonts w:ascii="Arial" w:hAnsi="Arial" w:cs="Arial"/>
          <w:color w:val="202122"/>
          <w:shd w:val="clear" w:color="auto" w:fill="FFFFFF"/>
        </w:rPr>
      </w:pPr>
    </w:p>
    <w:p w14:paraId="249F175A" w14:textId="77777777" w:rsidR="009E172B" w:rsidRDefault="009E172B" w:rsidP="001712CA">
      <w:pPr>
        <w:spacing w:after="0" w:line="240" w:lineRule="auto"/>
        <w:jc w:val="center"/>
        <w:rPr>
          <w:rFonts w:ascii="Arial" w:hAnsi="Arial" w:cs="Arial"/>
          <w:color w:val="202122"/>
          <w:shd w:val="clear" w:color="auto" w:fill="FFFFFF"/>
        </w:rPr>
      </w:pPr>
    </w:p>
    <w:p w14:paraId="064F972A" w14:textId="77777777" w:rsidR="009E172B" w:rsidRDefault="009E172B" w:rsidP="001712CA">
      <w:pPr>
        <w:spacing w:after="0" w:line="240" w:lineRule="auto"/>
        <w:jc w:val="center"/>
        <w:rPr>
          <w:rFonts w:ascii="Arial" w:hAnsi="Arial" w:cs="Arial"/>
          <w:color w:val="202122"/>
          <w:shd w:val="clear" w:color="auto" w:fill="FFFFFF"/>
        </w:rPr>
      </w:pPr>
    </w:p>
    <w:p w14:paraId="3666D3F7" w14:textId="77777777" w:rsidR="009E172B" w:rsidRDefault="009E172B" w:rsidP="001712CA">
      <w:pPr>
        <w:spacing w:after="0" w:line="240" w:lineRule="auto"/>
        <w:jc w:val="center"/>
        <w:rPr>
          <w:rFonts w:ascii="Arial" w:hAnsi="Arial" w:cs="Arial"/>
          <w:color w:val="202122"/>
          <w:shd w:val="clear" w:color="auto" w:fill="FFFFFF"/>
        </w:rPr>
      </w:pPr>
    </w:p>
    <w:p w14:paraId="21DE7CEE" w14:textId="77777777" w:rsidR="009E172B" w:rsidRDefault="009E172B" w:rsidP="001712CA">
      <w:pPr>
        <w:spacing w:after="0" w:line="240" w:lineRule="auto"/>
        <w:jc w:val="center"/>
        <w:rPr>
          <w:rFonts w:ascii="Arial" w:hAnsi="Arial" w:cs="Arial"/>
          <w:color w:val="202122"/>
          <w:shd w:val="clear" w:color="auto" w:fill="FFFFFF"/>
        </w:rPr>
      </w:pPr>
    </w:p>
    <w:p w14:paraId="6F6B73E6" w14:textId="77777777" w:rsidR="009E172B" w:rsidRDefault="009E172B" w:rsidP="001712CA">
      <w:pPr>
        <w:spacing w:after="0" w:line="240" w:lineRule="auto"/>
        <w:jc w:val="center"/>
        <w:rPr>
          <w:rFonts w:ascii="Arial" w:hAnsi="Arial" w:cs="Arial"/>
          <w:color w:val="202122"/>
          <w:shd w:val="clear" w:color="auto" w:fill="FFFFFF"/>
        </w:rPr>
      </w:pPr>
    </w:p>
    <w:p w14:paraId="63F1A1AC" w14:textId="77777777" w:rsidR="00EE3BE1" w:rsidRDefault="00EE3BE1" w:rsidP="001712CA">
      <w:pPr>
        <w:spacing w:after="0" w:line="240" w:lineRule="auto"/>
        <w:jc w:val="center"/>
        <w:rPr>
          <w:rFonts w:ascii="Arial" w:hAnsi="Arial" w:cs="Arial"/>
          <w:color w:val="202122"/>
          <w:shd w:val="clear" w:color="auto" w:fill="FFFFFF"/>
        </w:rPr>
      </w:pPr>
    </w:p>
    <w:p w14:paraId="307E3EED" w14:textId="77777777" w:rsidR="00EE3BE1" w:rsidRDefault="00EE3BE1" w:rsidP="001712CA">
      <w:pPr>
        <w:spacing w:after="0" w:line="240" w:lineRule="auto"/>
        <w:jc w:val="center"/>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954334" w:rsidRPr="0018667C" w14:paraId="349C1285" w14:textId="77777777" w:rsidTr="009E172B">
        <w:trPr>
          <w:trHeight w:val="407"/>
        </w:trPr>
        <w:tc>
          <w:tcPr>
            <w:tcW w:w="1255" w:type="pct"/>
            <w:vMerge w:val="restart"/>
            <w:shd w:val="clear" w:color="auto" w:fill="BFBFBF" w:themeFill="background1" w:themeFillShade="BF"/>
            <w:vAlign w:val="center"/>
            <w:hideMark/>
          </w:tcPr>
          <w:p w14:paraId="5FFD5BF7" w14:textId="77777777" w:rsidR="00954334" w:rsidRPr="00BF22C8" w:rsidRDefault="00954334" w:rsidP="00FF065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tcPr>
          <w:p w14:paraId="15BDFCE8" w14:textId="3F22C876" w:rsidR="00954334" w:rsidRPr="00BF22C8" w:rsidRDefault="00954334" w:rsidP="00FF065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Contenido del evento </w:t>
            </w:r>
          </w:p>
        </w:tc>
      </w:tr>
      <w:tr w:rsidR="00954334" w:rsidRPr="0018667C" w14:paraId="7C3C29C5" w14:textId="77777777" w:rsidTr="00FF065A">
        <w:trPr>
          <w:trHeight w:val="300"/>
        </w:trPr>
        <w:tc>
          <w:tcPr>
            <w:tcW w:w="1255" w:type="pct"/>
            <w:vMerge/>
            <w:vAlign w:val="center"/>
            <w:hideMark/>
          </w:tcPr>
          <w:p w14:paraId="627F41AB"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470736A8"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7AC89655" w14:textId="03D5097B" w:rsidR="00954334" w:rsidRPr="00BF22C8" w:rsidRDefault="00193DD2"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4,3</w:t>
            </w:r>
            <w:r w:rsidR="00954334" w:rsidRPr="00BF22C8">
              <w:rPr>
                <w:rFonts w:ascii="Arial" w:eastAsia="Times New Roman" w:hAnsi="Arial" w:cs="Arial"/>
                <w:color w:val="000000"/>
                <w:lang w:eastAsia="es-CO"/>
              </w:rPr>
              <w:t>%</w:t>
            </w:r>
          </w:p>
        </w:tc>
      </w:tr>
      <w:tr w:rsidR="00954334" w:rsidRPr="0018667C" w14:paraId="218A117F" w14:textId="77777777" w:rsidTr="00FF065A">
        <w:trPr>
          <w:trHeight w:val="300"/>
        </w:trPr>
        <w:tc>
          <w:tcPr>
            <w:tcW w:w="1255" w:type="pct"/>
            <w:vMerge/>
            <w:vAlign w:val="center"/>
            <w:hideMark/>
          </w:tcPr>
          <w:p w14:paraId="2B1B642D"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4DEE4B1"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05F84C0C" w14:textId="14809BFD" w:rsidR="00954334" w:rsidRPr="00BF22C8" w:rsidRDefault="00193DD2"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1,1</w:t>
            </w:r>
            <w:r w:rsidR="00954334" w:rsidRPr="00BF22C8">
              <w:rPr>
                <w:rFonts w:ascii="Arial" w:eastAsia="Times New Roman" w:hAnsi="Arial" w:cs="Arial"/>
                <w:color w:val="000000"/>
                <w:lang w:eastAsia="es-CO"/>
              </w:rPr>
              <w:t>%</w:t>
            </w:r>
          </w:p>
        </w:tc>
      </w:tr>
      <w:tr w:rsidR="00954334" w:rsidRPr="0018667C" w14:paraId="7654097C" w14:textId="77777777" w:rsidTr="00FF065A">
        <w:trPr>
          <w:trHeight w:val="300"/>
        </w:trPr>
        <w:tc>
          <w:tcPr>
            <w:tcW w:w="1255" w:type="pct"/>
            <w:vMerge/>
            <w:vAlign w:val="center"/>
            <w:hideMark/>
          </w:tcPr>
          <w:p w14:paraId="48CE0443"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228650FD"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15DDBACD" w14:textId="2A0278E9" w:rsidR="00954334" w:rsidRPr="00BF22C8" w:rsidRDefault="00193DD2"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14,1</w:t>
            </w:r>
            <w:r w:rsidR="00954334" w:rsidRPr="00BF22C8">
              <w:rPr>
                <w:rFonts w:ascii="Arial" w:eastAsia="Times New Roman" w:hAnsi="Arial" w:cs="Arial"/>
                <w:color w:val="000000"/>
                <w:lang w:eastAsia="es-CO"/>
              </w:rPr>
              <w:t>%</w:t>
            </w:r>
          </w:p>
        </w:tc>
      </w:tr>
      <w:tr w:rsidR="00954334" w:rsidRPr="0018667C" w14:paraId="02B4F5EA" w14:textId="77777777" w:rsidTr="00FF065A">
        <w:trPr>
          <w:trHeight w:val="300"/>
        </w:trPr>
        <w:tc>
          <w:tcPr>
            <w:tcW w:w="1255" w:type="pct"/>
            <w:vMerge/>
            <w:vAlign w:val="center"/>
            <w:hideMark/>
          </w:tcPr>
          <w:p w14:paraId="10FCD109" w14:textId="77777777" w:rsidR="00954334" w:rsidRPr="00BF22C8" w:rsidRDefault="00954334"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4DEC0AD4" w14:textId="77777777" w:rsidR="00954334" w:rsidRPr="00BF22C8" w:rsidRDefault="00954334"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3684892" w14:textId="405FE376" w:rsidR="00954334" w:rsidRPr="00BF22C8" w:rsidRDefault="00193DD2"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80,4</w:t>
            </w:r>
            <w:r w:rsidR="00954334" w:rsidRPr="00BF22C8">
              <w:rPr>
                <w:rFonts w:ascii="Arial" w:eastAsia="Times New Roman" w:hAnsi="Arial" w:cs="Arial"/>
                <w:color w:val="000000"/>
                <w:lang w:eastAsia="es-CO"/>
              </w:rPr>
              <w:t>%</w:t>
            </w:r>
          </w:p>
        </w:tc>
      </w:tr>
      <w:tr w:rsidR="00954334" w:rsidRPr="0018667C" w14:paraId="1C41677D" w14:textId="77777777" w:rsidTr="00FF065A">
        <w:trPr>
          <w:trHeight w:val="300"/>
        </w:trPr>
        <w:tc>
          <w:tcPr>
            <w:tcW w:w="1255" w:type="pct"/>
            <w:vMerge/>
            <w:vAlign w:val="center"/>
          </w:tcPr>
          <w:p w14:paraId="734AC2A2" w14:textId="77777777" w:rsidR="00954334" w:rsidRPr="0018667C" w:rsidRDefault="00954334" w:rsidP="00FF065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1619BCA3" w14:textId="77777777" w:rsidR="00954334" w:rsidRPr="0018667C" w:rsidRDefault="00954334" w:rsidP="00FF065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74668677" w14:textId="1BFBF657" w:rsidR="00954334" w:rsidRPr="0018667C" w:rsidRDefault="00193DD2"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23</w:t>
            </w:r>
            <w:r w:rsidR="00954334" w:rsidRPr="0018667C">
              <w:rPr>
                <w:rFonts w:ascii="Arial" w:eastAsia="Times New Roman" w:hAnsi="Arial" w:cs="Arial"/>
                <w:color w:val="000000"/>
                <w:lang w:eastAsia="es-CO"/>
              </w:rPr>
              <w:t xml:space="preserve"> personas</w:t>
            </w:r>
          </w:p>
        </w:tc>
      </w:tr>
    </w:tbl>
    <w:p w14:paraId="5B80A2BB" w14:textId="77777777" w:rsidR="00305EDB" w:rsidRPr="00B15EA9" w:rsidRDefault="00305EDB" w:rsidP="00305EDB">
      <w:pPr>
        <w:pBdr>
          <w:top w:val="nil"/>
          <w:left w:val="nil"/>
          <w:bottom w:val="nil"/>
          <w:right w:val="nil"/>
          <w:between w:val="nil"/>
        </w:pBdr>
        <w:spacing w:after="0"/>
        <w:jc w:val="both"/>
        <w:rPr>
          <w:rFonts w:ascii="Arial" w:hAnsi="Arial" w:cs="Arial"/>
        </w:rPr>
      </w:pPr>
    </w:p>
    <w:p w14:paraId="280F5766" w14:textId="10A3FE58" w:rsidR="00305EDB" w:rsidRDefault="00EA363B" w:rsidP="00305EDB">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T</w:t>
      </w:r>
      <w:r w:rsidR="00305EDB" w:rsidRPr="00B15EA9">
        <w:rPr>
          <w:rFonts w:ascii="Arial" w:hAnsi="Arial" w:cs="Arial"/>
          <w:color w:val="202122"/>
          <w:shd w:val="clear" w:color="auto" w:fill="FFFFFF"/>
        </w:rPr>
        <w:t xml:space="preserve">al y como se </w:t>
      </w:r>
      <w:r w:rsidR="003F10E0">
        <w:rPr>
          <w:rFonts w:ascii="Arial" w:hAnsi="Arial" w:cs="Arial"/>
          <w:color w:val="202122"/>
          <w:shd w:val="clear" w:color="auto" w:fill="FFFFFF"/>
        </w:rPr>
        <w:t xml:space="preserve">identifica </w:t>
      </w:r>
      <w:r w:rsidR="00305EDB" w:rsidRPr="00B15EA9">
        <w:rPr>
          <w:rFonts w:ascii="Arial" w:hAnsi="Arial" w:cs="Arial"/>
          <w:color w:val="202122"/>
          <w:shd w:val="clear" w:color="auto" w:fill="FFFFFF"/>
        </w:rPr>
        <w:t xml:space="preserve">en la </w:t>
      </w:r>
      <w:r w:rsidR="003F10E0">
        <w:rPr>
          <w:rFonts w:ascii="Arial" w:hAnsi="Arial" w:cs="Arial"/>
          <w:color w:val="202122"/>
          <w:shd w:val="clear" w:color="auto" w:fill="FFFFFF"/>
        </w:rPr>
        <w:t xml:space="preserve">tabla </w:t>
      </w:r>
      <w:r w:rsidR="00305EDB" w:rsidRPr="00B15EA9">
        <w:rPr>
          <w:rFonts w:ascii="Arial" w:hAnsi="Arial" w:cs="Arial"/>
          <w:color w:val="202122"/>
          <w:shd w:val="clear" w:color="auto" w:fill="FFFFFF"/>
        </w:rPr>
        <w:t xml:space="preserve">anterior, del total de encuestas </w:t>
      </w:r>
      <w:r w:rsidR="003F10E0">
        <w:rPr>
          <w:rFonts w:ascii="Arial" w:hAnsi="Arial" w:cs="Arial"/>
          <w:color w:val="202122"/>
          <w:shd w:val="clear" w:color="auto" w:fill="FFFFFF"/>
        </w:rPr>
        <w:t xml:space="preserve">realizadas </w:t>
      </w:r>
      <w:r w:rsidR="00305EDB" w:rsidRPr="00B15EA9">
        <w:rPr>
          <w:rFonts w:ascii="Arial" w:hAnsi="Arial" w:cs="Arial"/>
          <w:color w:val="202122"/>
          <w:shd w:val="clear" w:color="auto" w:fill="FFFFFF"/>
        </w:rPr>
        <w:t>(</w:t>
      </w:r>
      <w:r w:rsidR="003D68C2">
        <w:rPr>
          <w:rFonts w:ascii="Arial" w:hAnsi="Arial" w:cs="Arial"/>
          <w:color w:val="202122"/>
          <w:shd w:val="clear" w:color="auto" w:fill="FFFFFF"/>
        </w:rPr>
        <w:t>23</w:t>
      </w:r>
      <w:r w:rsidR="00305EDB" w:rsidRPr="00B15EA9">
        <w:rPr>
          <w:rFonts w:ascii="Arial" w:hAnsi="Arial" w:cs="Arial"/>
          <w:color w:val="202122"/>
          <w:shd w:val="clear" w:color="auto" w:fill="FFFFFF"/>
        </w:rPr>
        <w:t xml:space="preserve">), se </w:t>
      </w:r>
      <w:r w:rsidR="003F10E0">
        <w:rPr>
          <w:rFonts w:ascii="Arial" w:hAnsi="Arial" w:cs="Arial"/>
          <w:color w:val="202122"/>
          <w:shd w:val="clear" w:color="auto" w:fill="FFFFFF"/>
        </w:rPr>
        <w:t xml:space="preserve">obtuvo </w:t>
      </w:r>
      <w:r w:rsidR="00305EDB" w:rsidRPr="00B15EA9">
        <w:rPr>
          <w:rFonts w:ascii="Arial" w:hAnsi="Arial" w:cs="Arial"/>
          <w:color w:val="202122"/>
          <w:shd w:val="clear" w:color="auto" w:fill="FFFFFF"/>
        </w:rPr>
        <w:t xml:space="preserve">el </w:t>
      </w:r>
      <w:r w:rsidR="003D68C2">
        <w:rPr>
          <w:rFonts w:ascii="Arial" w:hAnsi="Arial" w:cs="Arial"/>
          <w:color w:val="202122"/>
          <w:shd w:val="clear" w:color="auto" w:fill="FFFFFF"/>
        </w:rPr>
        <w:t>94,5</w:t>
      </w:r>
      <w:r w:rsidR="00305EDB" w:rsidRPr="00B15EA9">
        <w:rPr>
          <w:rFonts w:ascii="Arial" w:hAnsi="Arial" w:cs="Arial"/>
          <w:color w:val="202122"/>
          <w:shd w:val="clear" w:color="auto" w:fill="FFFFFF"/>
        </w:rPr>
        <w:t xml:space="preserve">% de satisfacción de </w:t>
      </w:r>
      <w:r w:rsidR="003F10E0">
        <w:rPr>
          <w:rFonts w:ascii="Arial" w:hAnsi="Arial" w:cs="Arial"/>
          <w:color w:val="202122"/>
          <w:shd w:val="clear" w:color="auto" w:fill="FFFFFF"/>
        </w:rPr>
        <w:t xml:space="preserve">los </w:t>
      </w:r>
      <w:r w:rsidR="00305EDB" w:rsidRPr="00B15EA9">
        <w:rPr>
          <w:rFonts w:ascii="Arial" w:hAnsi="Arial" w:cs="Arial"/>
          <w:color w:val="202122"/>
          <w:shd w:val="clear" w:color="auto" w:fill="FFFFFF"/>
        </w:rPr>
        <w:t>asis</w:t>
      </w:r>
      <w:r w:rsidR="003F10E0">
        <w:rPr>
          <w:rFonts w:ascii="Arial" w:hAnsi="Arial" w:cs="Arial"/>
          <w:color w:val="202122"/>
          <w:shd w:val="clear" w:color="auto" w:fill="FFFFFF"/>
        </w:rPr>
        <w:t>tentes a las mismas, frente al contenido de cada uno de los eventos evaluados</w:t>
      </w:r>
      <w:r w:rsidR="00305EDB" w:rsidRPr="00B15EA9">
        <w:rPr>
          <w:rFonts w:ascii="Arial" w:hAnsi="Arial" w:cs="Arial"/>
          <w:color w:val="202122"/>
          <w:shd w:val="clear" w:color="auto" w:fill="FFFFFF"/>
        </w:rPr>
        <w:t>.</w:t>
      </w:r>
      <w:r w:rsidR="00FA1EAB">
        <w:rPr>
          <w:rFonts w:ascii="Arial" w:hAnsi="Arial" w:cs="Arial"/>
          <w:color w:val="202122"/>
          <w:shd w:val="clear" w:color="auto" w:fill="FFFFFF"/>
        </w:rPr>
        <w:t xml:space="preserve"> </w:t>
      </w:r>
    </w:p>
    <w:p w14:paraId="721C124F" w14:textId="18688E98" w:rsidR="00281FB1" w:rsidRPr="00B15EA9" w:rsidRDefault="003D68C2" w:rsidP="00281FB1">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inline distT="0" distB="0" distL="0" distR="0" wp14:anchorId="115EE773" wp14:editId="014D9EFC">
            <wp:extent cx="3283527" cy="2646058"/>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8380" cy="2682203"/>
                    </a:xfrm>
                    <a:prstGeom prst="rect">
                      <a:avLst/>
                    </a:prstGeom>
                    <a:noFill/>
                  </pic:spPr>
                </pic:pic>
              </a:graphicData>
            </a:graphic>
          </wp:inline>
        </w:drawing>
      </w:r>
    </w:p>
    <w:p w14:paraId="6F98A77D" w14:textId="77777777" w:rsidR="00305EDB" w:rsidRPr="00B15EA9" w:rsidRDefault="00305EDB" w:rsidP="00305EDB">
      <w:pPr>
        <w:keepNext/>
        <w:keepLines/>
        <w:pBdr>
          <w:top w:val="nil"/>
          <w:left w:val="nil"/>
          <w:bottom w:val="nil"/>
          <w:right w:val="nil"/>
          <w:between w:val="nil"/>
        </w:pBdr>
        <w:spacing w:after="0"/>
        <w:jc w:val="both"/>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AA59C9" w:rsidRPr="0018667C" w14:paraId="19CDC6E4" w14:textId="77777777" w:rsidTr="00FF065A">
        <w:trPr>
          <w:trHeight w:val="600"/>
        </w:trPr>
        <w:tc>
          <w:tcPr>
            <w:tcW w:w="1255" w:type="pct"/>
            <w:vMerge w:val="restart"/>
            <w:shd w:val="clear" w:color="auto" w:fill="BFBFBF" w:themeFill="background1" w:themeFillShade="BF"/>
            <w:vAlign w:val="center"/>
            <w:hideMark/>
          </w:tcPr>
          <w:p w14:paraId="656A4299" w14:textId="77777777" w:rsidR="00AA59C9" w:rsidRPr="00BF22C8" w:rsidRDefault="00AA59C9" w:rsidP="00FF065A">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tcPr>
          <w:p w14:paraId="3889CEC2" w14:textId="48E71869" w:rsidR="00AA59C9" w:rsidRPr="00BF22C8" w:rsidRDefault="00AA59C9" w:rsidP="00FF065A">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Logística del evento </w:t>
            </w:r>
          </w:p>
        </w:tc>
      </w:tr>
      <w:tr w:rsidR="00AA59C9" w:rsidRPr="0018667C" w14:paraId="1971DB57" w14:textId="77777777" w:rsidTr="00FF065A">
        <w:trPr>
          <w:trHeight w:val="300"/>
        </w:trPr>
        <w:tc>
          <w:tcPr>
            <w:tcW w:w="1255" w:type="pct"/>
            <w:vMerge/>
            <w:vAlign w:val="center"/>
            <w:hideMark/>
          </w:tcPr>
          <w:p w14:paraId="0653C736"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70E26CD"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4F36B8D" w14:textId="3775FF3B" w:rsidR="00AA59C9" w:rsidRPr="00BF22C8" w:rsidRDefault="00E30F1C"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4,33</w:t>
            </w:r>
            <w:r w:rsidR="00AA59C9" w:rsidRPr="00BF22C8">
              <w:rPr>
                <w:rFonts w:ascii="Arial" w:eastAsia="Times New Roman" w:hAnsi="Arial" w:cs="Arial"/>
                <w:color w:val="000000"/>
                <w:lang w:eastAsia="es-CO"/>
              </w:rPr>
              <w:t>%</w:t>
            </w:r>
          </w:p>
        </w:tc>
      </w:tr>
      <w:tr w:rsidR="00AA59C9" w:rsidRPr="0018667C" w14:paraId="6FB21308" w14:textId="77777777" w:rsidTr="00FF065A">
        <w:trPr>
          <w:trHeight w:val="300"/>
        </w:trPr>
        <w:tc>
          <w:tcPr>
            <w:tcW w:w="1255" w:type="pct"/>
            <w:vMerge/>
            <w:vAlign w:val="center"/>
            <w:hideMark/>
          </w:tcPr>
          <w:p w14:paraId="3FF84749"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2D39B94"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7B04515B" w14:textId="515B7886" w:rsidR="00AA59C9" w:rsidRPr="00BF22C8" w:rsidRDefault="00E30F1C"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AA59C9" w:rsidRPr="00BF22C8">
              <w:rPr>
                <w:rFonts w:ascii="Arial" w:eastAsia="Times New Roman" w:hAnsi="Arial" w:cs="Arial"/>
                <w:color w:val="000000"/>
                <w:lang w:eastAsia="es-CO"/>
              </w:rPr>
              <w:t>%</w:t>
            </w:r>
          </w:p>
        </w:tc>
      </w:tr>
      <w:tr w:rsidR="00AA59C9" w:rsidRPr="0018667C" w14:paraId="4AA414F1" w14:textId="77777777" w:rsidTr="00FF065A">
        <w:trPr>
          <w:trHeight w:val="300"/>
        </w:trPr>
        <w:tc>
          <w:tcPr>
            <w:tcW w:w="1255" w:type="pct"/>
            <w:vMerge/>
            <w:vAlign w:val="center"/>
            <w:hideMark/>
          </w:tcPr>
          <w:p w14:paraId="1D91073B"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FCF1682"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269F5C49" w14:textId="3D2B9F65" w:rsidR="00AA59C9" w:rsidRPr="00BF22C8" w:rsidRDefault="00E30F1C"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10,9</w:t>
            </w:r>
            <w:r w:rsidR="00AA59C9" w:rsidRPr="00BF22C8">
              <w:rPr>
                <w:rFonts w:ascii="Arial" w:eastAsia="Times New Roman" w:hAnsi="Arial" w:cs="Arial"/>
                <w:color w:val="000000"/>
                <w:lang w:eastAsia="es-CO"/>
              </w:rPr>
              <w:t>%</w:t>
            </w:r>
          </w:p>
        </w:tc>
      </w:tr>
      <w:tr w:rsidR="00AA59C9" w:rsidRPr="0018667C" w14:paraId="2F8C7D3D" w14:textId="77777777" w:rsidTr="00FF065A">
        <w:trPr>
          <w:trHeight w:val="300"/>
        </w:trPr>
        <w:tc>
          <w:tcPr>
            <w:tcW w:w="1255" w:type="pct"/>
            <w:vMerge/>
            <w:vAlign w:val="center"/>
            <w:hideMark/>
          </w:tcPr>
          <w:p w14:paraId="13C432C7" w14:textId="77777777" w:rsidR="00AA59C9" w:rsidRPr="00BF22C8" w:rsidRDefault="00AA59C9" w:rsidP="00FF065A">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8DCABDF" w14:textId="77777777" w:rsidR="00AA59C9" w:rsidRPr="00BF22C8" w:rsidRDefault="00AA59C9" w:rsidP="00FF065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74BA70F6" w14:textId="37B3F2CA" w:rsidR="00AA59C9" w:rsidRPr="00BF22C8" w:rsidRDefault="00E30F1C" w:rsidP="00B970B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84,8</w:t>
            </w:r>
            <w:r w:rsidR="00AA59C9" w:rsidRPr="00BF22C8">
              <w:rPr>
                <w:rFonts w:ascii="Arial" w:eastAsia="Times New Roman" w:hAnsi="Arial" w:cs="Arial"/>
                <w:color w:val="000000"/>
                <w:lang w:eastAsia="es-CO"/>
              </w:rPr>
              <w:t>%</w:t>
            </w:r>
          </w:p>
        </w:tc>
      </w:tr>
      <w:tr w:rsidR="00AA59C9" w:rsidRPr="0018667C" w14:paraId="089E8AA9" w14:textId="77777777" w:rsidTr="00FF065A">
        <w:trPr>
          <w:trHeight w:val="300"/>
        </w:trPr>
        <w:tc>
          <w:tcPr>
            <w:tcW w:w="1255" w:type="pct"/>
            <w:vMerge/>
            <w:vAlign w:val="center"/>
          </w:tcPr>
          <w:p w14:paraId="3BAD47FB" w14:textId="77777777" w:rsidR="00AA59C9" w:rsidRPr="0018667C" w:rsidRDefault="00AA59C9" w:rsidP="00FF065A">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1AF3238" w14:textId="77777777" w:rsidR="00AA59C9" w:rsidRPr="0018667C" w:rsidRDefault="00AA59C9" w:rsidP="00FF065A">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39262D24" w14:textId="1AEDEB28" w:rsidR="00AA59C9" w:rsidRPr="0018667C" w:rsidRDefault="00E30F1C" w:rsidP="00FF065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23</w:t>
            </w:r>
            <w:r w:rsidR="00AA59C9" w:rsidRPr="0018667C">
              <w:rPr>
                <w:rFonts w:ascii="Arial" w:eastAsia="Times New Roman" w:hAnsi="Arial" w:cs="Arial"/>
                <w:color w:val="000000"/>
                <w:lang w:eastAsia="es-CO"/>
              </w:rPr>
              <w:t xml:space="preserve"> personas</w:t>
            </w:r>
          </w:p>
        </w:tc>
      </w:tr>
    </w:tbl>
    <w:p w14:paraId="52F5C882" w14:textId="77777777" w:rsidR="00281FB1" w:rsidRDefault="00281FB1" w:rsidP="00281FB1">
      <w:pPr>
        <w:pStyle w:val="Prrafodelista"/>
        <w:spacing w:after="0" w:line="240" w:lineRule="auto"/>
        <w:jc w:val="both"/>
        <w:rPr>
          <w:rFonts w:ascii="Arial" w:hAnsi="Arial" w:cs="Arial"/>
          <w:b/>
          <w:bCs/>
        </w:rPr>
      </w:pPr>
    </w:p>
    <w:p w14:paraId="49E947A9" w14:textId="77777777" w:rsidR="007D5FB6" w:rsidRDefault="007D5FB6" w:rsidP="00305EDB">
      <w:pPr>
        <w:spacing w:after="0" w:line="240" w:lineRule="auto"/>
        <w:jc w:val="both"/>
        <w:rPr>
          <w:rFonts w:ascii="Arial" w:hAnsi="Arial" w:cs="Arial"/>
          <w:color w:val="202122"/>
          <w:shd w:val="clear" w:color="auto" w:fill="FFFFFF"/>
        </w:rPr>
      </w:pPr>
    </w:p>
    <w:p w14:paraId="4162196C" w14:textId="0606D569" w:rsidR="00AD7DAC" w:rsidRDefault="000775A4" w:rsidP="000C0762">
      <w:pPr>
        <w:spacing w:after="0" w:line="240" w:lineRule="auto"/>
        <w:jc w:val="both"/>
        <w:rPr>
          <w:rFonts w:ascii="Arial" w:hAnsi="Arial" w:cs="Arial"/>
          <w:color w:val="202122"/>
          <w:shd w:val="clear" w:color="auto" w:fill="FFFFFF"/>
        </w:rPr>
      </w:pPr>
      <w:r>
        <w:rPr>
          <w:rFonts w:ascii="Arial" w:hAnsi="Arial" w:cs="Arial"/>
          <w:color w:val="202122"/>
          <w:shd w:val="clear" w:color="auto" w:fill="FFFFFF"/>
        </w:rPr>
        <w:t xml:space="preserve">Tal y como se aprecia en la tabla </w:t>
      </w:r>
      <w:r w:rsidR="00305EDB" w:rsidRPr="00B15EA9">
        <w:rPr>
          <w:rFonts w:ascii="Arial" w:hAnsi="Arial" w:cs="Arial"/>
          <w:color w:val="202122"/>
          <w:shd w:val="clear" w:color="auto" w:fill="FFFFFF"/>
        </w:rPr>
        <w:t>anterior, de</w:t>
      </w:r>
      <w:r>
        <w:rPr>
          <w:rFonts w:ascii="Arial" w:hAnsi="Arial" w:cs="Arial"/>
          <w:color w:val="202122"/>
          <w:shd w:val="clear" w:color="auto" w:fill="FFFFFF"/>
        </w:rPr>
        <w:t xml:space="preserve"> </w:t>
      </w:r>
      <w:r w:rsidR="00305EDB" w:rsidRPr="00B15EA9">
        <w:rPr>
          <w:rFonts w:ascii="Arial" w:hAnsi="Arial" w:cs="Arial"/>
          <w:color w:val="202122"/>
          <w:shd w:val="clear" w:color="auto" w:fill="FFFFFF"/>
        </w:rPr>
        <w:t>l</w:t>
      </w:r>
      <w:r>
        <w:rPr>
          <w:rFonts w:ascii="Arial" w:hAnsi="Arial" w:cs="Arial"/>
          <w:color w:val="202122"/>
          <w:shd w:val="clear" w:color="auto" w:fill="FFFFFF"/>
        </w:rPr>
        <w:t>as</w:t>
      </w:r>
      <w:r w:rsidR="00305EDB" w:rsidRPr="00B15EA9">
        <w:rPr>
          <w:rFonts w:ascii="Arial" w:hAnsi="Arial" w:cs="Arial"/>
          <w:color w:val="202122"/>
          <w:shd w:val="clear" w:color="auto" w:fill="FFFFFF"/>
        </w:rPr>
        <w:t xml:space="preserve"> </w:t>
      </w:r>
      <w:r w:rsidR="00EE7FA3">
        <w:rPr>
          <w:rFonts w:ascii="Arial" w:hAnsi="Arial" w:cs="Arial"/>
          <w:color w:val="202122"/>
          <w:shd w:val="clear" w:color="auto" w:fill="FFFFFF"/>
        </w:rPr>
        <w:t>23</w:t>
      </w:r>
      <w:r>
        <w:rPr>
          <w:rFonts w:ascii="Arial" w:hAnsi="Arial" w:cs="Arial"/>
          <w:color w:val="202122"/>
          <w:shd w:val="clear" w:color="auto" w:fill="FFFFFF"/>
        </w:rPr>
        <w:t xml:space="preserve"> encuestas </w:t>
      </w:r>
      <w:r w:rsidR="000D32ED">
        <w:rPr>
          <w:rFonts w:ascii="Arial" w:hAnsi="Arial" w:cs="Arial"/>
          <w:color w:val="202122"/>
          <w:shd w:val="clear" w:color="auto" w:fill="FFFFFF"/>
        </w:rPr>
        <w:t xml:space="preserve">que fueron diligenciadas por los </w:t>
      </w:r>
      <w:r w:rsidR="00A23DCB">
        <w:rPr>
          <w:rFonts w:ascii="Arial" w:hAnsi="Arial" w:cs="Arial"/>
          <w:color w:val="202122"/>
          <w:shd w:val="clear" w:color="auto" w:fill="FFFFFF"/>
        </w:rPr>
        <w:t>servidores</w:t>
      </w:r>
      <w:r w:rsidR="00305EDB" w:rsidRPr="00B15EA9">
        <w:rPr>
          <w:rFonts w:ascii="Arial" w:hAnsi="Arial" w:cs="Arial"/>
          <w:color w:val="202122"/>
          <w:shd w:val="clear" w:color="auto" w:fill="FFFFFF"/>
        </w:rPr>
        <w:t xml:space="preserve">, se </w:t>
      </w:r>
      <w:r w:rsidR="000D32ED">
        <w:rPr>
          <w:rFonts w:ascii="Arial" w:hAnsi="Arial" w:cs="Arial"/>
          <w:color w:val="202122"/>
          <w:shd w:val="clear" w:color="auto" w:fill="FFFFFF"/>
        </w:rPr>
        <w:t xml:space="preserve">obtuvo </w:t>
      </w:r>
      <w:r w:rsidR="00305EDB" w:rsidRPr="00B15EA9">
        <w:rPr>
          <w:rFonts w:ascii="Arial" w:hAnsi="Arial" w:cs="Arial"/>
          <w:color w:val="202122"/>
          <w:shd w:val="clear" w:color="auto" w:fill="FFFFFF"/>
        </w:rPr>
        <w:t xml:space="preserve">el </w:t>
      </w:r>
      <w:r w:rsidR="00EE7FA3">
        <w:rPr>
          <w:rFonts w:ascii="Arial" w:hAnsi="Arial" w:cs="Arial"/>
          <w:color w:val="202122"/>
          <w:shd w:val="clear" w:color="auto" w:fill="FFFFFF"/>
        </w:rPr>
        <w:t>95,7</w:t>
      </w:r>
      <w:r w:rsidR="000D32ED">
        <w:rPr>
          <w:rFonts w:ascii="Arial" w:hAnsi="Arial" w:cs="Arial"/>
          <w:color w:val="202122"/>
          <w:shd w:val="clear" w:color="auto" w:fill="FFFFFF"/>
        </w:rPr>
        <w:t>% de satisfacción</w:t>
      </w:r>
      <w:r w:rsidR="00305EDB" w:rsidRPr="00B15EA9">
        <w:rPr>
          <w:rFonts w:ascii="Arial" w:hAnsi="Arial" w:cs="Arial"/>
          <w:color w:val="202122"/>
          <w:shd w:val="clear" w:color="auto" w:fill="FFFFFF"/>
        </w:rPr>
        <w:t xml:space="preserve">, frente a la logística utilizada en las </w:t>
      </w:r>
      <w:r w:rsidR="00A23DCB">
        <w:rPr>
          <w:rFonts w:ascii="Arial" w:hAnsi="Arial" w:cs="Arial"/>
          <w:color w:val="202122"/>
          <w:shd w:val="clear" w:color="auto" w:fill="FFFFFF"/>
        </w:rPr>
        <w:t xml:space="preserve">actividades desarrolladas </w:t>
      </w:r>
    </w:p>
    <w:p w14:paraId="4FBFB316" w14:textId="08462B09" w:rsidR="00A23DCB" w:rsidRDefault="00A23DCB" w:rsidP="000C0762">
      <w:pPr>
        <w:spacing w:after="0" w:line="240" w:lineRule="auto"/>
        <w:jc w:val="both"/>
        <w:rPr>
          <w:rFonts w:ascii="Arial" w:hAnsi="Arial" w:cs="Arial"/>
          <w:color w:val="202122"/>
          <w:shd w:val="clear" w:color="auto" w:fill="FFFFFF"/>
        </w:rPr>
      </w:pPr>
    </w:p>
    <w:p w14:paraId="06EDBC29" w14:textId="1F7CA984" w:rsidR="00A23DCB" w:rsidRDefault="00CD3D9D" w:rsidP="00A23DCB">
      <w:pPr>
        <w:spacing w:after="0" w:line="240" w:lineRule="auto"/>
        <w:jc w:val="center"/>
        <w:rPr>
          <w:rFonts w:ascii="Arial" w:hAnsi="Arial" w:cs="Arial"/>
          <w:color w:val="202122"/>
          <w:shd w:val="clear" w:color="auto" w:fill="FFFFFF"/>
        </w:rPr>
      </w:pPr>
      <w:r>
        <w:rPr>
          <w:rFonts w:ascii="Arial" w:hAnsi="Arial" w:cs="Arial"/>
          <w:noProof/>
          <w:color w:val="202122"/>
          <w:shd w:val="clear" w:color="auto" w:fill="FFFFFF"/>
          <w:lang w:eastAsia="es-CO"/>
        </w:rPr>
        <w:drawing>
          <wp:inline distT="0" distB="0" distL="0" distR="0" wp14:anchorId="45219E61" wp14:editId="18461FA3">
            <wp:extent cx="3657600" cy="3060189"/>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7093" cy="3084865"/>
                    </a:xfrm>
                    <a:prstGeom prst="rect">
                      <a:avLst/>
                    </a:prstGeom>
                    <a:noFill/>
                  </pic:spPr>
                </pic:pic>
              </a:graphicData>
            </a:graphic>
          </wp:inline>
        </w:drawing>
      </w:r>
    </w:p>
    <w:p w14:paraId="2CDDB360" w14:textId="77777777" w:rsidR="00A23DCB" w:rsidRPr="00B15EA9" w:rsidRDefault="00A23DCB" w:rsidP="000C0762">
      <w:pPr>
        <w:spacing w:after="0" w:line="240" w:lineRule="auto"/>
        <w:jc w:val="both"/>
        <w:rPr>
          <w:rFonts w:ascii="Arial" w:hAnsi="Arial" w:cs="Arial"/>
          <w:color w:val="202122"/>
          <w:shd w:val="clear" w:color="auto" w:fill="FFFFFF"/>
        </w:rPr>
      </w:pPr>
    </w:p>
    <w:p w14:paraId="6B761DD9" w14:textId="77777777" w:rsidR="00AD7DAC" w:rsidRPr="00B15EA9" w:rsidRDefault="00AD7DAC" w:rsidP="000C0762">
      <w:pPr>
        <w:spacing w:after="0" w:line="240" w:lineRule="auto"/>
        <w:jc w:val="both"/>
        <w:rPr>
          <w:rFonts w:ascii="Arial" w:hAnsi="Arial" w:cs="Arial"/>
          <w:color w:val="202122"/>
          <w:shd w:val="clear" w:color="auto" w:fill="FFFFFF"/>
        </w:rPr>
      </w:pPr>
    </w:p>
    <w:p w14:paraId="06132AF3" w14:textId="01D966C0" w:rsidR="00036BC3" w:rsidRPr="008234A7" w:rsidRDefault="00036BC3" w:rsidP="008D4A58">
      <w:pPr>
        <w:pStyle w:val="Prrafodelista"/>
        <w:numPr>
          <w:ilvl w:val="0"/>
          <w:numId w:val="4"/>
        </w:numPr>
        <w:jc w:val="both"/>
        <w:rPr>
          <w:rFonts w:ascii="Arial" w:hAnsi="Arial" w:cs="Arial"/>
          <w:b/>
          <w:color w:val="0070C0"/>
          <w:sz w:val="24"/>
          <w:szCs w:val="24"/>
        </w:rPr>
      </w:pPr>
      <w:r w:rsidRPr="008234A7">
        <w:rPr>
          <w:rFonts w:ascii="Arial" w:hAnsi="Arial" w:cs="Arial"/>
          <w:b/>
          <w:color w:val="0070C0"/>
          <w:sz w:val="24"/>
          <w:szCs w:val="24"/>
        </w:rPr>
        <w:t>ACTIVIDADES ADICIONALES</w:t>
      </w:r>
    </w:p>
    <w:p w14:paraId="56721E0A" w14:textId="77777777" w:rsidR="00B15EA9" w:rsidRDefault="00B15EA9" w:rsidP="000C0762">
      <w:pPr>
        <w:jc w:val="both"/>
        <w:rPr>
          <w:rFonts w:ascii="Arial" w:hAnsi="Arial" w:cs="Arial"/>
          <w:b/>
          <w:color w:val="0070C0"/>
          <w:sz w:val="24"/>
          <w:szCs w:val="24"/>
        </w:rPr>
      </w:pPr>
    </w:p>
    <w:p w14:paraId="7917D8ED" w14:textId="0DA70DCD" w:rsidR="00036BC3" w:rsidRPr="002B03E0" w:rsidRDefault="00570EBB" w:rsidP="000C0762">
      <w:pPr>
        <w:jc w:val="both"/>
        <w:rPr>
          <w:rFonts w:ascii="Arial" w:hAnsi="Arial" w:cs="Arial"/>
          <w:b/>
          <w:color w:val="0070C0"/>
        </w:rPr>
      </w:pPr>
      <w:r>
        <w:rPr>
          <w:rFonts w:ascii="Arial" w:hAnsi="Arial" w:cs="Arial"/>
          <w:b/>
          <w:color w:val="0070C0"/>
        </w:rPr>
        <w:t xml:space="preserve">4.1. </w:t>
      </w:r>
      <w:r w:rsidR="00036BC3" w:rsidRPr="002B03E0">
        <w:rPr>
          <w:rFonts w:ascii="Arial" w:hAnsi="Arial" w:cs="Arial"/>
          <w:b/>
          <w:color w:val="0070C0"/>
        </w:rPr>
        <w:t>Ofertas socializadas</w:t>
      </w:r>
    </w:p>
    <w:p w14:paraId="060801B8" w14:textId="69AEA7EF" w:rsidR="00036BC3" w:rsidRPr="002B03E0" w:rsidRDefault="00175BF8" w:rsidP="00175BF8">
      <w:pPr>
        <w:jc w:val="both"/>
        <w:rPr>
          <w:rFonts w:ascii="Arial" w:hAnsi="Arial" w:cs="Arial"/>
          <w:iCs/>
          <w:color w:val="202122"/>
          <w:shd w:val="clear" w:color="auto" w:fill="FFFFFF"/>
        </w:rPr>
      </w:pPr>
      <w:r w:rsidRPr="002B03E0">
        <w:rPr>
          <w:rFonts w:ascii="Arial" w:hAnsi="Arial" w:cs="Arial"/>
          <w:iCs/>
          <w:color w:val="202122"/>
          <w:shd w:val="clear" w:color="auto" w:fill="FFFFFF"/>
        </w:rPr>
        <w:t xml:space="preserve">El Grupo de </w:t>
      </w:r>
      <w:r w:rsidR="00036BC3" w:rsidRPr="002B03E0">
        <w:rPr>
          <w:rFonts w:ascii="Arial" w:hAnsi="Arial" w:cs="Arial"/>
          <w:iCs/>
          <w:color w:val="202122"/>
          <w:shd w:val="clear" w:color="auto" w:fill="FFFFFF"/>
        </w:rPr>
        <w:t xml:space="preserve">Gestión Humana y de la Información en aras de contribuir con </w:t>
      </w:r>
      <w:r w:rsidR="002E33B6" w:rsidRPr="002B03E0">
        <w:rPr>
          <w:rFonts w:ascii="Arial" w:hAnsi="Arial" w:cs="Arial"/>
          <w:iCs/>
          <w:color w:val="202122"/>
          <w:shd w:val="clear" w:color="auto" w:fill="FFFFFF"/>
        </w:rPr>
        <w:t>e</w:t>
      </w:r>
      <w:r w:rsidR="00036BC3" w:rsidRPr="002B03E0">
        <w:rPr>
          <w:rFonts w:ascii="Arial" w:hAnsi="Arial" w:cs="Arial"/>
          <w:iCs/>
          <w:color w:val="202122"/>
          <w:shd w:val="clear" w:color="auto" w:fill="FFFFFF"/>
        </w:rPr>
        <w:t>l</w:t>
      </w:r>
      <w:r w:rsidR="002E33B6" w:rsidRPr="002B03E0">
        <w:rPr>
          <w:rFonts w:ascii="Arial" w:hAnsi="Arial" w:cs="Arial"/>
          <w:iCs/>
          <w:color w:val="202122"/>
          <w:shd w:val="clear" w:color="auto" w:fill="FFFFFF"/>
        </w:rPr>
        <w:t xml:space="preserve"> bienestar integral de los servidores y su grupo familiar </w:t>
      </w:r>
      <w:r w:rsidR="00036BC3" w:rsidRPr="002B03E0">
        <w:rPr>
          <w:rFonts w:ascii="Arial" w:hAnsi="Arial" w:cs="Arial"/>
          <w:iCs/>
          <w:color w:val="202122"/>
          <w:shd w:val="clear" w:color="auto" w:fill="FFFFFF"/>
        </w:rPr>
        <w:t>compartió las siguientes ofertas</w:t>
      </w:r>
      <w:r w:rsidR="00E05C95" w:rsidRPr="002B03E0">
        <w:rPr>
          <w:rFonts w:ascii="Arial" w:hAnsi="Arial" w:cs="Arial"/>
          <w:iCs/>
          <w:color w:val="202122"/>
          <w:shd w:val="clear" w:color="auto" w:fill="FFFFFF"/>
        </w:rPr>
        <w:t xml:space="preserve"> de</w:t>
      </w:r>
      <w:r w:rsidR="002E33B6" w:rsidRPr="002B03E0">
        <w:rPr>
          <w:rFonts w:ascii="Arial" w:hAnsi="Arial" w:cs="Arial"/>
          <w:iCs/>
          <w:color w:val="202122"/>
          <w:shd w:val="clear" w:color="auto" w:fill="FFFFFF"/>
        </w:rPr>
        <w:t xml:space="preserve"> servicios y beneficios de interés general</w:t>
      </w:r>
      <w:r w:rsidR="00D318F0">
        <w:rPr>
          <w:rFonts w:ascii="Arial" w:hAnsi="Arial" w:cs="Arial"/>
          <w:iCs/>
          <w:color w:val="202122"/>
          <w:shd w:val="clear" w:color="auto" w:fill="FFFFFF"/>
        </w:rPr>
        <w:t xml:space="preserve"> que</w:t>
      </w:r>
      <w:r w:rsidR="005E023E">
        <w:rPr>
          <w:rFonts w:ascii="Arial" w:hAnsi="Arial" w:cs="Arial"/>
          <w:iCs/>
          <w:color w:val="202122"/>
          <w:shd w:val="clear" w:color="auto" w:fill="FFFFFF"/>
        </w:rPr>
        <w:t xml:space="preserve"> la Caja de Compensación Familiar CAFAM y otras empresas nos</w:t>
      </w:r>
      <w:r w:rsidR="00D57458">
        <w:rPr>
          <w:rFonts w:ascii="Arial" w:hAnsi="Arial" w:cs="Arial"/>
          <w:iCs/>
          <w:color w:val="202122"/>
          <w:shd w:val="clear" w:color="auto" w:fill="FFFFFF"/>
        </w:rPr>
        <w:t xml:space="preserve"> allegan</w:t>
      </w:r>
      <w:r w:rsidR="00A95DDC">
        <w:rPr>
          <w:rFonts w:ascii="Arial" w:hAnsi="Arial" w:cs="Arial"/>
          <w:iCs/>
          <w:color w:val="202122"/>
          <w:shd w:val="clear" w:color="auto" w:fill="FFFFFF"/>
        </w:rPr>
        <w:t>, las cuales se difunden a</w:t>
      </w:r>
      <w:r w:rsidR="006D2043">
        <w:rPr>
          <w:rFonts w:ascii="Arial" w:hAnsi="Arial" w:cs="Arial"/>
          <w:iCs/>
          <w:color w:val="202122"/>
          <w:shd w:val="clear" w:color="auto" w:fill="FFFFFF"/>
        </w:rPr>
        <w:t xml:space="preserve"> través de correo electrónico institucional</w:t>
      </w:r>
      <w:r w:rsidR="00D57458">
        <w:rPr>
          <w:rFonts w:ascii="Arial" w:hAnsi="Arial" w:cs="Arial"/>
          <w:iCs/>
          <w:color w:val="202122"/>
          <w:shd w:val="clear" w:color="auto" w:fill="FFFFFF"/>
        </w:rPr>
        <w:t>.</w:t>
      </w:r>
      <w:r w:rsidR="00036BC3" w:rsidRPr="002B03E0">
        <w:rPr>
          <w:rFonts w:ascii="Arial" w:hAnsi="Arial" w:cs="Arial"/>
          <w:iCs/>
          <w:color w:val="202122"/>
          <w:shd w:val="clear" w:color="auto" w:fill="FFFFFF"/>
        </w:rPr>
        <w:t xml:space="preserve"> </w:t>
      </w:r>
    </w:p>
    <w:p w14:paraId="676E1426" w14:textId="40685B7F" w:rsidR="00B437F1" w:rsidRPr="002B03E0" w:rsidRDefault="00B437F1" w:rsidP="00507225">
      <w:pPr>
        <w:pStyle w:val="Prrafodelista"/>
        <w:numPr>
          <w:ilvl w:val="0"/>
          <w:numId w:val="25"/>
        </w:numPr>
        <w:jc w:val="both"/>
        <w:rPr>
          <w:rFonts w:ascii="Arial" w:hAnsi="Arial" w:cs="Arial"/>
          <w:iCs/>
          <w:color w:val="202122"/>
          <w:shd w:val="clear" w:color="auto" w:fill="FFFFFF"/>
        </w:rPr>
      </w:pPr>
      <w:r w:rsidRPr="002B03E0">
        <w:rPr>
          <w:rFonts w:ascii="Arial" w:hAnsi="Arial" w:cs="Arial"/>
          <w:iCs/>
          <w:color w:val="202122"/>
          <w:shd w:val="clear" w:color="auto" w:fill="FFFFFF"/>
        </w:rPr>
        <w:t>2</w:t>
      </w:r>
      <w:r>
        <w:rPr>
          <w:rFonts w:ascii="Arial" w:hAnsi="Arial" w:cs="Arial"/>
          <w:iCs/>
          <w:color w:val="202122"/>
          <w:shd w:val="clear" w:color="auto" w:fill="FFFFFF"/>
        </w:rPr>
        <w:t>6</w:t>
      </w:r>
      <w:r w:rsidRPr="002B03E0">
        <w:rPr>
          <w:rFonts w:ascii="Arial" w:hAnsi="Arial" w:cs="Arial"/>
          <w:iCs/>
          <w:color w:val="202122"/>
          <w:shd w:val="clear" w:color="auto" w:fill="FFFFFF"/>
        </w:rPr>
        <w:t xml:space="preserve"> de </w:t>
      </w:r>
      <w:r>
        <w:rPr>
          <w:rFonts w:ascii="Arial" w:hAnsi="Arial" w:cs="Arial"/>
          <w:iCs/>
          <w:color w:val="202122"/>
          <w:shd w:val="clear" w:color="auto" w:fill="FFFFFF"/>
        </w:rPr>
        <w:t>abril</w:t>
      </w:r>
      <w:r w:rsidR="002601BB">
        <w:rPr>
          <w:rFonts w:ascii="Arial" w:hAnsi="Arial" w:cs="Arial"/>
          <w:iCs/>
          <w:color w:val="202122"/>
          <w:shd w:val="clear" w:color="auto" w:fill="FFFFFF"/>
        </w:rPr>
        <w:t>,</w:t>
      </w:r>
      <w:r w:rsidR="00527BDF">
        <w:rPr>
          <w:rFonts w:ascii="Arial" w:hAnsi="Arial" w:cs="Arial"/>
          <w:iCs/>
          <w:color w:val="202122"/>
          <w:shd w:val="clear" w:color="auto" w:fill="FFFFFF"/>
        </w:rPr>
        <w:t xml:space="preserve"> información Cafam</w:t>
      </w:r>
      <w:r w:rsidRPr="002B03E0">
        <w:rPr>
          <w:rFonts w:ascii="Arial" w:hAnsi="Arial" w:cs="Arial"/>
          <w:iCs/>
          <w:color w:val="202122"/>
          <w:shd w:val="clear" w:color="auto" w:fill="FFFFFF"/>
        </w:rPr>
        <w:t xml:space="preserve"> referente a descuentos exclusivos para afiliados a la Caja en </w:t>
      </w:r>
      <w:r>
        <w:rPr>
          <w:rFonts w:ascii="Arial" w:hAnsi="Arial" w:cs="Arial"/>
          <w:iCs/>
          <w:color w:val="202122"/>
          <w:shd w:val="clear" w:color="auto" w:fill="FFFFFF"/>
        </w:rPr>
        <w:t>diferentes productos y servicios.</w:t>
      </w:r>
    </w:p>
    <w:p w14:paraId="04A74BB7" w14:textId="54A1C842" w:rsidR="004D4969" w:rsidRDefault="004D4969"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t>2</w:t>
      </w:r>
      <w:r w:rsidRPr="002B03E0">
        <w:rPr>
          <w:rFonts w:ascii="Arial" w:hAnsi="Arial" w:cs="Arial"/>
          <w:iCs/>
          <w:color w:val="202122"/>
          <w:shd w:val="clear" w:color="auto" w:fill="FFFFFF"/>
        </w:rPr>
        <w:t xml:space="preserve"> de </w:t>
      </w:r>
      <w:r>
        <w:rPr>
          <w:rFonts w:ascii="Arial" w:hAnsi="Arial" w:cs="Arial"/>
          <w:iCs/>
          <w:color w:val="202122"/>
          <w:shd w:val="clear" w:color="auto" w:fill="FFFFFF"/>
        </w:rPr>
        <w:t>mayo</w:t>
      </w:r>
      <w:r w:rsidR="007B7064">
        <w:rPr>
          <w:rFonts w:ascii="Arial" w:hAnsi="Arial" w:cs="Arial"/>
          <w:iCs/>
          <w:color w:val="202122"/>
          <w:shd w:val="clear" w:color="auto" w:fill="FFFFFF"/>
        </w:rPr>
        <w:t>,</w:t>
      </w:r>
      <w:r>
        <w:rPr>
          <w:rFonts w:ascii="Arial" w:hAnsi="Arial" w:cs="Arial"/>
          <w:iCs/>
          <w:color w:val="202122"/>
          <w:shd w:val="clear" w:color="auto" w:fill="FFFFFF"/>
        </w:rPr>
        <w:t xml:space="preserve"> </w:t>
      </w:r>
      <w:r w:rsidRPr="002B03E0">
        <w:rPr>
          <w:rFonts w:ascii="Arial" w:hAnsi="Arial" w:cs="Arial"/>
          <w:iCs/>
          <w:color w:val="202122"/>
          <w:shd w:val="clear" w:color="auto" w:fill="FFFFFF"/>
        </w:rPr>
        <w:t>información Cafam referente a descuentos exclusivos en</w:t>
      </w:r>
      <w:r>
        <w:rPr>
          <w:rFonts w:ascii="Arial" w:hAnsi="Arial" w:cs="Arial"/>
          <w:iCs/>
          <w:color w:val="202122"/>
          <w:shd w:val="clear" w:color="auto" w:fill="FFFFFF"/>
        </w:rPr>
        <w:t xml:space="preserve"> diferentes categorías</w:t>
      </w:r>
      <w:r w:rsidRPr="002B03E0">
        <w:rPr>
          <w:rFonts w:ascii="Arial" w:hAnsi="Arial" w:cs="Arial"/>
          <w:iCs/>
          <w:color w:val="202122"/>
          <w:shd w:val="clear" w:color="auto" w:fill="FFFFFF"/>
        </w:rPr>
        <w:t xml:space="preserve"> </w:t>
      </w:r>
      <w:r>
        <w:rPr>
          <w:rFonts w:ascii="Arial" w:hAnsi="Arial" w:cs="Arial"/>
          <w:iCs/>
          <w:color w:val="202122"/>
          <w:shd w:val="clear" w:color="auto" w:fill="FFFFFF"/>
        </w:rPr>
        <w:t>para afiliados a la caja en el mes de mayo</w:t>
      </w:r>
      <w:r w:rsidRPr="002B03E0">
        <w:rPr>
          <w:rFonts w:ascii="Arial" w:hAnsi="Arial" w:cs="Arial"/>
          <w:iCs/>
          <w:color w:val="202122"/>
          <w:shd w:val="clear" w:color="auto" w:fill="FFFFFF"/>
        </w:rPr>
        <w:t>.</w:t>
      </w:r>
    </w:p>
    <w:p w14:paraId="20F239E2" w14:textId="3C23F72E" w:rsidR="009E1AD4" w:rsidRPr="002B03E0" w:rsidRDefault="009E1AD4"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lastRenderedPageBreak/>
        <w:t>2 de mayo</w:t>
      </w:r>
      <w:r w:rsidR="00BC1982">
        <w:rPr>
          <w:rFonts w:ascii="Arial" w:hAnsi="Arial" w:cs="Arial"/>
          <w:iCs/>
          <w:color w:val="202122"/>
          <w:shd w:val="clear" w:color="auto" w:fill="FFFFFF"/>
        </w:rPr>
        <w:t>,</w:t>
      </w:r>
      <w:r>
        <w:rPr>
          <w:rFonts w:ascii="Arial" w:hAnsi="Arial" w:cs="Arial"/>
          <w:iCs/>
          <w:color w:val="202122"/>
          <w:shd w:val="clear" w:color="auto" w:fill="FFFFFF"/>
        </w:rPr>
        <w:t xml:space="preserve"> información enviada por la compañía EMERMEDICA, respecto de descuentos y tarifas especiales para los servidores que estuviesen interesados en afiliarse a este plan de beneficios en salud. </w:t>
      </w:r>
    </w:p>
    <w:p w14:paraId="18FA9001" w14:textId="28A29ABE" w:rsidR="00B437F1" w:rsidRPr="002B03E0" w:rsidRDefault="00B437F1" w:rsidP="00507225">
      <w:pPr>
        <w:pStyle w:val="Prrafodelista"/>
        <w:numPr>
          <w:ilvl w:val="0"/>
          <w:numId w:val="25"/>
        </w:numPr>
        <w:jc w:val="both"/>
        <w:rPr>
          <w:rFonts w:ascii="Arial" w:hAnsi="Arial" w:cs="Arial"/>
          <w:iCs/>
          <w:color w:val="202122"/>
          <w:shd w:val="clear" w:color="auto" w:fill="FFFFFF"/>
        </w:rPr>
      </w:pPr>
      <w:r w:rsidRPr="002B03E0">
        <w:rPr>
          <w:rFonts w:ascii="Arial" w:hAnsi="Arial" w:cs="Arial"/>
          <w:iCs/>
          <w:color w:val="202122"/>
          <w:shd w:val="clear" w:color="auto" w:fill="FFFFFF"/>
        </w:rPr>
        <w:t>1</w:t>
      </w:r>
      <w:r>
        <w:rPr>
          <w:rFonts w:ascii="Arial" w:hAnsi="Arial" w:cs="Arial"/>
          <w:iCs/>
          <w:color w:val="202122"/>
          <w:shd w:val="clear" w:color="auto" w:fill="FFFFFF"/>
        </w:rPr>
        <w:t>0</w:t>
      </w:r>
      <w:r w:rsidRPr="002B03E0">
        <w:rPr>
          <w:rFonts w:ascii="Arial" w:hAnsi="Arial" w:cs="Arial"/>
          <w:iCs/>
          <w:color w:val="202122"/>
          <w:shd w:val="clear" w:color="auto" w:fill="FFFFFF"/>
        </w:rPr>
        <w:t xml:space="preserve"> de ma</w:t>
      </w:r>
      <w:r>
        <w:rPr>
          <w:rFonts w:ascii="Arial" w:hAnsi="Arial" w:cs="Arial"/>
          <w:iCs/>
          <w:color w:val="202122"/>
          <w:shd w:val="clear" w:color="auto" w:fill="FFFFFF"/>
        </w:rPr>
        <w:t>y</w:t>
      </w:r>
      <w:r w:rsidRPr="002B03E0">
        <w:rPr>
          <w:rFonts w:ascii="Arial" w:hAnsi="Arial" w:cs="Arial"/>
          <w:iCs/>
          <w:color w:val="202122"/>
          <w:shd w:val="clear" w:color="auto" w:fill="FFFFFF"/>
        </w:rPr>
        <w:t>o</w:t>
      </w:r>
      <w:r w:rsidR="00BC1982">
        <w:rPr>
          <w:rFonts w:ascii="Arial" w:hAnsi="Arial" w:cs="Arial"/>
          <w:iCs/>
          <w:color w:val="202122"/>
          <w:shd w:val="clear" w:color="auto" w:fill="FFFFFF"/>
        </w:rPr>
        <w:t>,</w:t>
      </w:r>
      <w:r w:rsidRPr="002B03E0">
        <w:rPr>
          <w:rFonts w:ascii="Arial" w:hAnsi="Arial" w:cs="Arial"/>
          <w:iCs/>
          <w:color w:val="202122"/>
          <w:shd w:val="clear" w:color="auto" w:fill="FFFFFF"/>
        </w:rPr>
        <w:t xml:space="preserve"> información Cafam referente a descuentos y tarifas exclusivas para afiliados a la caja en membrecías de gimnasios </w:t>
      </w:r>
      <w:proofErr w:type="spellStart"/>
      <w:r w:rsidRPr="002B03E0">
        <w:rPr>
          <w:rFonts w:ascii="Arial" w:hAnsi="Arial" w:cs="Arial"/>
          <w:iCs/>
          <w:color w:val="202122"/>
          <w:shd w:val="clear" w:color="auto" w:fill="FFFFFF"/>
        </w:rPr>
        <w:t>BodyTech</w:t>
      </w:r>
      <w:proofErr w:type="spellEnd"/>
      <w:r w:rsidRPr="002B03E0">
        <w:rPr>
          <w:rFonts w:ascii="Arial" w:hAnsi="Arial" w:cs="Arial"/>
          <w:iCs/>
          <w:color w:val="202122"/>
          <w:shd w:val="clear" w:color="auto" w:fill="FFFFFF"/>
        </w:rPr>
        <w:t xml:space="preserve">. </w:t>
      </w:r>
    </w:p>
    <w:p w14:paraId="0C5F481B" w14:textId="62275FC9" w:rsidR="00B437F1" w:rsidRDefault="00B437F1"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t>20 de mayo</w:t>
      </w:r>
      <w:r w:rsidR="005409BE">
        <w:rPr>
          <w:rFonts w:ascii="Arial" w:hAnsi="Arial" w:cs="Arial"/>
          <w:iCs/>
          <w:color w:val="202122"/>
          <w:shd w:val="clear" w:color="auto" w:fill="FFFFFF"/>
        </w:rPr>
        <w:t>,</w:t>
      </w:r>
      <w:r>
        <w:rPr>
          <w:rFonts w:ascii="Arial" w:hAnsi="Arial" w:cs="Arial"/>
          <w:iCs/>
          <w:color w:val="202122"/>
          <w:shd w:val="clear" w:color="auto" w:fill="FFFFFF"/>
        </w:rPr>
        <w:t xml:space="preserve"> convocatoria compartida por la Caja de Compensación Familiar para la postulación de afiliados y beneficiarios para el otorgamiento de becas para iniciar estudios de pregrado en UNICAFAM.</w:t>
      </w:r>
    </w:p>
    <w:p w14:paraId="3E5DE530" w14:textId="66FEC19F" w:rsidR="00B437F1" w:rsidRPr="002B03E0" w:rsidRDefault="00B437F1"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t>24 de mayo</w:t>
      </w:r>
      <w:r w:rsidR="004E06D8">
        <w:rPr>
          <w:rFonts w:ascii="Arial" w:hAnsi="Arial" w:cs="Arial"/>
          <w:iCs/>
          <w:color w:val="202122"/>
          <w:shd w:val="clear" w:color="auto" w:fill="FFFFFF"/>
        </w:rPr>
        <w:t>,</w:t>
      </w:r>
      <w:r>
        <w:rPr>
          <w:rFonts w:ascii="Arial" w:hAnsi="Arial" w:cs="Arial"/>
          <w:iCs/>
          <w:color w:val="202122"/>
          <w:shd w:val="clear" w:color="auto" w:fill="FFFFFF"/>
        </w:rPr>
        <w:t xml:space="preserve"> información </w:t>
      </w:r>
      <w:r w:rsidR="00D6323A">
        <w:rPr>
          <w:rFonts w:ascii="Arial" w:hAnsi="Arial" w:cs="Arial"/>
          <w:iCs/>
          <w:color w:val="202122"/>
          <w:shd w:val="clear" w:color="auto" w:fill="FFFFFF"/>
        </w:rPr>
        <w:t xml:space="preserve">Cafam </w:t>
      </w:r>
      <w:r>
        <w:rPr>
          <w:rFonts w:ascii="Arial" w:hAnsi="Arial" w:cs="Arial"/>
          <w:iCs/>
          <w:color w:val="202122"/>
          <w:shd w:val="clear" w:color="auto" w:fill="FFFFFF"/>
        </w:rPr>
        <w:t xml:space="preserve">respecto de la oferta de cursos de natación que se realizan en los clubes de </w:t>
      </w:r>
      <w:r w:rsidR="00D6323A">
        <w:rPr>
          <w:rFonts w:ascii="Arial" w:hAnsi="Arial" w:cs="Arial"/>
          <w:iCs/>
          <w:color w:val="202122"/>
          <w:shd w:val="clear" w:color="auto" w:fill="FFFFFF"/>
        </w:rPr>
        <w:t>la caja.</w:t>
      </w:r>
    </w:p>
    <w:p w14:paraId="0E137541" w14:textId="08C9193F" w:rsidR="00B437F1" w:rsidRPr="002B03E0" w:rsidRDefault="00B437F1"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t>1</w:t>
      </w:r>
      <w:r w:rsidRPr="002B03E0">
        <w:rPr>
          <w:rFonts w:ascii="Arial" w:hAnsi="Arial" w:cs="Arial"/>
          <w:iCs/>
          <w:color w:val="202122"/>
          <w:shd w:val="clear" w:color="auto" w:fill="FFFFFF"/>
        </w:rPr>
        <w:t xml:space="preserve"> de </w:t>
      </w:r>
      <w:r>
        <w:rPr>
          <w:rFonts w:ascii="Arial" w:hAnsi="Arial" w:cs="Arial"/>
          <w:iCs/>
          <w:color w:val="202122"/>
          <w:shd w:val="clear" w:color="auto" w:fill="FFFFFF"/>
        </w:rPr>
        <w:t>junio</w:t>
      </w:r>
      <w:r w:rsidR="00D6323A">
        <w:rPr>
          <w:rFonts w:ascii="Arial" w:hAnsi="Arial" w:cs="Arial"/>
          <w:iCs/>
          <w:color w:val="202122"/>
          <w:shd w:val="clear" w:color="auto" w:fill="FFFFFF"/>
        </w:rPr>
        <w:t>,</w:t>
      </w:r>
      <w:r>
        <w:rPr>
          <w:rFonts w:ascii="Arial" w:hAnsi="Arial" w:cs="Arial"/>
          <w:iCs/>
          <w:color w:val="202122"/>
          <w:shd w:val="clear" w:color="auto" w:fill="FFFFFF"/>
        </w:rPr>
        <w:t xml:space="preserve"> </w:t>
      </w:r>
      <w:r w:rsidRPr="002B03E0">
        <w:rPr>
          <w:rFonts w:ascii="Arial" w:hAnsi="Arial" w:cs="Arial"/>
          <w:iCs/>
          <w:color w:val="202122"/>
          <w:shd w:val="clear" w:color="auto" w:fill="FFFFFF"/>
        </w:rPr>
        <w:t>información Cafam referente a descuentos exclusivos en</w:t>
      </w:r>
      <w:r>
        <w:rPr>
          <w:rFonts w:ascii="Arial" w:hAnsi="Arial" w:cs="Arial"/>
          <w:iCs/>
          <w:color w:val="202122"/>
          <w:shd w:val="clear" w:color="auto" w:fill="FFFFFF"/>
        </w:rPr>
        <w:t xml:space="preserve"> diferentes categorías</w:t>
      </w:r>
      <w:r w:rsidRPr="002B03E0">
        <w:rPr>
          <w:rFonts w:ascii="Arial" w:hAnsi="Arial" w:cs="Arial"/>
          <w:iCs/>
          <w:color w:val="202122"/>
          <w:shd w:val="clear" w:color="auto" w:fill="FFFFFF"/>
        </w:rPr>
        <w:t xml:space="preserve"> </w:t>
      </w:r>
      <w:r>
        <w:rPr>
          <w:rFonts w:ascii="Arial" w:hAnsi="Arial" w:cs="Arial"/>
          <w:iCs/>
          <w:color w:val="202122"/>
          <w:shd w:val="clear" w:color="auto" w:fill="FFFFFF"/>
        </w:rPr>
        <w:t>para afiliados a la caja en el mes de junio</w:t>
      </w:r>
      <w:r w:rsidRPr="002B03E0">
        <w:rPr>
          <w:rFonts w:ascii="Arial" w:hAnsi="Arial" w:cs="Arial"/>
          <w:iCs/>
          <w:color w:val="202122"/>
          <w:shd w:val="clear" w:color="auto" w:fill="FFFFFF"/>
        </w:rPr>
        <w:t>.</w:t>
      </w:r>
    </w:p>
    <w:p w14:paraId="529FC765" w14:textId="5DFA7973" w:rsidR="00B7751D" w:rsidRDefault="00B7751D"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t>7 de junio</w:t>
      </w:r>
      <w:r w:rsidR="00C4677A">
        <w:rPr>
          <w:rFonts w:ascii="Arial" w:hAnsi="Arial" w:cs="Arial"/>
          <w:iCs/>
          <w:color w:val="202122"/>
          <w:shd w:val="clear" w:color="auto" w:fill="FFFFFF"/>
        </w:rPr>
        <w:t>,</w:t>
      </w:r>
      <w:r>
        <w:rPr>
          <w:rFonts w:ascii="Arial" w:hAnsi="Arial" w:cs="Arial"/>
          <w:iCs/>
          <w:color w:val="202122"/>
          <w:shd w:val="clear" w:color="auto" w:fill="FFFFFF"/>
        </w:rPr>
        <w:t xml:space="preserve"> se </w:t>
      </w:r>
      <w:r w:rsidR="00476C3D">
        <w:rPr>
          <w:rFonts w:ascii="Arial" w:hAnsi="Arial" w:cs="Arial"/>
          <w:iCs/>
          <w:color w:val="202122"/>
          <w:shd w:val="clear" w:color="auto" w:fill="FFFFFF"/>
        </w:rPr>
        <w:t xml:space="preserve">remitió </w:t>
      </w:r>
      <w:r>
        <w:rPr>
          <w:rFonts w:ascii="Arial" w:hAnsi="Arial" w:cs="Arial"/>
          <w:iCs/>
          <w:color w:val="202122"/>
          <w:shd w:val="clear" w:color="auto" w:fill="FFFFFF"/>
        </w:rPr>
        <w:t xml:space="preserve">mediante correo institucional una </w:t>
      </w:r>
      <w:r w:rsidR="005F6BCC">
        <w:rPr>
          <w:rFonts w:ascii="Arial" w:hAnsi="Arial" w:cs="Arial"/>
          <w:iCs/>
          <w:color w:val="202122"/>
          <w:shd w:val="clear" w:color="auto" w:fill="FFFFFF"/>
        </w:rPr>
        <w:t xml:space="preserve">capsula informativa </w:t>
      </w:r>
      <w:r w:rsidR="00476C3D">
        <w:rPr>
          <w:rFonts w:ascii="Arial" w:hAnsi="Arial" w:cs="Arial"/>
          <w:iCs/>
          <w:color w:val="202122"/>
          <w:shd w:val="clear" w:color="auto" w:fill="FFFFFF"/>
        </w:rPr>
        <w:t xml:space="preserve">en la que se compartieron </w:t>
      </w:r>
      <w:r w:rsidR="005F6BCC">
        <w:rPr>
          <w:rFonts w:ascii="Arial" w:hAnsi="Arial" w:cs="Arial"/>
          <w:iCs/>
          <w:color w:val="202122"/>
          <w:shd w:val="clear" w:color="auto" w:fill="FFFFFF"/>
        </w:rPr>
        <w:t>recomendaciones para prevenir el riesgo cardiovascular.</w:t>
      </w:r>
    </w:p>
    <w:p w14:paraId="4963B66F" w14:textId="58F734DC" w:rsidR="00547F2A" w:rsidRDefault="00752036"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t>1</w:t>
      </w:r>
      <w:r w:rsidR="00603075" w:rsidRPr="002B03E0">
        <w:rPr>
          <w:rFonts w:ascii="Arial" w:hAnsi="Arial" w:cs="Arial"/>
          <w:iCs/>
          <w:color w:val="202122"/>
          <w:shd w:val="clear" w:color="auto" w:fill="FFFFFF"/>
        </w:rPr>
        <w:t xml:space="preserve">0 de </w:t>
      </w:r>
      <w:r>
        <w:rPr>
          <w:rFonts w:ascii="Arial" w:hAnsi="Arial" w:cs="Arial"/>
          <w:iCs/>
          <w:color w:val="202122"/>
          <w:shd w:val="clear" w:color="auto" w:fill="FFFFFF"/>
        </w:rPr>
        <w:t>junio</w:t>
      </w:r>
      <w:r w:rsidR="000A1A3F">
        <w:rPr>
          <w:rFonts w:ascii="Arial" w:hAnsi="Arial" w:cs="Arial"/>
          <w:iCs/>
          <w:color w:val="202122"/>
          <w:shd w:val="clear" w:color="auto" w:fill="FFFFFF"/>
        </w:rPr>
        <w:t>,</w:t>
      </w:r>
      <w:r>
        <w:rPr>
          <w:rFonts w:ascii="Arial" w:hAnsi="Arial" w:cs="Arial"/>
          <w:iCs/>
          <w:color w:val="202122"/>
          <w:shd w:val="clear" w:color="auto" w:fill="FFFFFF"/>
        </w:rPr>
        <w:t xml:space="preserve"> </w:t>
      </w:r>
      <w:r w:rsidR="002555D7" w:rsidRPr="002B03E0">
        <w:rPr>
          <w:rFonts w:ascii="Arial" w:hAnsi="Arial" w:cs="Arial"/>
          <w:iCs/>
          <w:color w:val="202122"/>
          <w:shd w:val="clear" w:color="auto" w:fill="FFFFFF"/>
        </w:rPr>
        <w:t>información Cafam, referente a</w:t>
      </w:r>
      <w:r w:rsidR="00BF171D" w:rsidRPr="002B03E0">
        <w:rPr>
          <w:rFonts w:ascii="Arial" w:hAnsi="Arial" w:cs="Arial"/>
          <w:iCs/>
          <w:color w:val="202122"/>
          <w:shd w:val="clear" w:color="auto" w:fill="FFFFFF"/>
        </w:rPr>
        <w:t xml:space="preserve"> </w:t>
      </w:r>
      <w:r>
        <w:rPr>
          <w:rFonts w:ascii="Arial" w:hAnsi="Arial" w:cs="Arial"/>
          <w:iCs/>
          <w:color w:val="202122"/>
          <w:shd w:val="clear" w:color="auto" w:fill="FFFFFF"/>
        </w:rPr>
        <w:t xml:space="preserve">la celebración del día del padre en los clubes de Cafam. </w:t>
      </w:r>
    </w:p>
    <w:p w14:paraId="231F8537" w14:textId="550A1114" w:rsidR="00B437F1" w:rsidRDefault="00B437F1" w:rsidP="00507225">
      <w:pPr>
        <w:pStyle w:val="Prrafodelista"/>
        <w:numPr>
          <w:ilvl w:val="0"/>
          <w:numId w:val="25"/>
        </w:numPr>
        <w:jc w:val="both"/>
        <w:rPr>
          <w:rFonts w:ascii="Arial" w:hAnsi="Arial" w:cs="Arial"/>
          <w:iCs/>
          <w:color w:val="202122"/>
          <w:shd w:val="clear" w:color="auto" w:fill="FFFFFF"/>
        </w:rPr>
      </w:pPr>
      <w:r>
        <w:rPr>
          <w:rFonts w:ascii="Arial" w:hAnsi="Arial" w:cs="Arial"/>
          <w:iCs/>
          <w:color w:val="202122"/>
          <w:shd w:val="clear" w:color="auto" w:fill="FFFFFF"/>
        </w:rPr>
        <w:t>29 de junio</w:t>
      </w:r>
      <w:r w:rsidR="00BE49A8">
        <w:rPr>
          <w:rFonts w:ascii="Arial" w:hAnsi="Arial" w:cs="Arial"/>
          <w:iCs/>
          <w:color w:val="202122"/>
          <w:shd w:val="clear" w:color="auto" w:fill="FFFFFF"/>
        </w:rPr>
        <w:t>,</w:t>
      </w:r>
      <w:r>
        <w:rPr>
          <w:rFonts w:ascii="Arial" w:hAnsi="Arial" w:cs="Arial"/>
          <w:iCs/>
          <w:color w:val="202122"/>
          <w:shd w:val="clear" w:color="auto" w:fill="FFFFFF"/>
        </w:rPr>
        <w:t xml:space="preserve"> se comparte mediante correo electrónico invitación para </w:t>
      </w:r>
      <w:r w:rsidR="00C65F5B">
        <w:rPr>
          <w:rFonts w:ascii="Arial" w:hAnsi="Arial" w:cs="Arial"/>
          <w:iCs/>
          <w:color w:val="202122"/>
          <w:shd w:val="clear" w:color="auto" w:fill="FFFFFF"/>
        </w:rPr>
        <w:t xml:space="preserve">que los servidores interesados participaran en un conversatorio con </w:t>
      </w:r>
      <w:r w:rsidR="008C1A1D">
        <w:rPr>
          <w:rFonts w:ascii="Arial" w:hAnsi="Arial" w:cs="Arial"/>
          <w:iCs/>
          <w:color w:val="202122"/>
          <w:shd w:val="clear" w:color="auto" w:fill="FFFFFF"/>
        </w:rPr>
        <w:t>víctimas</w:t>
      </w:r>
      <w:r w:rsidR="00C65F5B">
        <w:rPr>
          <w:rFonts w:ascii="Arial" w:hAnsi="Arial" w:cs="Arial"/>
          <w:iCs/>
          <w:color w:val="202122"/>
          <w:shd w:val="clear" w:color="auto" w:fill="FFFFFF"/>
        </w:rPr>
        <w:t xml:space="preserve"> de ataques con agentes químicos desarrollado por la Secretaría Distrital de la Mujer. </w:t>
      </w:r>
    </w:p>
    <w:p w14:paraId="58E1DE6A" w14:textId="77777777" w:rsidR="00036BC3" w:rsidRPr="002B03E0" w:rsidRDefault="00036BC3" w:rsidP="000C0762">
      <w:pPr>
        <w:pStyle w:val="Prrafodelista"/>
        <w:jc w:val="both"/>
        <w:rPr>
          <w:rFonts w:ascii="Arial" w:hAnsi="Arial" w:cs="Arial"/>
          <w:iCs/>
          <w:color w:val="202122"/>
          <w:shd w:val="clear" w:color="auto" w:fill="FFFFFF"/>
        </w:rPr>
      </w:pPr>
    </w:p>
    <w:p w14:paraId="6C1E6F62" w14:textId="08DDB02D" w:rsidR="00036BC3" w:rsidRDefault="000648AE" w:rsidP="00FE0FD7">
      <w:pPr>
        <w:jc w:val="both"/>
        <w:rPr>
          <w:rFonts w:ascii="Arial" w:hAnsi="Arial" w:cs="Arial"/>
          <w:b/>
          <w:color w:val="0070C0"/>
        </w:rPr>
      </w:pPr>
      <w:r>
        <w:rPr>
          <w:rFonts w:ascii="Arial" w:hAnsi="Arial" w:cs="Arial"/>
          <w:b/>
          <w:color w:val="0070C0"/>
        </w:rPr>
        <w:t>4.2. Condolencias:</w:t>
      </w:r>
    </w:p>
    <w:p w14:paraId="56E932F3" w14:textId="77777777" w:rsidR="00A93FE6" w:rsidRDefault="00A93FE6" w:rsidP="00A93FE6">
      <w:pPr>
        <w:pStyle w:val="Prrafodelista"/>
        <w:numPr>
          <w:ilvl w:val="0"/>
          <w:numId w:val="26"/>
        </w:numPr>
        <w:jc w:val="both"/>
        <w:rPr>
          <w:rFonts w:ascii="Arial" w:hAnsi="Arial" w:cs="Arial"/>
          <w:iCs/>
          <w:color w:val="202122"/>
          <w:shd w:val="clear" w:color="auto" w:fill="FFFFFF"/>
        </w:rPr>
      </w:pPr>
      <w:r>
        <w:rPr>
          <w:rFonts w:ascii="Arial" w:hAnsi="Arial" w:cs="Arial"/>
          <w:iCs/>
          <w:color w:val="202122"/>
          <w:shd w:val="clear" w:color="auto" w:fill="FFFFFF"/>
        </w:rPr>
        <w:t>El 20 de abril se envía a través de correo electrónico institucional un mensaje de condolencias para el servidor Nelson Godoy por el fallecimiento de su señora madre.</w:t>
      </w:r>
    </w:p>
    <w:p w14:paraId="429A8900" w14:textId="453FA3B3" w:rsidR="000648AE" w:rsidRDefault="005659EC" w:rsidP="00FE0FD7">
      <w:pPr>
        <w:jc w:val="both"/>
        <w:rPr>
          <w:rFonts w:ascii="Arial" w:hAnsi="Arial" w:cs="Arial"/>
          <w:b/>
          <w:color w:val="0070C0"/>
        </w:rPr>
      </w:pPr>
      <w:r>
        <w:rPr>
          <w:rFonts w:ascii="Arial" w:hAnsi="Arial" w:cs="Arial"/>
          <w:b/>
          <w:color w:val="0070C0"/>
        </w:rPr>
        <w:t>4.3. fechas especiales:</w:t>
      </w:r>
    </w:p>
    <w:p w14:paraId="36C9F024" w14:textId="77777777" w:rsidR="00E76641" w:rsidRDefault="00E76641" w:rsidP="00E76641">
      <w:pPr>
        <w:pStyle w:val="Prrafodelista"/>
        <w:numPr>
          <w:ilvl w:val="0"/>
          <w:numId w:val="27"/>
        </w:numPr>
        <w:jc w:val="both"/>
        <w:rPr>
          <w:rFonts w:ascii="Arial" w:hAnsi="Arial" w:cs="Arial"/>
          <w:iCs/>
          <w:color w:val="202122"/>
          <w:shd w:val="clear" w:color="auto" w:fill="FFFFFF"/>
        </w:rPr>
      </w:pPr>
      <w:r w:rsidRPr="002B03E0">
        <w:rPr>
          <w:rFonts w:ascii="Arial" w:hAnsi="Arial" w:cs="Arial"/>
          <w:iCs/>
          <w:color w:val="202122"/>
          <w:shd w:val="clear" w:color="auto" w:fill="FFFFFF"/>
        </w:rPr>
        <w:t>El 0</w:t>
      </w:r>
      <w:r>
        <w:rPr>
          <w:rFonts w:ascii="Arial" w:hAnsi="Arial" w:cs="Arial"/>
          <w:iCs/>
          <w:color w:val="202122"/>
          <w:shd w:val="clear" w:color="auto" w:fill="FFFFFF"/>
        </w:rPr>
        <w:t>6</w:t>
      </w:r>
      <w:r w:rsidRPr="002B03E0">
        <w:rPr>
          <w:rFonts w:ascii="Arial" w:hAnsi="Arial" w:cs="Arial"/>
          <w:iCs/>
          <w:color w:val="202122"/>
          <w:shd w:val="clear" w:color="auto" w:fill="FFFFFF"/>
        </w:rPr>
        <w:t xml:space="preserve"> de ma</w:t>
      </w:r>
      <w:r>
        <w:rPr>
          <w:rFonts w:ascii="Arial" w:hAnsi="Arial" w:cs="Arial"/>
          <w:iCs/>
          <w:color w:val="202122"/>
          <w:shd w:val="clear" w:color="auto" w:fill="FFFFFF"/>
        </w:rPr>
        <w:t>y</w:t>
      </w:r>
      <w:r w:rsidRPr="002B03E0">
        <w:rPr>
          <w:rFonts w:ascii="Arial" w:hAnsi="Arial" w:cs="Arial"/>
          <w:iCs/>
          <w:color w:val="202122"/>
          <w:shd w:val="clear" w:color="auto" w:fill="FFFFFF"/>
        </w:rPr>
        <w:t>o se envió a través de correo institucional una tarjeta de felicitación con el fin de conmemorar y reconocer a las servidoras de la entidad en el marco del día</w:t>
      </w:r>
      <w:r>
        <w:rPr>
          <w:rFonts w:ascii="Arial" w:hAnsi="Arial" w:cs="Arial"/>
          <w:iCs/>
          <w:color w:val="202122"/>
          <w:shd w:val="clear" w:color="auto" w:fill="FFFFFF"/>
        </w:rPr>
        <w:t xml:space="preserve"> de la madre</w:t>
      </w:r>
      <w:r w:rsidRPr="002B03E0">
        <w:rPr>
          <w:rFonts w:ascii="Arial" w:hAnsi="Arial" w:cs="Arial"/>
          <w:iCs/>
          <w:color w:val="202122"/>
          <w:shd w:val="clear" w:color="auto" w:fill="FFFFFF"/>
        </w:rPr>
        <w:t>.</w:t>
      </w:r>
    </w:p>
    <w:p w14:paraId="7826708C" w14:textId="77777777" w:rsidR="00332578" w:rsidRPr="002B03E0" w:rsidRDefault="00332578" w:rsidP="00332578">
      <w:pPr>
        <w:pStyle w:val="Prrafodelista"/>
        <w:numPr>
          <w:ilvl w:val="0"/>
          <w:numId w:val="27"/>
        </w:numPr>
        <w:jc w:val="both"/>
        <w:rPr>
          <w:rFonts w:ascii="Arial" w:hAnsi="Arial" w:cs="Arial"/>
          <w:iCs/>
          <w:color w:val="202122"/>
          <w:shd w:val="clear" w:color="auto" w:fill="FFFFFF"/>
        </w:rPr>
      </w:pPr>
      <w:r w:rsidRPr="002B03E0">
        <w:rPr>
          <w:rFonts w:ascii="Arial" w:hAnsi="Arial" w:cs="Arial"/>
          <w:iCs/>
          <w:color w:val="202122"/>
          <w:shd w:val="clear" w:color="auto" w:fill="FFFFFF"/>
        </w:rPr>
        <w:t>El 1</w:t>
      </w:r>
      <w:r>
        <w:rPr>
          <w:rFonts w:ascii="Arial" w:hAnsi="Arial" w:cs="Arial"/>
          <w:iCs/>
          <w:color w:val="202122"/>
          <w:shd w:val="clear" w:color="auto" w:fill="FFFFFF"/>
        </w:rPr>
        <w:t>6</w:t>
      </w:r>
      <w:r w:rsidRPr="002B03E0">
        <w:rPr>
          <w:rFonts w:ascii="Arial" w:hAnsi="Arial" w:cs="Arial"/>
          <w:iCs/>
          <w:color w:val="202122"/>
          <w:shd w:val="clear" w:color="auto" w:fill="FFFFFF"/>
        </w:rPr>
        <w:t xml:space="preserve"> de </w:t>
      </w:r>
      <w:r>
        <w:rPr>
          <w:rFonts w:ascii="Arial" w:hAnsi="Arial" w:cs="Arial"/>
          <w:iCs/>
          <w:color w:val="202122"/>
          <w:shd w:val="clear" w:color="auto" w:fill="FFFFFF"/>
        </w:rPr>
        <w:t xml:space="preserve">junio </w:t>
      </w:r>
      <w:r w:rsidRPr="002B03E0">
        <w:rPr>
          <w:rFonts w:ascii="Arial" w:hAnsi="Arial" w:cs="Arial"/>
          <w:iCs/>
          <w:color w:val="202122"/>
          <w:shd w:val="clear" w:color="auto" w:fill="FFFFFF"/>
        </w:rPr>
        <w:t>se compartió mediante correo electrónico una tarjeta de felicitación para todos los hombres con motivo de la conmemoración del día de</w:t>
      </w:r>
      <w:r>
        <w:rPr>
          <w:rFonts w:ascii="Arial" w:hAnsi="Arial" w:cs="Arial"/>
          <w:iCs/>
          <w:color w:val="202122"/>
          <w:shd w:val="clear" w:color="auto" w:fill="FFFFFF"/>
        </w:rPr>
        <w:t>l padre</w:t>
      </w:r>
      <w:r w:rsidRPr="002B03E0">
        <w:rPr>
          <w:rFonts w:ascii="Arial" w:hAnsi="Arial" w:cs="Arial"/>
          <w:iCs/>
          <w:color w:val="202122"/>
          <w:shd w:val="clear" w:color="auto" w:fill="FFFFFF"/>
        </w:rPr>
        <w:t xml:space="preserve">. </w:t>
      </w:r>
    </w:p>
    <w:p w14:paraId="1EAF0ACE" w14:textId="77777777" w:rsidR="00F728D7" w:rsidRDefault="00F728D7" w:rsidP="00F728D7">
      <w:pPr>
        <w:pStyle w:val="Prrafodelista"/>
        <w:numPr>
          <w:ilvl w:val="0"/>
          <w:numId w:val="27"/>
        </w:numPr>
        <w:jc w:val="both"/>
        <w:rPr>
          <w:rFonts w:ascii="Arial" w:hAnsi="Arial" w:cs="Arial"/>
          <w:iCs/>
          <w:color w:val="202122"/>
          <w:shd w:val="clear" w:color="auto" w:fill="FFFFFF"/>
        </w:rPr>
      </w:pPr>
      <w:r>
        <w:rPr>
          <w:rFonts w:ascii="Arial" w:hAnsi="Arial" w:cs="Arial"/>
          <w:iCs/>
          <w:color w:val="202122"/>
          <w:shd w:val="clear" w:color="auto" w:fill="FFFFFF"/>
        </w:rPr>
        <w:t>El 24 de junio se envió tarjeta de felicitación a todos los servidores que hacen parte de la emisora INCIRADIO en conmemoración de su aniversario.</w:t>
      </w:r>
    </w:p>
    <w:p w14:paraId="115CDE5F" w14:textId="7DC1239A" w:rsidR="00395B6C" w:rsidRDefault="00395B6C" w:rsidP="00395B6C">
      <w:pPr>
        <w:jc w:val="both"/>
        <w:rPr>
          <w:rFonts w:ascii="Arial" w:hAnsi="Arial" w:cs="Arial"/>
          <w:b/>
          <w:color w:val="0070C0"/>
        </w:rPr>
      </w:pPr>
      <w:r>
        <w:rPr>
          <w:rFonts w:ascii="Arial" w:hAnsi="Arial" w:cs="Arial"/>
          <w:b/>
          <w:color w:val="0070C0"/>
        </w:rPr>
        <w:t xml:space="preserve">4.4. </w:t>
      </w:r>
      <w:r w:rsidR="00FF65FD">
        <w:rPr>
          <w:rFonts w:ascii="Arial" w:hAnsi="Arial" w:cs="Arial"/>
          <w:b/>
          <w:color w:val="0070C0"/>
        </w:rPr>
        <w:t>R</w:t>
      </w:r>
      <w:r w:rsidR="00525354">
        <w:rPr>
          <w:rFonts w:ascii="Arial" w:hAnsi="Arial" w:cs="Arial"/>
          <w:b/>
          <w:color w:val="0070C0"/>
        </w:rPr>
        <w:t>econocimiento a los compañeros que se retiran de la entidad.</w:t>
      </w:r>
    </w:p>
    <w:p w14:paraId="200D9F5F" w14:textId="6603A0C8" w:rsidR="00FF65FD" w:rsidRPr="00B8596C" w:rsidRDefault="00676431" w:rsidP="00676431">
      <w:pPr>
        <w:jc w:val="both"/>
        <w:rPr>
          <w:rFonts w:ascii="Arial" w:hAnsi="Arial" w:cs="Arial"/>
          <w:iCs/>
          <w:color w:val="202122"/>
          <w:shd w:val="clear" w:color="auto" w:fill="FFFFFF"/>
        </w:rPr>
      </w:pPr>
      <w:r w:rsidRPr="00B8596C">
        <w:rPr>
          <w:rFonts w:ascii="Arial" w:hAnsi="Arial" w:cs="Arial"/>
          <w:iCs/>
          <w:color w:val="202122"/>
          <w:shd w:val="clear" w:color="auto" w:fill="FFFFFF"/>
        </w:rPr>
        <w:t xml:space="preserve">Durante el segundo trimestre de esta vigencia el Grupo de Gestión Humana </w:t>
      </w:r>
      <w:r w:rsidR="00F8412F" w:rsidRPr="00B8596C">
        <w:rPr>
          <w:rFonts w:ascii="Arial" w:hAnsi="Arial" w:cs="Arial"/>
          <w:iCs/>
          <w:color w:val="202122"/>
          <w:shd w:val="clear" w:color="auto" w:fill="FFFFFF"/>
        </w:rPr>
        <w:t xml:space="preserve">envió a través de correo institucional mensajes de reconocimiento </w:t>
      </w:r>
      <w:r w:rsidR="00FF65FD" w:rsidRPr="00B8596C">
        <w:rPr>
          <w:rFonts w:ascii="Arial" w:hAnsi="Arial" w:cs="Arial"/>
          <w:iCs/>
          <w:color w:val="202122"/>
          <w:shd w:val="clear" w:color="auto" w:fill="FFFFFF"/>
        </w:rPr>
        <w:t>a</w:t>
      </w:r>
      <w:r w:rsidR="001F21BC" w:rsidRPr="00B8596C">
        <w:rPr>
          <w:rFonts w:ascii="Arial" w:hAnsi="Arial" w:cs="Arial"/>
          <w:iCs/>
          <w:color w:val="202122"/>
          <w:shd w:val="clear" w:color="auto" w:fill="FFFFFF"/>
        </w:rPr>
        <w:t xml:space="preserve"> </w:t>
      </w:r>
      <w:r w:rsidR="007E1463" w:rsidRPr="00B8596C">
        <w:rPr>
          <w:rFonts w:ascii="Arial" w:hAnsi="Arial" w:cs="Arial"/>
          <w:iCs/>
          <w:color w:val="202122"/>
          <w:shd w:val="clear" w:color="auto" w:fill="FFFFFF"/>
        </w:rPr>
        <w:t xml:space="preserve">algunos de </w:t>
      </w:r>
      <w:r w:rsidR="00FF65FD" w:rsidRPr="00B8596C">
        <w:rPr>
          <w:rFonts w:ascii="Arial" w:hAnsi="Arial" w:cs="Arial"/>
          <w:iCs/>
          <w:color w:val="202122"/>
          <w:shd w:val="clear" w:color="auto" w:fill="FFFFFF"/>
        </w:rPr>
        <w:t>l</w:t>
      </w:r>
      <w:r w:rsidR="001F21BC" w:rsidRPr="00B8596C">
        <w:rPr>
          <w:rFonts w:ascii="Arial" w:hAnsi="Arial" w:cs="Arial"/>
          <w:iCs/>
          <w:color w:val="202122"/>
          <w:shd w:val="clear" w:color="auto" w:fill="FFFFFF"/>
        </w:rPr>
        <w:t>os</w:t>
      </w:r>
      <w:r w:rsidR="00FF65FD" w:rsidRPr="00B8596C">
        <w:rPr>
          <w:rFonts w:ascii="Arial" w:hAnsi="Arial" w:cs="Arial"/>
          <w:iCs/>
          <w:color w:val="202122"/>
          <w:shd w:val="clear" w:color="auto" w:fill="FFFFFF"/>
        </w:rPr>
        <w:t xml:space="preserve"> servidor</w:t>
      </w:r>
      <w:r w:rsidR="001F21BC" w:rsidRPr="00B8596C">
        <w:rPr>
          <w:rFonts w:ascii="Arial" w:hAnsi="Arial" w:cs="Arial"/>
          <w:iCs/>
          <w:color w:val="202122"/>
          <w:shd w:val="clear" w:color="auto" w:fill="FFFFFF"/>
        </w:rPr>
        <w:t>es</w:t>
      </w:r>
      <w:r w:rsidR="008D5CAF" w:rsidRPr="00B8596C">
        <w:rPr>
          <w:rFonts w:ascii="Arial" w:hAnsi="Arial" w:cs="Arial"/>
          <w:iCs/>
          <w:color w:val="202122"/>
          <w:shd w:val="clear" w:color="auto" w:fill="FFFFFF"/>
        </w:rPr>
        <w:t xml:space="preserve"> que presentaron su renuncia</w:t>
      </w:r>
      <w:r w:rsidR="00FF65FD" w:rsidRPr="00B8596C">
        <w:rPr>
          <w:rFonts w:ascii="Arial" w:hAnsi="Arial" w:cs="Arial"/>
          <w:iCs/>
          <w:color w:val="202122"/>
          <w:shd w:val="clear" w:color="auto" w:fill="FFFFFF"/>
        </w:rPr>
        <w:t>, destacando su trayectoria en el INCI</w:t>
      </w:r>
      <w:r w:rsidR="006155B4" w:rsidRPr="00B8596C">
        <w:rPr>
          <w:rFonts w:ascii="Arial" w:hAnsi="Arial" w:cs="Arial"/>
          <w:iCs/>
          <w:color w:val="202122"/>
          <w:shd w:val="clear" w:color="auto" w:fill="FFFFFF"/>
        </w:rPr>
        <w:t>, así.</w:t>
      </w:r>
      <w:r w:rsidR="00FF65FD" w:rsidRPr="00B8596C">
        <w:rPr>
          <w:rFonts w:ascii="Arial" w:hAnsi="Arial" w:cs="Arial"/>
          <w:iCs/>
          <w:color w:val="202122"/>
          <w:shd w:val="clear" w:color="auto" w:fill="FFFFFF"/>
        </w:rPr>
        <w:t xml:space="preserve"> </w:t>
      </w:r>
    </w:p>
    <w:tbl>
      <w:tblPr>
        <w:tblStyle w:val="Tablaconcuadrcula"/>
        <w:tblW w:w="0" w:type="auto"/>
        <w:jc w:val="center"/>
        <w:tblLook w:val="04A0" w:firstRow="1" w:lastRow="0" w:firstColumn="1" w:lastColumn="0" w:noHBand="0" w:noVBand="1"/>
      </w:tblPr>
      <w:tblGrid>
        <w:gridCol w:w="571"/>
        <w:gridCol w:w="3274"/>
        <w:gridCol w:w="1511"/>
      </w:tblGrid>
      <w:tr w:rsidR="000A0FA4" w:rsidRPr="00896152" w14:paraId="46FDF6D2" w14:textId="77777777" w:rsidTr="00AD748D">
        <w:trPr>
          <w:tblHeader/>
          <w:jc w:val="center"/>
        </w:trPr>
        <w:tc>
          <w:tcPr>
            <w:tcW w:w="0" w:type="auto"/>
            <w:shd w:val="clear" w:color="auto" w:fill="A6A6A6" w:themeFill="background1" w:themeFillShade="A6"/>
          </w:tcPr>
          <w:p w14:paraId="47DB00A7" w14:textId="77777777" w:rsidR="000A0FA4" w:rsidRPr="00AD748D" w:rsidRDefault="000A0FA4" w:rsidP="00866113">
            <w:pPr>
              <w:jc w:val="center"/>
              <w:rPr>
                <w:rFonts w:ascii="Arial" w:hAnsi="Arial" w:cs="Arial"/>
                <w:b/>
                <w:bCs/>
                <w:color w:val="000000"/>
                <w:sz w:val="22"/>
                <w:szCs w:val="22"/>
                <w:lang w:eastAsia="es-CO"/>
              </w:rPr>
            </w:pPr>
            <w:r w:rsidRPr="00AD748D">
              <w:rPr>
                <w:rFonts w:ascii="Arial" w:hAnsi="Arial" w:cs="Arial"/>
                <w:b/>
                <w:bCs/>
                <w:color w:val="000000"/>
                <w:sz w:val="22"/>
                <w:szCs w:val="22"/>
                <w:lang w:eastAsia="es-CO"/>
              </w:rPr>
              <w:t>No.</w:t>
            </w:r>
          </w:p>
        </w:tc>
        <w:tc>
          <w:tcPr>
            <w:tcW w:w="0" w:type="auto"/>
            <w:shd w:val="clear" w:color="auto" w:fill="A6A6A6" w:themeFill="background1" w:themeFillShade="A6"/>
          </w:tcPr>
          <w:p w14:paraId="37B4E4B4" w14:textId="77777777" w:rsidR="000A0FA4" w:rsidRPr="00AD748D" w:rsidRDefault="000A0FA4" w:rsidP="00866113">
            <w:pPr>
              <w:jc w:val="center"/>
              <w:rPr>
                <w:rFonts w:ascii="Arial" w:hAnsi="Arial" w:cs="Arial"/>
                <w:b/>
                <w:bCs/>
                <w:color w:val="000000"/>
                <w:sz w:val="22"/>
                <w:szCs w:val="22"/>
                <w:lang w:eastAsia="es-CO"/>
              </w:rPr>
            </w:pPr>
            <w:r w:rsidRPr="00AD748D">
              <w:rPr>
                <w:rFonts w:ascii="Arial" w:hAnsi="Arial" w:cs="Arial"/>
                <w:b/>
                <w:bCs/>
                <w:color w:val="000000"/>
                <w:sz w:val="22"/>
                <w:szCs w:val="22"/>
                <w:lang w:eastAsia="es-CO"/>
              </w:rPr>
              <w:t>Nombre del servidor</w:t>
            </w:r>
          </w:p>
        </w:tc>
        <w:tc>
          <w:tcPr>
            <w:tcW w:w="1511" w:type="dxa"/>
            <w:shd w:val="clear" w:color="auto" w:fill="A6A6A6" w:themeFill="background1" w:themeFillShade="A6"/>
          </w:tcPr>
          <w:p w14:paraId="31B6A5A8" w14:textId="086BEE46" w:rsidR="000A0FA4" w:rsidRPr="00AD748D" w:rsidRDefault="000A0FA4" w:rsidP="00866113">
            <w:pPr>
              <w:jc w:val="center"/>
              <w:rPr>
                <w:rFonts w:ascii="Arial" w:hAnsi="Arial" w:cs="Arial"/>
                <w:b/>
                <w:bCs/>
                <w:color w:val="000000"/>
                <w:sz w:val="22"/>
                <w:szCs w:val="22"/>
                <w:lang w:eastAsia="es-CO"/>
              </w:rPr>
            </w:pPr>
            <w:r w:rsidRPr="00AD748D">
              <w:rPr>
                <w:rFonts w:ascii="Arial" w:hAnsi="Arial" w:cs="Arial"/>
                <w:b/>
                <w:bCs/>
                <w:color w:val="000000"/>
                <w:sz w:val="22"/>
                <w:szCs w:val="22"/>
                <w:lang w:eastAsia="es-CO"/>
              </w:rPr>
              <w:t>Fecha de retiro</w:t>
            </w:r>
          </w:p>
        </w:tc>
      </w:tr>
      <w:tr w:rsidR="000A0FA4" w:rsidRPr="00896152" w14:paraId="3AFA9D97" w14:textId="77777777" w:rsidTr="00866113">
        <w:trPr>
          <w:jc w:val="center"/>
        </w:trPr>
        <w:tc>
          <w:tcPr>
            <w:tcW w:w="0" w:type="auto"/>
          </w:tcPr>
          <w:p w14:paraId="17F2B97F" w14:textId="77777777" w:rsidR="000A0FA4" w:rsidRPr="00896152" w:rsidRDefault="000A0FA4" w:rsidP="00866113">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1</w:t>
            </w:r>
          </w:p>
        </w:tc>
        <w:tc>
          <w:tcPr>
            <w:tcW w:w="0" w:type="auto"/>
          </w:tcPr>
          <w:p w14:paraId="55C3037E" w14:textId="23BBB8F6" w:rsidR="000A0FA4" w:rsidRPr="00896152" w:rsidRDefault="00E81402" w:rsidP="00866113">
            <w:pPr>
              <w:jc w:val="both"/>
              <w:rPr>
                <w:rFonts w:ascii="Arial" w:hAnsi="Arial" w:cs="Arial"/>
                <w:iCs/>
                <w:color w:val="202122"/>
                <w:sz w:val="22"/>
                <w:szCs w:val="22"/>
                <w:shd w:val="clear" w:color="auto" w:fill="FFFFFF"/>
              </w:rPr>
            </w:pPr>
            <w:r w:rsidRPr="00815DBA">
              <w:rPr>
                <w:rFonts w:ascii="Arial" w:hAnsi="Arial" w:cs="Arial"/>
                <w:iCs/>
                <w:color w:val="202122"/>
                <w:sz w:val="22"/>
                <w:szCs w:val="22"/>
                <w:shd w:val="clear" w:color="auto" w:fill="FFFFFF"/>
              </w:rPr>
              <w:t>Sherley Julieth Mejía Rangel</w:t>
            </w:r>
          </w:p>
        </w:tc>
        <w:tc>
          <w:tcPr>
            <w:tcW w:w="1511" w:type="dxa"/>
          </w:tcPr>
          <w:p w14:paraId="3569E81E" w14:textId="7B7AD038" w:rsidR="000A0FA4" w:rsidRPr="00896152" w:rsidRDefault="00E81402" w:rsidP="00866113">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05/05/2022</w:t>
            </w:r>
          </w:p>
        </w:tc>
      </w:tr>
      <w:tr w:rsidR="000A0FA4" w:rsidRPr="00896152" w14:paraId="355A3E80" w14:textId="77777777" w:rsidTr="00866113">
        <w:trPr>
          <w:jc w:val="center"/>
        </w:trPr>
        <w:tc>
          <w:tcPr>
            <w:tcW w:w="0" w:type="auto"/>
          </w:tcPr>
          <w:p w14:paraId="3B7C89C4" w14:textId="77777777" w:rsidR="000A0FA4" w:rsidRPr="00896152" w:rsidRDefault="000A0FA4" w:rsidP="00866113">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2</w:t>
            </w:r>
          </w:p>
        </w:tc>
        <w:tc>
          <w:tcPr>
            <w:tcW w:w="0" w:type="auto"/>
          </w:tcPr>
          <w:p w14:paraId="33BDEADD" w14:textId="0A5BC4C5" w:rsidR="000A0FA4" w:rsidRPr="00B8596C" w:rsidRDefault="00E81402" w:rsidP="00866113">
            <w:pPr>
              <w:jc w:val="both"/>
              <w:rPr>
                <w:rFonts w:ascii="Arial" w:hAnsi="Arial" w:cs="Arial"/>
                <w:b/>
                <w:iCs/>
                <w:color w:val="0070C0"/>
                <w:shd w:val="clear" w:color="auto" w:fill="FFFFFF"/>
              </w:rPr>
            </w:pPr>
            <w:r>
              <w:rPr>
                <w:rFonts w:ascii="Arial" w:hAnsi="Arial" w:cs="Arial"/>
                <w:iCs/>
                <w:color w:val="202122"/>
                <w:sz w:val="22"/>
                <w:szCs w:val="22"/>
                <w:shd w:val="clear" w:color="auto" w:fill="FFFFFF"/>
              </w:rPr>
              <w:t>Cristian Camilo Galán Moya</w:t>
            </w:r>
          </w:p>
        </w:tc>
        <w:tc>
          <w:tcPr>
            <w:tcW w:w="1511" w:type="dxa"/>
          </w:tcPr>
          <w:p w14:paraId="17E7DEC7" w14:textId="6AF4EC3A" w:rsidR="000A0FA4" w:rsidRPr="00896152" w:rsidRDefault="00E81402" w:rsidP="00866113">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16/06/2022</w:t>
            </w:r>
          </w:p>
        </w:tc>
      </w:tr>
      <w:tr w:rsidR="000A0FA4" w:rsidRPr="00896152" w14:paraId="42C09FEE" w14:textId="77777777" w:rsidTr="00866113">
        <w:trPr>
          <w:jc w:val="center"/>
        </w:trPr>
        <w:tc>
          <w:tcPr>
            <w:tcW w:w="0" w:type="auto"/>
          </w:tcPr>
          <w:p w14:paraId="621C95E8" w14:textId="77777777" w:rsidR="000A0FA4" w:rsidRPr="00896152" w:rsidRDefault="000A0FA4" w:rsidP="00866113">
            <w:pPr>
              <w:jc w:val="both"/>
              <w:rPr>
                <w:rFonts w:ascii="Arial" w:hAnsi="Arial" w:cs="Arial"/>
                <w:iCs/>
                <w:color w:val="202122"/>
                <w:sz w:val="22"/>
                <w:szCs w:val="22"/>
                <w:shd w:val="clear" w:color="auto" w:fill="FFFFFF"/>
              </w:rPr>
            </w:pPr>
            <w:r w:rsidRPr="00896152">
              <w:rPr>
                <w:rFonts w:ascii="Arial" w:hAnsi="Arial" w:cs="Arial"/>
                <w:iCs/>
                <w:color w:val="202122"/>
                <w:sz w:val="22"/>
                <w:szCs w:val="22"/>
                <w:shd w:val="clear" w:color="auto" w:fill="FFFFFF"/>
              </w:rPr>
              <w:t>3</w:t>
            </w:r>
          </w:p>
        </w:tc>
        <w:tc>
          <w:tcPr>
            <w:tcW w:w="0" w:type="auto"/>
          </w:tcPr>
          <w:p w14:paraId="7DAFC436" w14:textId="7777FB73" w:rsidR="000A0FA4" w:rsidRPr="00896152" w:rsidRDefault="008F1461" w:rsidP="00866113">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Luisa Fernanda Moreno Padilla</w:t>
            </w:r>
          </w:p>
        </w:tc>
        <w:tc>
          <w:tcPr>
            <w:tcW w:w="1511" w:type="dxa"/>
          </w:tcPr>
          <w:p w14:paraId="5B075123" w14:textId="1B63C906" w:rsidR="000A0FA4" w:rsidRPr="00896152" w:rsidRDefault="009B02AD" w:rsidP="00866113">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30/06/2022</w:t>
            </w:r>
          </w:p>
        </w:tc>
      </w:tr>
      <w:tr w:rsidR="000A0FA4" w:rsidRPr="00896152" w14:paraId="7B287B75" w14:textId="77777777" w:rsidTr="00866113">
        <w:trPr>
          <w:jc w:val="center"/>
        </w:trPr>
        <w:tc>
          <w:tcPr>
            <w:tcW w:w="0" w:type="auto"/>
          </w:tcPr>
          <w:p w14:paraId="72C43CBB" w14:textId="0BBD6B04" w:rsidR="000A0FA4" w:rsidRPr="00896152" w:rsidRDefault="006C3FCB" w:rsidP="006C3FCB">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 xml:space="preserve">  4</w:t>
            </w:r>
          </w:p>
        </w:tc>
        <w:tc>
          <w:tcPr>
            <w:tcW w:w="0" w:type="auto"/>
          </w:tcPr>
          <w:p w14:paraId="6D5AD8E1" w14:textId="52FC07D9" w:rsidR="000A0FA4" w:rsidRPr="00896152" w:rsidRDefault="00014A70" w:rsidP="009E172B">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P</w:t>
            </w:r>
            <w:r w:rsidR="00AF2461">
              <w:rPr>
                <w:rFonts w:ascii="Arial" w:hAnsi="Arial" w:cs="Arial"/>
                <w:iCs/>
                <w:color w:val="202122"/>
                <w:sz w:val="22"/>
                <w:szCs w:val="22"/>
                <w:shd w:val="clear" w:color="auto" w:fill="FFFFFF"/>
              </w:rPr>
              <w:t>aola An</w:t>
            </w:r>
            <w:r w:rsidR="009E172B">
              <w:rPr>
                <w:rFonts w:ascii="Arial" w:hAnsi="Arial" w:cs="Arial"/>
                <w:iCs/>
                <w:color w:val="202122"/>
                <w:sz w:val="22"/>
                <w:szCs w:val="22"/>
                <w:shd w:val="clear" w:color="auto" w:fill="FFFFFF"/>
              </w:rPr>
              <w:t>d</w:t>
            </w:r>
            <w:r w:rsidR="00AF2461">
              <w:rPr>
                <w:rFonts w:ascii="Arial" w:hAnsi="Arial" w:cs="Arial"/>
                <w:iCs/>
                <w:color w:val="202122"/>
                <w:sz w:val="22"/>
                <w:szCs w:val="22"/>
                <w:shd w:val="clear" w:color="auto" w:fill="FFFFFF"/>
              </w:rPr>
              <w:t>rea</w:t>
            </w:r>
            <w:r>
              <w:rPr>
                <w:rFonts w:ascii="Arial" w:hAnsi="Arial" w:cs="Arial"/>
                <w:iCs/>
                <w:color w:val="202122"/>
                <w:sz w:val="22"/>
                <w:szCs w:val="22"/>
                <w:shd w:val="clear" w:color="auto" w:fill="FFFFFF"/>
              </w:rPr>
              <w:t xml:space="preserve"> Hurta</w:t>
            </w:r>
            <w:r w:rsidR="009E172B">
              <w:rPr>
                <w:rFonts w:ascii="Arial" w:hAnsi="Arial" w:cs="Arial"/>
                <w:iCs/>
                <w:color w:val="202122"/>
                <w:sz w:val="22"/>
                <w:szCs w:val="22"/>
                <w:shd w:val="clear" w:color="auto" w:fill="FFFFFF"/>
              </w:rPr>
              <w:t>d</w:t>
            </w:r>
            <w:r>
              <w:rPr>
                <w:rFonts w:ascii="Arial" w:hAnsi="Arial" w:cs="Arial"/>
                <w:iCs/>
                <w:color w:val="202122"/>
                <w:sz w:val="22"/>
                <w:szCs w:val="22"/>
                <w:shd w:val="clear" w:color="auto" w:fill="FFFFFF"/>
              </w:rPr>
              <w:t xml:space="preserve">o Arias </w:t>
            </w:r>
          </w:p>
        </w:tc>
        <w:tc>
          <w:tcPr>
            <w:tcW w:w="1511" w:type="dxa"/>
          </w:tcPr>
          <w:p w14:paraId="513F0ED2" w14:textId="49552438" w:rsidR="000A0FA4" w:rsidRPr="00896152" w:rsidRDefault="00014A70" w:rsidP="00866113">
            <w:pPr>
              <w:jc w:val="both"/>
              <w:rPr>
                <w:rFonts w:ascii="Arial" w:hAnsi="Arial" w:cs="Arial"/>
                <w:iCs/>
                <w:color w:val="202122"/>
                <w:sz w:val="22"/>
                <w:szCs w:val="22"/>
                <w:shd w:val="clear" w:color="auto" w:fill="FFFFFF"/>
              </w:rPr>
            </w:pPr>
            <w:r>
              <w:rPr>
                <w:rFonts w:ascii="Arial" w:hAnsi="Arial" w:cs="Arial"/>
                <w:iCs/>
                <w:color w:val="202122"/>
                <w:sz w:val="22"/>
                <w:szCs w:val="22"/>
                <w:shd w:val="clear" w:color="auto" w:fill="FFFFFF"/>
              </w:rPr>
              <w:t>30/06/2022</w:t>
            </w:r>
          </w:p>
        </w:tc>
      </w:tr>
    </w:tbl>
    <w:p w14:paraId="5DF4BF54" w14:textId="77777777" w:rsidR="00395B6C" w:rsidRDefault="00395B6C" w:rsidP="00282046">
      <w:pPr>
        <w:ind w:left="360"/>
        <w:jc w:val="center"/>
        <w:rPr>
          <w:rFonts w:ascii="Arial" w:hAnsi="Arial" w:cs="Arial"/>
          <w:iCs/>
          <w:color w:val="202122"/>
          <w:shd w:val="clear" w:color="auto" w:fill="FFFFFF"/>
        </w:rPr>
      </w:pPr>
    </w:p>
    <w:p w14:paraId="29C5E780" w14:textId="77777777" w:rsidR="009E172B" w:rsidRDefault="009E172B" w:rsidP="00282046">
      <w:pPr>
        <w:ind w:left="360"/>
        <w:jc w:val="center"/>
        <w:rPr>
          <w:rFonts w:ascii="Arial" w:hAnsi="Arial" w:cs="Arial"/>
          <w:iCs/>
          <w:color w:val="202122"/>
          <w:shd w:val="clear" w:color="auto" w:fill="FFFFFF"/>
        </w:rPr>
      </w:pPr>
    </w:p>
    <w:p w14:paraId="284EE0E9" w14:textId="77777777" w:rsidR="009E172B" w:rsidRPr="00F728D7" w:rsidRDefault="009E172B" w:rsidP="00282046">
      <w:pPr>
        <w:ind w:left="360"/>
        <w:jc w:val="center"/>
        <w:rPr>
          <w:rFonts w:ascii="Arial" w:hAnsi="Arial" w:cs="Arial"/>
          <w:iCs/>
          <w:color w:val="202122"/>
          <w:shd w:val="clear" w:color="auto" w:fill="FFFFFF"/>
        </w:rPr>
      </w:pPr>
    </w:p>
    <w:p w14:paraId="2641817C" w14:textId="3EA18CA5" w:rsidR="00DE45FA" w:rsidRPr="002B03E0" w:rsidRDefault="003B018F" w:rsidP="008D4A58">
      <w:pPr>
        <w:pStyle w:val="Prrafodelista"/>
        <w:numPr>
          <w:ilvl w:val="0"/>
          <w:numId w:val="4"/>
        </w:numPr>
        <w:jc w:val="both"/>
        <w:rPr>
          <w:rFonts w:ascii="Arial" w:hAnsi="Arial" w:cs="Arial"/>
          <w:b/>
          <w:color w:val="0070C0"/>
        </w:rPr>
      </w:pPr>
      <w:r w:rsidRPr="002B03E0">
        <w:rPr>
          <w:rFonts w:ascii="Arial" w:hAnsi="Arial" w:cs="Arial"/>
          <w:b/>
          <w:color w:val="0070C0"/>
        </w:rPr>
        <w:t>CONCLUSIONES</w:t>
      </w:r>
    </w:p>
    <w:p w14:paraId="6F82EC96" w14:textId="77777777" w:rsidR="008B26EE" w:rsidRPr="002B03E0" w:rsidRDefault="008B26EE" w:rsidP="008B26EE">
      <w:pPr>
        <w:pStyle w:val="Prrafodelista"/>
        <w:jc w:val="both"/>
        <w:rPr>
          <w:rFonts w:ascii="Arial" w:hAnsi="Arial" w:cs="Arial"/>
          <w:b/>
          <w:color w:val="5B9BD5" w:themeColor="accent1"/>
        </w:rPr>
      </w:pPr>
    </w:p>
    <w:p w14:paraId="28D4329F" w14:textId="1073FA20" w:rsidR="00036BC3" w:rsidRPr="002B03E0"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Se ejecutaron </w:t>
      </w:r>
      <w:r w:rsidR="002E33B6" w:rsidRPr="002B03E0">
        <w:rPr>
          <w:rFonts w:ascii="Arial" w:hAnsi="Arial" w:cs="Arial"/>
          <w:color w:val="202122"/>
          <w:shd w:val="clear" w:color="auto" w:fill="FFFFFF"/>
        </w:rPr>
        <w:t>10</w:t>
      </w:r>
      <w:r w:rsidRPr="002B03E0">
        <w:rPr>
          <w:rFonts w:ascii="Arial" w:hAnsi="Arial" w:cs="Arial"/>
          <w:color w:val="202122"/>
          <w:shd w:val="clear" w:color="auto" w:fill="FFFFFF"/>
        </w:rPr>
        <w:t xml:space="preserve"> actividades de </w:t>
      </w:r>
      <w:r w:rsidR="002E33B6" w:rsidRPr="002B03E0">
        <w:rPr>
          <w:rFonts w:ascii="Arial" w:hAnsi="Arial" w:cs="Arial"/>
          <w:color w:val="202122"/>
          <w:shd w:val="clear" w:color="auto" w:fill="FFFFFF"/>
        </w:rPr>
        <w:t>10</w:t>
      </w:r>
      <w:r w:rsidRPr="002B03E0">
        <w:rPr>
          <w:rFonts w:ascii="Arial" w:hAnsi="Arial" w:cs="Arial"/>
          <w:color w:val="202122"/>
          <w:shd w:val="clear" w:color="auto" w:fill="FFFFFF"/>
        </w:rPr>
        <w:t xml:space="preserve"> programadas </w:t>
      </w:r>
      <w:r w:rsidR="00AD2A16" w:rsidRPr="002B03E0">
        <w:rPr>
          <w:rFonts w:ascii="Arial" w:hAnsi="Arial" w:cs="Arial"/>
          <w:color w:val="202122"/>
          <w:shd w:val="clear" w:color="auto" w:fill="FFFFFF"/>
        </w:rPr>
        <w:t>en el cronograma d</w:t>
      </w:r>
      <w:r w:rsidR="002E33B6" w:rsidRPr="002B03E0">
        <w:rPr>
          <w:rFonts w:ascii="Arial" w:hAnsi="Arial" w:cs="Arial"/>
          <w:color w:val="202122"/>
          <w:shd w:val="clear" w:color="auto" w:fill="FFFFFF"/>
        </w:rPr>
        <w:t>el PBL</w:t>
      </w:r>
    </w:p>
    <w:p w14:paraId="170A8DD1" w14:textId="5ADBCAF1" w:rsidR="00036BC3" w:rsidRPr="002B03E0" w:rsidRDefault="002E33B6"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El P</w:t>
      </w:r>
      <w:r w:rsidR="00081F08">
        <w:rPr>
          <w:rFonts w:ascii="Arial" w:hAnsi="Arial" w:cs="Arial"/>
          <w:color w:val="202122"/>
          <w:shd w:val="clear" w:color="auto" w:fill="FFFFFF"/>
        </w:rPr>
        <w:t xml:space="preserve">lan de </w:t>
      </w:r>
      <w:r w:rsidRPr="002B03E0">
        <w:rPr>
          <w:rFonts w:ascii="Arial" w:hAnsi="Arial" w:cs="Arial"/>
          <w:color w:val="202122"/>
          <w:shd w:val="clear" w:color="auto" w:fill="FFFFFF"/>
        </w:rPr>
        <w:t>B</w:t>
      </w:r>
      <w:r w:rsidR="00081F08">
        <w:rPr>
          <w:rFonts w:ascii="Arial" w:hAnsi="Arial" w:cs="Arial"/>
          <w:color w:val="202122"/>
          <w:shd w:val="clear" w:color="auto" w:fill="FFFFFF"/>
        </w:rPr>
        <w:t xml:space="preserve">ienestar </w:t>
      </w:r>
      <w:r w:rsidRPr="002B03E0">
        <w:rPr>
          <w:rFonts w:ascii="Arial" w:hAnsi="Arial" w:cs="Arial"/>
          <w:color w:val="202122"/>
          <w:shd w:val="clear" w:color="auto" w:fill="FFFFFF"/>
        </w:rPr>
        <w:t>L</w:t>
      </w:r>
      <w:r w:rsidR="00081F08">
        <w:rPr>
          <w:rFonts w:ascii="Arial" w:hAnsi="Arial" w:cs="Arial"/>
          <w:color w:val="202122"/>
          <w:shd w:val="clear" w:color="auto" w:fill="FFFFFF"/>
        </w:rPr>
        <w:t>aboral</w:t>
      </w:r>
      <w:r w:rsidR="00036BC3" w:rsidRPr="002B03E0">
        <w:rPr>
          <w:rFonts w:ascii="Arial" w:hAnsi="Arial" w:cs="Arial"/>
          <w:color w:val="202122"/>
          <w:shd w:val="clear" w:color="auto" w:fill="FFFFFF"/>
        </w:rPr>
        <w:t xml:space="preserve"> se encuentra en un avance </w:t>
      </w:r>
      <w:r w:rsidR="009973F8" w:rsidRPr="002B03E0">
        <w:rPr>
          <w:rFonts w:ascii="Arial" w:hAnsi="Arial" w:cs="Arial"/>
          <w:color w:val="202122"/>
          <w:shd w:val="clear" w:color="auto" w:fill="FFFFFF"/>
        </w:rPr>
        <w:t xml:space="preserve">de ejecución </w:t>
      </w:r>
      <w:r w:rsidR="00036BC3" w:rsidRPr="002B03E0">
        <w:rPr>
          <w:rFonts w:ascii="Arial" w:hAnsi="Arial" w:cs="Arial"/>
          <w:color w:val="202122"/>
          <w:shd w:val="clear" w:color="auto" w:fill="FFFFFF"/>
        </w:rPr>
        <w:t xml:space="preserve">del </w:t>
      </w:r>
      <w:r w:rsidR="00081F08">
        <w:rPr>
          <w:rFonts w:ascii="Arial" w:hAnsi="Arial" w:cs="Arial"/>
          <w:color w:val="202122"/>
          <w:shd w:val="clear" w:color="auto" w:fill="FFFFFF"/>
        </w:rPr>
        <w:t>41</w:t>
      </w:r>
      <w:r w:rsidR="00036BC3" w:rsidRPr="002B03E0">
        <w:rPr>
          <w:rFonts w:ascii="Arial" w:hAnsi="Arial" w:cs="Arial"/>
          <w:color w:val="202122"/>
          <w:shd w:val="clear" w:color="auto" w:fill="FFFFFF"/>
        </w:rPr>
        <w:t>%</w:t>
      </w:r>
    </w:p>
    <w:p w14:paraId="0AEF3E68" w14:textId="77777777" w:rsidR="00036BC3" w:rsidRDefault="00036BC3" w:rsidP="008D4A58">
      <w:pPr>
        <w:pStyle w:val="Prrafodelista"/>
        <w:numPr>
          <w:ilvl w:val="0"/>
          <w:numId w:val="22"/>
        </w:numPr>
        <w:spacing w:line="256" w:lineRule="auto"/>
        <w:jc w:val="both"/>
        <w:rPr>
          <w:rFonts w:ascii="Arial" w:hAnsi="Arial" w:cs="Arial"/>
          <w:color w:val="202122"/>
          <w:shd w:val="clear" w:color="auto" w:fill="FFFFFF"/>
        </w:rPr>
      </w:pPr>
      <w:r w:rsidRPr="002B03E0">
        <w:rPr>
          <w:rFonts w:ascii="Arial" w:hAnsi="Arial" w:cs="Arial"/>
          <w:color w:val="202122"/>
          <w:shd w:val="clear" w:color="auto" w:fill="FFFFFF"/>
        </w:rPr>
        <w:t xml:space="preserve">Los indicadores arrojan los siguientes porcentajes de satisfacción: </w:t>
      </w:r>
    </w:p>
    <w:p w14:paraId="3F66EC17" w14:textId="2CC60376" w:rsidR="00AD748D" w:rsidRDefault="00AD748D" w:rsidP="00AD748D">
      <w:pPr>
        <w:pStyle w:val="Prrafodelista"/>
        <w:spacing w:line="256" w:lineRule="auto"/>
        <w:jc w:val="both"/>
        <w:rPr>
          <w:rFonts w:ascii="Arial" w:hAnsi="Arial" w:cs="Arial"/>
          <w:color w:val="202122"/>
          <w:shd w:val="clear" w:color="auto" w:fill="FFFFFF"/>
        </w:rPr>
      </w:pPr>
      <w:r>
        <w:rPr>
          <w:rFonts w:ascii="Arial" w:hAnsi="Arial" w:cs="Arial"/>
          <w:color w:val="202122"/>
          <w:shd w:val="clear" w:color="auto" w:fill="FFFFFF"/>
        </w:rPr>
        <w:t>Indicadores de Cobertura: 58%</w:t>
      </w:r>
    </w:p>
    <w:p w14:paraId="437F87BB" w14:textId="0CDCADF4" w:rsidR="00AD748D" w:rsidRPr="002B03E0" w:rsidRDefault="00AD748D" w:rsidP="00AD748D">
      <w:pPr>
        <w:pStyle w:val="Prrafodelista"/>
        <w:spacing w:line="256" w:lineRule="auto"/>
        <w:jc w:val="both"/>
        <w:rPr>
          <w:rFonts w:ascii="Arial" w:hAnsi="Arial" w:cs="Arial"/>
          <w:color w:val="202122"/>
          <w:shd w:val="clear" w:color="auto" w:fill="FFFFFF"/>
        </w:rPr>
      </w:pPr>
      <w:r>
        <w:rPr>
          <w:rFonts w:ascii="Arial" w:hAnsi="Arial" w:cs="Arial"/>
          <w:color w:val="202122"/>
          <w:shd w:val="clear" w:color="auto" w:fill="FFFFFF"/>
        </w:rPr>
        <w:t xml:space="preserve">Indicadores de Eficacia: </w:t>
      </w:r>
    </w:p>
    <w:p w14:paraId="752C0D29" w14:textId="7845FEFE" w:rsidR="00AD748D" w:rsidRPr="00FC325D" w:rsidRDefault="00AD748D" w:rsidP="00AD748D">
      <w:pPr>
        <w:pStyle w:val="Prrafodelista"/>
        <w:numPr>
          <w:ilvl w:val="0"/>
          <w:numId w:val="23"/>
        </w:numPr>
        <w:jc w:val="both"/>
        <w:rPr>
          <w:rFonts w:ascii="Arial" w:hAnsi="Arial" w:cs="Arial"/>
          <w:shd w:val="clear" w:color="auto" w:fill="FFFFFF"/>
        </w:rPr>
      </w:pPr>
      <w:r w:rsidRPr="00FC325D">
        <w:rPr>
          <w:rFonts w:ascii="Arial" w:hAnsi="Arial" w:cs="Arial"/>
          <w:color w:val="202122"/>
          <w:shd w:val="clear" w:color="auto" w:fill="FFFFFF"/>
        </w:rPr>
        <w:t>Desempeño del facilitador o tallerista</w:t>
      </w:r>
      <w:r>
        <w:rPr>
          <w:rFonts w:ascii="Arial" w:hAnsi="Arial" w:cs="Arial"/>
          <w:color w:val="202122"/>
          <w:shd w:val="clear" w:color="auto" w:fill="FFFFFF"/>
        </w:rPr>
        <w:t xml:space="preserve"> 96%</w:t>
      </w:r>
    </w:p>
    <w:p w14:paraId="3601D2A2" w14:textId="2EDF7422" w:rsidR="00AD748D" w:rsidRPr="00FC325D" w:rsidRDefault="00AD748D" w:rsidP="00AD748D">
      <w:pPr>
        <w:pStyle w:val="Prrafodelista"/>
        <w:numPr>
          <w:ilvl w:val="0"/>
          <w:numId w:val="23"/>
        </w:numPr>
        <w:jc w:val="both"/>
        <w:rPr>
          <w:rFonts w:ascii="Arial" w:hAnsi="Arial" w:cs="Arial"/>
          <w:shd w:val="clear" w:color="auto" w:fill="FFFFFF"/>
        </w:rPr>
      </w:pPr>
      <w:r w:rsidRPr="00FC325D">
        <w:rPr>
          <w:rFonts w:ascii="Arial" w:hAnsi="Arial" w:cs="Arial"/>
          <w:color w:val="202122"/>
          <w:shd w:val="clear" w:color="auto" w:fill="FFFFFF"/>
        </w:rPr>
        <w:t>Contenido del evento</w:t>
      </w:r>
      <w:r>
        <w:rPr>
          <w:rFonts w:ascii="Arial" w:hAnsi="Arial" w:cs="Arial"/>
          <w:color w:val="202122"/>
          <w:shd w:val="clear" w:color="auto" w:fill="FFFFFF"/>
        </w:rPr>
        <w:t xml:space="preserve"> 94.5%</w:t>
      </w:r>
    </w:p>
    <w:p w14:paraId="7EFA6AB0" w14:textId="2B9A5C57" w:rsidR="00AD748D" w:rsidRPr="00FC325D" w:rsidRDefault="00AD748D" w:rsidP="00AD748D">
      <w:pPr>
        <w:pStyle w:val="Prrafodelista"/>
        <w:numPr>
          <w:ilvl w:val="0"/>
          <w:numId w:val="23"/>
        </w:numPr>
        <w:jc w:val="both"/>
        <w:rPr>
          <w:rFonts w:ascii="Arial" w:hAnsi="Arial" w:cs="Arial"/>
          <w:shd w:val="clear" w:color="auto" w:fill="FFFFFF"/>
        </w:rPr>
      </w:pPr>
      <w:r w:rsidRPr="00FC325D">
        <w:rPr>
          <w:rFonts w:ascii="Arial" w:hAnsi="Arial" w:cs="Arial"/>
          <w:shd w:val="clear" w:color="auto" w:fill="FFFFFF"/>
        </w:rPr>
        <w:t>Aspectos logísticos del evento</w:t>
      </w:r>
      <w:r>
        <w:rPr>
          <w:rFonts w:ascii="Arial" w:hAnsi="Arial" w:cs="Arial"/>
          <w:shd w:val="clear" w:color="auto" w:fill="FFFFFF"/>
        </w:rPr>
        <w:t xml:space="preserve"> 96%</w:t>
      </w:r>
    </w:p>
    <w:p w14:paraId="4657D499" w14:textId="77777777" w:rsidR="00036BC3" w:rsidRPr="002B03E0" w:rsidRDefault="00036BC3" w:rsidP="00AF7249">
      <w:pPr>
        <w:jc w:val="both"/>
        <w:rPr>
          <w:rFonts w:ascii="Arial" w:hAnsi="Arial" w:cs="Arial"/>
          <w:color w:val="202122"/>
          <w:shd w:val="clear" w:color="auto" w:fill="FFFFFF"/>
        </w:rPr>
      </w:pPr>
    </w:p>
    <w:p w14:paraId="2C6956D2" w14:textId="77777777" w:rsidR="00036BC3" w:rsidRDefault="00036BC3" w:rsidP="000C0762">
      <w:pPr>
        <w:pStyle w:val="Prrafodelista"/>
        <w:spacing w:after="0" w:line="240" w:lineRule="auto"/>
        <w:ind w:left="708"/>
        <w:jc w:val="both"/>
        <w:rPr>
          <w:rFonts w:ascii="Arial" w:hAnsi="Arial" w:cs="Arial"/>
        </w:rPr>
      </w:pPr>
    </w:p>
    <w:p w14:paraId="5BD544BA" w14:textId="77777777" w:rsidR="00AD748D" w:rsidRDefault="00AD748D" w:rsidP="000C0762">
      <w:pPr>
        <w:pStyle w:val="Prrafodelista"/>
        <w:spacing w:after="0" w:line="240" w:lineRule="auto"/>
        <w:ind w:left="708"/>
        <w:jc w:val="both"/>
        <w:rPr>
          <w:rFonts w:ascii="Arial" w:hAnsi="Arial" w:cs="Arial"/>
        </w:rPr>
      </w:pPr>
    </w:p>
    <w:p w14:paraId="1FBA8C95" w14:textId="77777777" w:rsidR="00AD748D" w:rsidRPr="002B03E0" w:rsidRDefault="00AD748D" w:rsidP="000C0762">
      <w:pPr>
        <w:pStyle w:val="Prrafodelista"/>
        <w:spacing w:after="0" w:line="240" w:lineRule="auto"/>
        <w:ind w:left="708"/>
        <w:jc w:val="both"/>
        <w:rPr>
          <w:rFonts w:ascii="Arial" w:hAnsi="Arial" w:cs="Arial"/>
        </w:rPr>
      </w:pPr>
    </w:p>
    <w:p w14:paraId="6034930D" w14:textId="77777777" w:rsidR="00036BC3" w:rsidRPr="002B03E0" w:rsidRDefault="00036BC3" w:rsidP="000C0762">
      <w:pPr>
        <w:spacing w:after="0" w:line="360" w:lineRule="auto"/>
        <w:jc w:val="both"/>
        <w:rPr>
          <w:rFonts w:ascii="Arial" w:hAnsi="Arial" w:cs="Arial"/>
        </w:rPr>
      </w:pPr>
      <w:r w:rsidRPr="002B03E0">
        <w:rPr>
          <w:rFonts w:ascii="Arial" w:hAnsi="Arial" w:cs="Arial"/>
        </w:rPr>
        <w:t>_______________________________________</w:t>
      </w:r>
    </w:p>
    <w:p w14:paraId="5BFA459E" w14:textId="77777777" w:rsidR="00036BC3" w:rsidRPr="00AD748D" w:rsidRDefault="00036BC3" w:rsidP="000C0762">
      <w:pPr>
        <w:spacing w:after="0" w:line="240" w:lineRule="auto"/>
        <w:jc w:val="both"/>
        <w:rPr>
          <w:rFonts w:ascii="Arial" w:hAnsi="Arial" w:cs="Arial"/>
          <w:b/>
        </w:rPr>
      </w:pPr>
      <w:r w:rsidRPr="00AD748D">
        <w:rPr>
          <w:rFonts w:ascii="Arial" w:hAnsi="Arial" w:cs="Arial"/>
          <w:b/>
        </w:rPr>
        <w:t xml:space="preserve">Diana Marcela Parra Blandón </w:t>
      </w:r>
    </w:p>
    <w:p w14:paraId="3E32007D" w14:textId="77777777" w:rsidR="00A25CEC" w:rsidRPr="00AD748D" w:rsidRDefault="00A25CEC" w:rsidP="000C0762">
      <w:pPr>
        <w:spacing w:after="0" w:line="240" w:lineRule="auto"/>
        <w:jc w:val="both"/>
        <w:rPr>
          <w:rFonts w:ascii="Arial" w:hAnsi="Arial" w:cs="Arial"/>
          <w:b/>
        </w:rPr>
      </w:pPr>
      <w:r w:rsidRPr="00AD748D">
        <w:rPr>
          <w:rFonts w:ascii="Arial" w:hAnsi="Arial" w:cs="Arial"/>
          <w:b/>
        </w:rPr>
        <w:t>Técnico Operativo</w:t>
      </w:r>
    </w:p>
    <w:p w14:paraId="2B4DADD2" w14:textId="0E4668E0" w:rsidR="00036BC3" w:rsidRPr="00AD748D" w:rsidRDefault="00036BC3" w:rsidP="000C0762">
      <w:pPr>
        <w:spacing w:after="0" w:line="240" w:lineRule="auto"/>
        <w:jc w:val="both"/>
        <w:rPr>
          <w:rFonts w:ascii="Arial" w:hAnsi="Arial" w:cs="Arial"/>
          <w:b/>
        </w:rPr>
      </w:pPr>
      <w:r w:rsidRPr="00AD748D">
        <w:rPr>
          <w:rFonts w:ascii="Arial" w:hAnsi="Arial" w:cs="Arial"/>
          <w:b/>
        </w:rPr>
        <w:t>Grupo de Gestión Humana y de Información</w:t>
      </w:r>
    </w:p>
    <w:p w14:paraId="5E120896" w14:textId="77777777" w:rsidR="00036BC3" w:rsidRPr="002B03E0" w:rsidRDefault="00036BC3" w:rsidP="000C0762">
      <w:pPr>
        <w:spacing w:after="0" w:line="240" w:lineRule="auto"/>
        <w:jc w:val="both"/>
        <w:rPr>
          <w:rFonts w:ascii="Arial" w:hAnsi="Arial" w:cs="Arial"/>
        </w:rPr>
      </w:pPr>
    </w:p>
    <w:p w14:paraId="3CF1B2CA" w14:textId="77777777" w:rsidR="00A25CEC" w:rsidRPr="002B03E0" w:rsidRDefault="00A25CEC" w:rsidP="000C0762">
      <w:pPr>
        <w:spacing w:after="0" w:line="240" w:lineRule="auto"/>
        <w:jc w:val="both"/>
        <w:rPr>
          <w:rFonts w:ascii="Arial" w:hAnsi="Arial" w:cs="Arial"/>
        </w:rPr>
      </w:pPr>
    </w:p>
    <w:p w14:paraId="7A09900C" w14:textId="77777777" w:rsidR="00A25CEC" w:rsidRPr="002B03E0" w:rsidRDefault="00A25CEC" w:rsidP="000C0762">
      <w:pPr>
        <w:spacing w:after="0" w:line="240" w:lineRule="auto"/>
        <w:jc w:val="both"/>
        <w:rPr>
          <w:rFonts w:ascii="Arial" w:hAnsi="Arial" w:cs="Arial"/>
        </w:rPr>
      </w:pPr>
    </w:p>
    <w:p w14:paraId="7046ACF5" w14:textId="77777777" w:rsidR="00A25CEC" w:rsidRPr="002B03E0" w:rsidRDefault="00A25CEC" w:rsidP="000C0762">
      <w:pPr>
        <w:spacing w:after="0" w:line="240" w:lineRule="auto"/>
        <w:jc w:val="both"/>
        <w:rPr>
          <w:rFonts w:ascii="Arial" w:hAnsi="Arial" w:cs="Arial"/>
        </w:rPr>
      </w:pPr>
    </w:p>
    <w:p w14:paraId="1864983B" w14:textId="77777777" w:rsidR="008E7204" w:rsidRDefault="008E7204" w:rsidP="000C0762">
      <w:pPr>
        <w:spacing w:after="0" w:line="240" w:lineRule="auto"/>
        <w:jc w:val="both"/>
        <w:rPr>
          <w:rFonts w:ascii="Arial" w:hAnsi="Arial" w:cs="Arial"/>
          <w:sz w:val="16"/>
          <w:szCs w:val="16"/>
        </w:rPr>
      </w:pPr>
    </w:p>
    <w:p w14:paraId="74E03E47" w14:textId="411331A7" w:rsidR="00036BC3" w:rsidRPr="002B03E0" w:rsidRDefault="00036BC3" w:rsidP="000C0762">
      <w:pPr>
        <w:spacing w:after="0" w:line="240" w:lineRule="auto"/>
        <w:jc w:val="both"/>
        <w:rPr>
          <w:rFonts w:ascii="Arial" w:hAnsi="Arial" w:cs="Arial"/>
          <w:sz w:val="16"/>
          <w:szCs w:val="16"/>
        </w:rPr>
      </w:pPr>
      <w:r w:rsidRPr="002B03E0">
        <w:rPr>
          <w:rFonts w:ascii="Arial" w:hAnsi="Arial" w:cs="Arial"/>
          <w:sz w:val="16"/>
          <w:szCs w:val="16"/>
        </w:rPr>
        <w:t>Elaboró: Diana Marcela Parra Blandón</w:t>
      </w:r>
    </w:p>
    <w:p w14:paraId="59C21730" w14:textId="5BCF6BC9" w:rsidR="00036BC3" w:rsidRPr="002B03E0" w:rsidRDefault="00036BC3" w:rsidP="000C0762">
      <w:pPr>
        <w:pStyle w:val="Prrafodelista"/>
        <w:spacing w:after="0" w:line="240" w:lineRule="auto"/>
        <w:ind w:left="0"/>
        <w:jc w:val="both"/>
        <w:rPr>
          <w:rFonts w:ascii="Arial" w:hAnsi="Arial" w:cs="Arial"/>
          <w:sz w:val="16"/>
          <w:szCs w:val="16"/>
        </w:rPr>
      </w:pPr>
      <w:r w:rsidRPr="002B03E0">
        <w:rPr>
          <w:rFonts w:ascii="Arial" w:hAnsi="Arial" w:cs="Arial"/>
          <w:sz w:val="16"/>
          <w:szCs w:val="16"/>
        </w:rPr>
        <w:t>Revisó: Johana Andrea Rodríguez Casallas</w:t>
      </w:r>
      <w:r w:rsidR="00AD748D">
        <w:rPr>
          <w:rFonts w:ascii="Arial" w:hAnsi="Arial" w:cs="Arial"/>
          <w:sz w:val="16"/>
          <w:szCs w:val="16"/>
        </w:rPr>
        <w:t xml:space="preserve"> – Coordinadora de Gestión Humana y de la Información. </w:t>
      </w:r>
    </w:p>
    <w:p w14:paraId="06006DC6" w14:textId="0A761D35" w:rsidR="00036BC3" w:rsidRPr="002B03E0" w:rsidRDefault="009E172B" w:rsidP="000C0762">
      <w:pPr>
        <w:spacing w:after="0" w:line="240" w:lineRule="auto"/>
        <w:jc w:val="both"/>
        <w:rPr>
          <w:rFonts w:ascii="Arial" w:hAnsi="Arial" w:cs="Arial"/>
          <w:noProof/>
          <w:sz w:val="16"/>
          <w:szCs w:val="16"/>
          <w:lang w:eastAsia="es-CO"/>
        </w:rPr>
      </w:pPr>
      <w:r>
        <w:rPr>
          <w:rFonts w:ascii="Arial" w:hAnsi="Arial" w:cs="Arial"/>
          <w:sz w:val="16"/>
          <w:szCs w:val="16"/>
        </w:rPr>
        <w:t>Fecha: Junio</w:t>
      </w:r>
      <w:r w:rsidR="00C834D6" w:rsidRPr="002B03E0">
        <w:rPr>
          <w:rFonts w:ascii="Arial" w:hAnsi="Arial" w:cs="Arial"/>
          <w:sz w:val="16"/>
          <w:szCs w:val="16"/>
        </w:rPr>
        <w:t xml:space="preserve"> 3</w:t>
      </w:r>
      <w:r>
        <w:rPr>
          <w:rFonts w:ascii="Arial" w:hAnsi="Arial" w:cs="Arial"/>
          <w:sz w:val="16"/>
          <w:szCs w:val="16"/>
        </w:rPr>
        <w:t>0</w:t>
      </w:r>
      <w:r w:rsidR="00C834D6" w:rsidRPr="002B03E0">
        <w:rPr>
          <w:rFonts w:ascii="Arial" w:hAnsi="Arial" w:cs="Arial"/>
          <w:sz w:val="16"/>
          <w:szCs w:val="16"/>
        </w:rPr>
        <w:t xml:space="preserve"> de 2022</w:t>
      </w:r>
    </w:p>
    <w:sectPr w:rsidR="00036BC3" w:rsidRPr="002B03E0" w:rsidSect="00AD748D">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BE6C" w14:textId="77777777" w:rsidR="00CD3C51" w:rsidRDefault="00CD3C51" w:rsidP="00185B89">
      <w:pPr>
        <w:spacing w:after="0" w:line="240" w:lineRule="auto"/>
      </w:pPr>
      <w:r>
        <w:separator/>
      </w:r>
    </w:p>
  </w:endnote>
  <w:endnote w:type="continuationSeparator" w:id="0">
    <w:p w14:paraId="77C123C7" w14:textId="77777777" w:rsidR="00CD3C51" w:rsidRDefault="00CD3C51"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94EA3" w14:textId="77777777" w:rsidR="00CD3C51" w:rsidRDefault="00CD3C51" w:rsidP="00185B89">
      <w:pPr>
        <w:spacing w:after="0" w:line="240" w:lineRule="auto"/>
      </w:pPr>
      <w:r>
        <w:separator/>
      </w:r>
    </w:p>
  </w:footnote>
  <w:footnote w:type="continuationSeparator" w:id="0">
    <w:p w14:paraId="05829B98" w14:textId="77777777" w:rsidR="00CD3C51" w:rsidRDefault="00CD3C51"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7777777" w:rsidR="00660277" w:rsidRDefault="00660277"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3"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EB"/>
    <w:multiLevelType w:val="hybridMultilevel"/>
    <w:tmpl w:val="9B602BF0"/>
    <w:lvl w:ilvl="0" w:tplc="931E4F24">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13D3D"/>
    <w:multiLevelType w:val="hybridMultilevel"/>
    <w:tmpl w:val="A726F340"/>
    <w:lvl w:ilvl="0" w:tplc="A34E88BC">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76473"/>
    <w:multiLevelType w:val="multilevel"/>
    <w:tmpl w:val="240A001D"/>
    <w:styleLink w:val="Estilo4"/>
    <w:lvl w:ilvl="0">
      <w:start w:val="3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165B6D"/>
    <w:multiLevelType w:val="hybridMultilevel"/>
    <w:tmpl w:val="C5001E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745F65"/>
    <w:multiLevelType w:val="hybridMultilevel"/>
    <w:tmpl w:val="E64221B8"/>
    <w:lvl w:ilvl="0" w:tplc="A34E88BC">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C1736B"/>
    <w:multiLevelType w:val="multilevel"/>
    <w:tmpl w:val="240A001D"/>
    <w:styleLink w:val="Estilo2"/>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541832"/>
    <w:multiLevelType w:val="hybridMultilevel"/>
    <w:tmpl w:val="6BA625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4C166D2"/>
    <w:multiLevelType w:val="hybridMultilevel"/>
    <w:tmpl w:val="E1E21FD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6F2896"/>
    <w:multiLevelType w:val="hybridMultilevel"/>
    <w:tmpl w:val="6BA6255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3F264D"/>
    <w:multiLevelType w:val="hybridMultilevel"/>
    <w:tmpl w:val="17AA2C0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2157CB1"/>
    <w:multiLevelType w:val="multilevel"/>
    <w:tmpl w:val="B302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2391C"/>
    <w:multiLevelType w:val="hybridMultilevel"/>
    <w:tmpl w:val="3C74BF52"/>
    <w:lvl w:ilvl="0" w:tplc="DF7E7198">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481B72"/>
    <w:multiLevelType w:val="multilevel"/>
    <w:tmpl w:val="240A001D"/>
    <w:styleLink w:val="Estilo1"/>
    <w:lvl w:ilvl="0">
      <w:start w:val="1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0E7864"/>
    <w:multiLevelType w:val="hybridMultilevel"/>
    <w:tmpl w:val="6BA625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132C82"/>
    <w:multiLevelType w:val="hybridMultilevel"/>
    <w:tmpl w:val="6BA6255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3571F2"/>
    <w:multiLevelType w:val="hybridMultilevel"/>
    <w:tmpl w:val="402AF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EA68D7"/>
    <w:multiLevelType w:val="hybridMultilevel"/>
    <w:tmpl w:val="840C57BA"/>
    <w:lvl w:ilvl="0" w:tplc="DA6E6AB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000543"/>
    <w:multiLevelType w:val="hybridMultilevel"/>
    <w:tmpl w:val="9CE81082"/>
    <w:lvl w:ilvl="0" w:tplc="5F107186">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C10AAA"/>
    <w:multiLevelType w:val="hybridMultilevel"/>
    <w:tmpl w:val="420C1394"/>
    <w:lvl w:ilvl="0" w:tplc="5F107186">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977E18"/>
    <w:multiLevelType w:val="hybridMultilevel"/>
    <w:tmpl w:val="548620A4"/>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E904B3"/>
    <w:multiLevelType w:val="hybridMultilevel"/>
    <w:tmpl w:val="B0A08796"/>
    <w:lvl w:ilvl="0" w:tplc="5F107186">
      <w:start w:val="2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4F464B"/>
    <w:multiLevelType w:val="hybridMultilevel"/>
    <w:tmpl w:val="7D72003E"/>
    <w:lvl w:ilvl="0" w:tplc="5F107186">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2148F2"/>
    <w:multiLevelType w:val="multilevel"/>
    <w:tmpl w:val="240A001D"/>
    <w:styleLink w:val="Estilo3"/>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AA48DA"/>
    <w:multiLevelType w:val="hybridMultilevel"/>
    <w:tmpl w:val="3926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8"/>
  </w:num>
  <w:num w:numId="3">
    <w:abstractNumId w:val="16"/>
  </w:num>
  <w:num w:numId="4">
    <w:abstractNumId w:val="28"/>
  </w:num>
  <w:num w:numId="5">
    <w:abstractNumId w:val="21"/>
  </w:num>
  <w:num w:numId="6">
    <w:abstractNumId w:val="7"/>
  </w:num>
  <w:num w:numId="7">
    <w:abstractNumId w:val="27"/>
  </w:num>
  <w:num w:numId="8">
    <w:abstractNumId w:val="1"/>
  </w:num>
  <w:num w:numId="9">
    <w:abstractNumId w:val="19"/>
  </w:num>
  <w:num w:numId="10">
    <w:abstractNumId w:val="14"/>
  </w:num>
  <w:num w:numId="11">
    <w:abstractNumId w:val="4"/>
  </w:num>
  <w:num w:numId="12">
    <w:abstractNumId w:val="5"/>
  </w:num>
  <w:num w:numId="13">
    <w:abstractNumId w:val="0"/>
  </w:num>
  <w:num w:numId="14">
    <w:abstractNumId w:val="20"/>
  </w:num>
  <w:num w:numId="15">
    <w:abstractNumId w:val="25"/>
  </w:num>
  <w:num w:numId="16">
    <w:abstractNumId w:val="26"/>
  </w:num>
  <w:num w:numId="17">
    <w:abstractNumId w:val="24"/>
  </w:num>
  <w:num w:numId="18">
    <w:abstractNumId w:val="2"/>
  </w:num>
  <w:num w:numId="19">
    <w:abstractNumId w:val="22"/>
  </w:num>
  <w:num w:numId="20">
    <w:abstractNumId w:val="3"/>
  </w:num>
  <w:num w:numId="21">
    <w:abstractNumId w:val="9"/>
  </w:num>
  <w:num w:numId="22">
    <w:abstractNumId w:val="23"/>
  </w:num>
  <w:num w:numId="23">
    <w:abstractNumId w:val="11"/>
  </w:num>
  <w:num w:numId="24">
    <w:abstractNumId w:val="18"/>
  </w:num>
  <w:num w:numId="25">
    <w:abstractNumId w:val="10"/>
  </w:num>
  <w:num w:numId="26">
    <w:abstractNumId w:val="15"/>
  </w:num>
  <w:num w:numId="27">
    <w:abstractNumId w:val="17"/>
  </w:num>
  <w:num w:numId="28">
    <w:abstractNumId w:val="6"/>
  </w:num>
  <w:num w:numId="29">
    <w:abstractNumId w:val="12"/>
  </w:num>
  <w:num w:numId="3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123C"/>
    <w:rsid w:val="00006DFE"/>
    <w:rsid w:val="00010FFD"/>
    <w:rsid w:val="000120CF"/>
    <w:rsid w:val="00014A70"/>
    <w:rsid w:val="00014BB2"/>
    <w:rsid w:val="00015213"/>
    <w:rsid w:val="00015DFA"/>
    <w:rsid w:val="00015E2E"/>
    <w:rsid w:val="00016013"/>
    <w:rsid w:val="00017F25"/>
    <w:rsid w:val="00020C67"/>
    <w:rsid w:val="000212BA"/>
    <w:rsid w:val="00031C2D"/>
    <w:rsid w:val="00031E16"/>
    <w:rsid w:val="00032798"/>
    <w:rsid w:val="00034483"/>
    <w:rsid w:val="00036BC3"/>
    <w:rsid w:val="00041F1C"/>
    <w:rsid w:val="00042221"/>
    <w:rsid w:val="000449DD"/>
    <w:rsid w:val="00044F78"/>
    <w:rsid w:val="000510B0"/>
    <w:rsid w:val="00053BB7"/>
    <w:rsid w:val="0005560A"/>
    <w:rsid w:val="00056009"/>
    <w:rsid w:val="0005745E"/>
    <w:rsid w:val="000575CE"/>
    <w:rsid w:val="00061968"/>
    <w:rsid w:val="00063E27"/>
    <w:rsid w:val="000648AE"/>
    <w:rsid w:val="00064963"/>
    <w:rsid w:val="00065673"/>
    <w:rsid w:val="00065BB2"/>
    <w:rsid w:val="00066260"/>
    <w:rsid w:val="0007208A"/>
    <w:rsid w:val="0007253A"/>
    <w:rsid w:val="00072957"/>
    <w:rsid w:val="000739CF"/>
    <w:rsid w:val="00074242"/>
    <w:rsid w:val="0007539E"/>
    <w:rsid w:val="000775A4"/>
    <w:rsid w:val="00080C3C"/>
    <w:rsid w:val="00081D09"/>
    <w:rsid w:val="00081F08"/>
    <w:rsid w:val="000824C1"/>
    <w:rsid w:val="00083EA4"/>
    <w:rsid w:val="00085329"/>
    <w:rsid w:val="00086897"/>
    <w:rsid w:val="00087622"/>
    <w:rsid w:val="0009002C"/>
    <w:rsid w:val="00091C1A"/>
    <w:rsid w:val="0009313B"/>
    <w:rsid w:val="00093F66"/>
    <w:rsid w:val="00094547"/>
    <w:rsid w:val="00094A83"/>
    <w:rsid w:val="00094EF9"/>
    <w:rsid w:val="00096E23"/>
    <w:rsid w:val="00097E98"/>
    <w:rsid w:val="000A0FA4"/>
    <w:rsid w:val="000A1A3F"/>
    <w:rsid w:val="000A325D"/>
    <w:rsid w:val="000A403D"/>
    <w:rsid w:val="000A40B7"/>
    <w:rsid w:val="000A7DF3"/>
    <w:rsid w:val="000A7E95"/>
    <w:rsid w:val="000B0B47"/>
    <w:rsid w:val="000B2283"/>
    <w:rsid w:val="000B2F77"/>
    <w:rsid w:val="000B7444"/>
    <w:rsid w:val="000C04D2"/>
    <w:rsid w:val="000C0762"/>
    <w:rsid w:val="000C12BB"/>
    <w:rsid w:val="000C5876"/>
    <w:rsid w:val="000C591D"/>
    <w:rsid w:val="000D32ED"/>
    <w:rsid w:val="000D61A5"/>
    <w:rsid w:val="000E0750"/>
    <w:rsid w:val="000E079D"/>
    <w:rsid w:val="000E3A3F"/>
    <w:rsid w:val="000E67CE"/>
    <w:rsid w:val="000F1A0D"/>
    <w:rsid w:val="000F2076"/>
    <w:rsid w:val="000F3411"/>
    <w:rsid w:val="000F3E09"/>
    <w:rsid w:val="000F4B2D"/>
    <w:rsid w:val="000F52F6"/>
    <w:rsid w:val="000F543A"/>
    <w:rsid w:val="000F72A0"/>
    <w:rsid w:val="0010010E"/>
    <w:rsid w:val="001025BE"/>
    <w:rsid w:val="0010262C"/>
    <w:rsid w:val="001034B5"/>
    <w:rsid w:val="00104157"/>
    <w:rsid w:val="001061DF"/>
    <w:rsid w:val="0011676A"/>
    <w:rsid w:val="00123CD1"/>
    <w:rsid w:val="00127071"/>
    <w:rsid w:val="001279BE"/>
    <w:rsid w:val="00132329"/>
    <w:rsid w:val="001347FE"/>
    <w:rsid w:val="00134D1D"/>
    <w:rsid w:val="00136737"/>
    <w:rsid w:val="0013776F"/>
    <w:rsid w:val="0013783E"/>
    <w:rsid w:val="0014165C"/>
    <w:rsid w:val="00142353"/>
    <w:rsid w:val="00146C05"/>
    <w:rsid w:val="00152AE3"/>
    <w:rsid w:val="00153F12"/>
    <w:rsid w:val="00155BCA"/>
    <w:rsid w:val="00156D8A"/>
    <w:rsid w:val="0015763D"/>
    <w:rsid w:val="001579C2"/>
    <w:rsid w:val="00163CBD"/>
    <w:rsid w:val="001712CA"/>
    <w:rsid w:val="00172AAF"/>
    <w:rsid w:val="001748E6"/>
    <w:rsid w:val="00174A22"/>
    <w:rsid w:val="00175BF8"/>
    <w:rsid w:val="00175EBD"/>
    <w:rsid w:val="0018086F"/>
    <w:rsid w:val="00180B4B"/>
    <w:rsid w:val="00181C72"/>
    <w:rsid w:val="00185758"/>
    <w:rsid w:val="00185990"/>
    <w:rsid w:val="00185B89"/>
    <w:rsid w:val="00185CD7"/>
    <w:rsid w:val="00190894"/>
    <w:rsid w:val="00191DCB"/>
    <w:rsid w:val="001938CF"/>
    <w:rsid w:val="00193A40"/>
    <w:rsid w:val="00193DD2"/>
    <w:rsid w:val="00194176"/>
    <w:rsid w:val="001A27AE"/>
    <w:rsid w:val="001A2D9A"/>
    <w:rsid w:val="001A486A"/>
    <w:rsid w:val="001A66F9"/>
    <w:rsid w:val="001B004D"/>
    <w:rsid w:val="001B2FCD"/>
    <w:rsid w:val="001B5836"/>
    <w:rsid w:val="001C046F"/>
    <w:rsid w:val="001C3247"/>
    <w:rsid w:val="001C3F41"/>
    <w:rsid w:val="001C4329"/>
    <w:rsid w:val="001C4DD5"/>
    <w:rsid w:val="001C7368"/>
    <w:rsid w:val="001C79BB"/>
    <w:rsid w:val="001D0D02"/>
    <w:rsid w:val="001D5DBB"/>
    <w:rsid w:val="001D6303"/>
    <w:rsid w:val="001D751B"/>
    <w:rsid w:val="001E033A"/>
    <w:rsid w:val="001E200A"/>
    <w:rsid w:val="001E47C3"/>
    <w:rsid w:val="001E6113"/>
    <w:rsid w:val="001E6826"/>
    <w:rsid w:val="001F05F5"/>
    <w:rsid w:val="001F18FE"/>
    <w:rsid w:val="001F1B1C"/>
    <w:rsid w:val="001F21BC"/>
    <w:rsid w:val="001F2F19"/>
    <w:rsid w:val="00203738"/>
    <w:rsid w:val="002040FF"/>
    <w:rsid w:val="00204E6B"/>
    <w:rsid w:val="00205D21"/>
    <w:rsid w:val="002065FE"/>
    <w:rsid w:val="00207431"/>
    <w:rsid w:val="00211D20"/>
    <w:rsid w:val="00212322"/>
    <w:rsid w:val="0021245A"/>
    <w:rsid w:val="002138EC"/>
    <w:rsid w:val="00213F0A"/>
    <w:rsid w:val="00217CD5"/>
    <w:rsid w:val="00222156"/>
    <w:rsid w:val="00222673"/>
    <w:rsid w:val="00222D6E"/>
    <w:rsid w:val="002308B8"/>
    <w:rsid w:val="002320C9"/>
    <w:rsid w:val="0023672C"/>
    <w:rsid w:val="00243079"/>
    <w:rsid w:val="00243E9A"/>
    <w:rsid w:val="00244A1F"/>
    <w:rsid w:val="00244E87"/>
    <w:rsid w:val="002508F1"/>
    <w:rsid w:val="00250B78"/>
    <w:rsid w:val="00251F34"/>
    <w:rsid w:val="00252EC2"/>
    <w:rsid w:val="002537C4"/>
    <w:rsid w:val="002555D7"/>
    <w:rsid w:val="0025790D"/>
    <w:rsid w:val="002601BB"/>
    <w:rsid w:val="0026297E"/>
    <w:rsid w:val="00264DC9"/>
    <w:rsid w:val="002667F8"/>
    <w:rsid w:val="00270EAF"/>
    <w:rsid w:val="00271F52"/>
    <w:rsid w:val="00275B29"/>
    <w:rsid w:val="00277492"/>
    <w:rsid w:val="00281273"/>
    <w:rsid w:val="00281FB1"/>
    <w:rsid w:val="00282046"/>
    <w:rsid w:val="0028287D"/>
    <w:rsid w:val="00282CA8"/>
    <w:rsid w:val="002842AA"/>
    <w:rsid w:val="0028432B"/>
    <w:rsid w:val="00286380"/>
    <w:rsid w:val="00287ABA"/>
    <w:rsid w:val="00287AD5"/>
    <w:rsid w:val="00287BF2"/>
    <w:rsid w:val="00295CE7"/>
    <w:rsid w:val="002964B6"/>
    <w:rsid w:val="00297812"/>
    <w:rsid w:val="002A0671"/>
    <w:rsid w:val="002A2202"/>
    <w:rsid w:val="002A5A86"/>
    <w:rsid w:val="002A601D"/>
    <w:rsid w:val="002A728C"/>
    <w:rsid w:val="002B03E0"/>
    <w:rsid w:val="002B09CB"/>
    <w:rsid w:val="002B1FC6"/>
    <w:rsid w:val="002B21D5"/>
    <w:rsid w:val="002B2215"/>
    <w:rsid w:val="002B4E26"/>
    <w:rsid w:val="002B52B7"/>
    <w:rsid w:val="002B6A0C"/>
    <w:rsid w:val="002C3E80"/>
    <w:rsid w:val="002C66E0"/>
    <w:rsid w:val="002C7275"/>
    <w:rsid w:val="002C7348"/>
    <w:rsid w:val="002C79A3"/>
    <w:rsid w:val="002C7DEA"/>
    <w:rsid w:val="002D21D7"/>
    <w:rsid w:val="002D2E2D"/>
    <w:rsid w:val="002D3996"/>
    <w:rsid w:val="002D4417"/>
    <w:rsid w:val="002D72C4"/>
    <w:rsid w:val="002E0DA7"/>
    <w:rsid w:val="002E1B6C"/>
    <w:rsid w:val="002E2CF8"/>
    <w:rsid w:val="002E33B6"/>
    <w:rsid w:val="002E3D87"/>
    <w:rsid w:val="002E5706"/>
    <w:rsid w:val="002F1A58"/>
    <w:rsid w:val="002F1AB9"/>
    <w:rsid w:val="002F6F9A"/>
    <w:rsid w:val="00301336"/>
    <w:rsid w:val="00301C49"/>
    <w:rsid w:val="00305EDB"/>
    <w:rsid w:val="003069F4"/>
    <w:rsid w:val="00307E70"/>
    <w:rsid w:val="00311DB6"/>
    <w:rsid w:val="00311E0B"/>
    <w:rsid w:val="0032000B"/>
    <w:rsid w:val="00322EFA"/>
    <w:rsid w:val="00324EFB"/>
    <w:rsid w:val="0033099A"/>
    <w:rsid w:val="00331F61"/>
    <w:rsid w:val="00332578"/>
    <w:rsid w:val="00332B64"/>
    <w:rsid w:val="00333776"/>
    <w:rsid w:val="00333A00"/>
    <w:rsid w:val="00333A04"/>
    <w:rsid w:val="00334247"/>
    <w:rsid w:val="0033563A"/>
    <w:rsid w:val="00336A89"/>
    <w:rsid w:val="00337065"/>
    <w:rsid w:val="00340FAC"/>
    <w:rsid w:val="0034358A"/>
    <w:rsid w:val="00343F4B"/>
    <w:rsid w:val="003450C7"/>
    <w:rsid w:val="003550E7"/>
    <w:rsid w:val="00357309"/>
    <w:rsid w:val="00360040"/>
    <w:rsid w:val="00360054"/>
    <w:rsid w:val="00361F9A"/>
    <w:rsid w:val="00362CDF"/>
    <w:rsid w:val="00372A52"/>
    <w:rsid w:val="00373095"/>
    <w:rsid w:val="00373605"/>
    <w:rsid w:val="00375675"/>
    <w:rsid w:val="003769BE"/>
    <w:rsid w:val="00376A7C"/>
    <w:rsid w:val="00381609"/>
    <w:rsid w:val="00390DFD"/>
    <w:rsid w:val="003918BD"/>
    <w:rsid w:val="00392E07"/>
    <w:rsid w:val="003930BE"/>
    <w:rsid w:val="00393FB8"/>
    <w:rsid w:val="00395B6C"/>
    <w:rsid w:val="003A1037"/>
    <w:rsid w:val="003A185B"/>
    <w:rsid w:val="003A1F11"/>
    <w:rsid w:val="003A36A6"/>
    <w:rsid w:val="003A49D4"/>
    <w:rsid w:val="003A4A2B"/>
    <w:rsid w:val="003A6B45"/>
    <w:rsid w:val="003A726E"/>
    <w:rsid w:val="003B007F"/>
    <w:rsid w:val="003B018F"/>
    <w:rsid w:val="003B3B0B"/>
    <w:rsid w:val="003C16A2"/>
    <w:rsid w:val="003C2748"/>
    <w:rsid w:val="003C2C9F"/>
    <w:rsid w:val="003C61D4"/>
    <w:rsid w:val="003C6495"/>
    <w:rsid w:val="003C6F03"/>
    <w:rsid w:val="003D24CF"/>
    <w:rsid w:val="003D3BC2"/>
    <w:rsid w:val="003D41CC"/>
    <w:rsid w:val="003D5CD5"/>
    <w:rsid w:val="003D68C2"/>
    <w:rsid w:val="003D7F31"/>
    <w:rsid w:val="003E03B6"/>
    <w:rsid w:val="003E1F58"/>
    <w:rsid w:val="003E2C16"/>
    <w:rsid w:val="003E2DB8"/>
    <w:rsid w:val="003E34DA"/>
    <w:rsid w:val="003E40BA"/>
    <w:rsid w:val="003E67CC"/>
    <w:rsid w:val="003E6B8E"/>
    <w:rsid w:val="003E73CB"/>
    <w:rsid w:val="003F0024"/>
    <w:rsid w:val="003F10E0"/>
    <w:rsid w:val="003F2405"/>
    <w:rsid w:val="003F2927"/>
    <w:rsid w:val="003F303B"/>
    <w:rsid w:val="003F4D50"/>
    <w:rsid w:val="003F7847"/>
    <w:rsid w:val="003F7960"/>
    <w:rsid w:val="004002E0"/>
    <w:rsid w:val="00402CBA"/>
    <w:rsid w:val="00402F94"/>
    <w:rsid w:val="00405626"/>
    <w:rsid w:val="00406183"/>
    <w:rsid w:val="00407641"/>
    <w:rsid w:val="00407A51"/>
    <w:rsid w:val="00410A74"/>
    <w:rsid w:val="00412095"/>
    <w:rsid w:val="00415125"/>
    <w:rsid w:val="004161AC"/>
    <w:rsid w:val="00417833"/>
    <w:rsid w:val="00427998"/>
    <w:rsid w:val="00427C18"/>
    <w:rsid w:val="00433330"/>
    <w:rsid w:val="0043350F"/>
    <w:rsid w:val="00434DB1"/>
    <w:rsid w:val="00436BDB"/>
    <w:rsid w:val="00443F7F"/>
    <w:rsid w:val="00444274"/>
    <w:rsid w:val="00444C14"/>
    <w:rsid w:val="00454102"/>
    <w:rsid w:val="00455715"/>
    <w:rsid w:val="004558E1"/>
    <w:rsid w:val="00455F06"/>
    <w:rsid w:val="00457515"/>
    <w:rsid w:val="004604B0"/>
    <w:rsid w:val="00460785"/>
    <w:rsid w:val="00461108"/>
    <w:rsid w:val="004630D3"/>
    <w:rsid w:val="00465112"/>
    <w:rsid w:val="0046580F"/>
    <w:rsid w:val="00466F58"/>
    <w:rsid w:val="00467794"/>
    <w:rsid w:val="00467F96"/>
    <w:rsid w:val="004752C6"/>
    <w:rsid w:val="004752EE"/>
    <w:rsid w:val="00476C3D"/>
    <w:rsid w:val="004816C6"/>
    <w:rsid w:val="00481C7B"/>
    <w:rsid w:val="00484C80"/>
    <w:rsid w:val="00486BEA"/>
    <w:rsid w:val="00486DE5"/>
    <w:rsid w:val="00490628"/>
    <w:rsid w:val="004911C2"/>
    <w:rsid w:val="0049131E"/>
    <w:rsid w:val="00494548"/>
    <w:rsid w:val="00494F11"/>
    <w:rsid w:val="004955E8"/>
    <w:rsid w:val="004974EB"/>
    <w:rsid w:val="004A1DDB"/>
    <w:rsid w:val="004A39C4"/>
    <w:rsid w:val="004A3BAC"/>
    <w:rsid w:val="004A46C1"/>
    <w:rsid w:val="004A4F04"/>
    <w:rsid w:val="004A519E"/>
    <w:rsid w:val="004A65B1"/>
    <w:rsid w:val="004B0017"/>
    <w:rsid w:val="004B11F8"/>
    <w:rsid w:val="004B13FB"/>
    <w:rsid w:val="004B15EC"/>
    <w:rsid w:val="004B31D1"/>
    <w:rsid w:val="004B379A"/>
    <w:rsid w:val="004C0910"/>
    <w:rsid w:val="004C21A4"/>
    <w:rsid w:val="004C2A53"/>
    <w:rsid w:val="004C403E"/>
    <w:rsid w:val="004D0415"/>
    <w:rsid w:val="004D13C3"/>
    <w:rsid w:val="004D4969"/>
    <w:rsid w:val="004D5855"/>
    <w:rsid w:val="004D740F"/>
    <w:rsid w:val="004D7ACE"/>
    <w:rsid w:val="004E065F"/>
    <w:rsid w:val="004E06D8"/>
    <w:rsid w:val="004E31F8"/>
    <w:rsid w:val="004E6089"/>
    <w:rsid w:val="004E6C20"/>
    <w:rsid w:val="004E7D2B"/>
    <w:rsid w:val="004F38ED"/>
    <w:rsid w:val="004F424B"/>
    <w:rsid w:val="004F4F07"/>
    <w:rsid w:val="004F7642"/>
    <w:rsid w:val="00501DC3"/>
    <w:rsid w:val="005027C6"/>
    <w:rsid w:val="0050377C"/>
    <w:rsid w:val="00505F67"/>
    <w:rsid w:val="0050630F"/>
    <w:rsid w:val="00507225"/>
    <w:rsid w:val="00511DDA"/>
    <w:rsid w:val="00512F53"/>
    <w:rsid w:val="00515022"/>
    <w:rsid w:val="005208CD"/>
    <w:rsid w:val="00521A9F"/>
    <w:rsid w:val="00521C14"/>
    <w:rsid w:val="00521D27"/>
    <w:rsid w:val="005235D1"/>
    <w:rsid w:val="00525354"/>
    <w:rsid w:val="00527BDF"/>
    <w:rsid w:val="005300A4"/>
    <w:rsid w:val="005306C9"/>
    <w:rsid w:val="00530F10"/>
    <w:rsid w:val="00532B2D"/>
    <w:rsid w:val="005347E2"/>
    <w:rsid w:val="00537C69"/>
    <w:rsid w:val="005409BE"/>
    <w:rsid w:val="00543399"/>
    <w:rsid w:val="0054401B"/>
    <w:rsid w:val="00545176"/>
    <w:rsid w:val="00545819"/>
    <w:rsid w:val="0054710B"/>
    <w:rsid w:val="00547F2A"/>
    <w:rsid w:val="005531F0"/>
    <w:rsid w:val="00553358"/>
    <w:rsid w:val="00555230"/>
    <w:rsid w:val="00560DCA"/>
    <w:rsid w:val="00563833"/>
    <w:rsid w:val="0056383A"/>
    <w:rsid w:val="005659EC"/>
    <w:rsid w:val="005663CC"/>
    <w:rsid w:val="00570EBB"/>
    <w:rsid w:val="00571B67"/>
    <w:rsid w:val="00571C71"/>
    <w:rsid w:val="00572A34"/>
    <w:rsid w:val="00573A67"/>
    <w:rsid w:val="00573CF4"/>
    <w:rsid w:val="005772A1"/>
    <w:rsid w:val="00577A49"/>
    <w:rsid w:val="005801DD"/>
    <w:rsid w:val="00582F55"/>
    <w:rsid w:val="00583469"/>
    <w:rsid w:val="00584392"/>
    <w:rsid w:val="00584752"/>
    <w:rsid w:val="00584AB6"/>
    <w:rsid w:val="005910D0"/>
    <w:rsid w:val="00591881"/>
    <w:rsid w:val="00591F43"/>
    <w:rsid w:val="005937AF"/>
    <w:rsid w:val="00596139"/>
    <w:rsid w:val="00597446"/>
    <w:rsid w:val="00597A2E"/>
    <w:rsid w:val="005A09F0"/>
    <w:rsid w:val="005A3FCC"/>
    <w:rsid w:val="005A4477"/>
    <w:rsid w:val="005A7436"/>
    <w:rsid w:val="005A78E8"/>
    <w:rsid w:val="005B0014"/>
    <w:rsid w:val="005B4E24"/>
    <w:rsid w:val="005B6025"/>
    <w:rsid w:val="005C3300"/>
    <w:rsid w:val="005C4E6C"/>
    <w:rsid w:val="005C55A7"/>
    <w:rsid w:val="005C64C4"/>
    <w:rsid w:val="005C707E"/>
    <w:rsid w:val="005C75B4"/>
    <w:rsid w:val="005D0364"/>
    <w:rsid w:val="005D7816"/>
    <w:rsid w:val="005D7E6D"/>
    <w:rsid w:val="005E023E"/>
    <w:rsid w:val="005E486F"/>
    <w:rsid w:val="005E4CFE"/>
    <w:rsid w:val="005E79D4"/>
    <w:rsid w:val="005F2523"/>
    <w:rsid w:val="005F4262"/>
    <w:rsid w:val="005F50D0"/>
    <w:rsid w:val="005F6BCC"/>
    <w:rsid w:val="005F7BDD"/>
    <w:rsid w:val="00603075"/>
    <w:rsid w:val="0060365A"/>
    <w:rsid w:val="00604CA0"/>
    <w:rsid w:val="00606CB7"/>
    <w:rsid w:val="00611199"/>
    <w:rsid w:val="00613585"/>
    <w:rsid w:val="00613E7D"/>
    <w:rsid w:val="006155B4"/>
    <w:rsid w:val="00620917"/>
    <w:rsid w:val="0062415B"/>
    <w:rsid w:val="00626FD6"/>
    <w:rsid w:val="0063030F"/>
    <w:rsid w:val="006308EF"/>
    <w:rsid w:val="00633376"/>
    <w:rsid w:val="0063554C"/>
    <w:rsid w:val="006371F6"/>
    <w:rsid w:val="006402D2"/>
    <w:rsid w:val="00641A6F"/>
    <w:rsid w:val="006432A2"/>
    <w:rsid w:val="00645B49"/>
    <w:rsid w:val="006463CA"/>
    <w:rsid w:val="00650947"/>
    <w:rsid w:val="00653A84"/>
    <w:rsid w:val="00657C3E"/>
    <w:rsid w:val="00660014"/>
    <w:rsid w:val="00660277"/>
    <w:rsid w:val="006653FC"/>
    <w:rsid w:val="00665B32"/>
    <w:rsid w:val="00670309"/>
    <w:rsid w:val="00671CE0"/>
    <w:rsid w:val="00676431"/>
    <w:rsid w:val="00676A91"/>
    <w:rsid w:val="0068031C"/>
    <w:rsid w:val="00682627"/>
    <w:rsid w:val="006831E2"/>
    <w:rsid w:val="0068369D"/>
    <w:rsid w:val="00685599"/>
    <w:rsid w:val="00691349"/>
    <w:rsid w:val="006946B8"/>
    <w:rsid w:val="006956E1"/>
    <w:rsid w:val="006957A6"/>
    <w:rsid w:val="00697364"/>
    <w:rsid w:val="006A2838"/>
    <w:rsid w:val="006A58EA"/>
    <w:rsid w:val="006A5A0C"/>
    <w:rsid w:val="006A768C"/>
    <w:rsid w:val="006B29D4"/>
    <w:rsid w:val="006B3614"/>
    <w:rsid w:val="006B591D"/>
    <w:rsid w:val="006B5D6F"/>
    <w:rsid w:val="006B5F3A"/>
    <w:rsid w:val="006B7615"/>
    <w:rsid w:val="006C1FB7"/>
    <w:rsid w:val="006C390D"/>
    <w:rsid w:val="006C3A23"/>
    <w:rsid w:val="006C3FCB"/>
    <w:rsid w:val="006C5561"/>
    <w:rsid w:val="006C5F32"/>
    <w:rsid w:val="006D2043"/>
    <w:rsid w:val="006D41E1"/>
    <w:rsid w:val="006D4B8F"/>
    <w:rsid w:val="006D5AEE"/>
    <w:rsid w:val="006E0D77"/>
    <w:rsid w:val="006E185F"/>
    <w:rsid w:val="006E7299"/>
    <w:rsid w:val="006F09BC"/>
    <w:rsid w:val="006F1036"/>
    <w:rsid w:val="006F3E32"/>
    <w:rsid w:val="006F6A09"/>
    <w:rsid w:val="0070146F"/>
    <w:rsid w:val="007043F1"/>
    <w:rsid w:val="007055F0"/>
    <w:rsid w:val="007063C3"/>
    <w:rsid w:val="00713F12"/>
    <w:rsid w:val="00714151"/>
    <w:rsid w:val="00714861"/>
    <w:rsid w:val="00717B4A"/>
    <w:rsid w:val="007214CA"/>
    <w:rsid w:val="00721D7C"/>
    <w:rsid w:val="00722454"/>
    <w:rsid w:val="00722A74"/>
    <w:rsid w:val="007244B9"/>
    <w:rsid w:val="00725837"/>
    <w:rsid w:val="00727293"/>
    <w:rsid w:val="007272D5"/>
    <w:rsid w:val="00730BA8"/>
    <w:rsid w:val="0073350F"/>
    <w:rsid w:val="00735426"/>
    <w:rsid w:val="007355BD"/>
    <w:rsid w:val="007362E3"/>
    <w:rsid w:val="007408FF"/>
    <w:rsid w:val="00740933"/>
    <w:rsid w:val="00740A97"/>
    <w:rsid w:val="0074365B"/>
    <w:rsid w:val="007437A1"/>
    <w:rsid w:val="0074600D"/>
    <w:rsid w:val="00752036"/>
    <w:rsid w:val="00753814"/>
    <w:rsid w:val="00753D36"/>
    <w:rsid w:val="0075628A"/>
    <w:rsid w:val="00756550"/>
    <w:rsid w:val="007579E0"/>
    <w:rsid w:val="00760A3D"/>
    <w:rsid w:val="00761DC6"/>
    <w:rsid w:val="00773446"/>
    <w:rsid w:val="0077365D"/>
    <w:rsid w:val="0079088F"/>
    <w:rsid w:val="007916C2"/>
    <w:rsid w:val="007962C0"/>
    <w:rsid w:val="007964A8"/>
    <w:rsid w:val="00797BD1"/>
    <w:rsid w:val="007A163F"/>
    <w:rsid w:val="007A505C"/>
    <w:rsid w:val="007A5A6D"/>
    <w:rsid w:val="007A64BB"/>
    <w:rsid w:val="007A65F4"/>
    <w:rsid w:val="007A6C6C"/>
    <w:rsid w:val="007B1A7E"/>
    <w:rsid w:val="007B2A1D"/>
    <w:rsid w:val="007B3A5C"/>
    <w:rsid w:val="007B3ED7"/>
    <w:rsid w:val="007B4BCD"/>
    <w:rsid w:val="007B6470"/>
    <w:rsid w:val="007B6FFD"/>
    <w:rsid w:val="007B7064"/>
    <w:rsid w:val="007C17E8"/>
    <w:rsid w:val="007C3047"/>
    <w:rsid w:val="007C410D"/>
    <w:rsid w:val="007C49EE"/>
    <w:rsid w:val="007C4EB8"/>
    <w:rsid w:val="007C5675"/>
    <w:rsid w:val="007C6A5D"/>
    <w:rsid w:val="007D1586"/>
    <w:rsid w:val="007D3B1F"/>
    <w:rsid w:val="007D3C36"/>
    <w:rsid w:val="007D5FB6"/>
    <w:rsid w:val="007D7F2D"/>
    <w:rsid w:val="007E02D5"/>
    <w:rsid w:val="007E1463"/>
    <w:rsid w:val="007E1C9C"/>
    <w:rsid w:val="007E20EC"/>
    <w:rsid w:val="007E2398"/>
    <w:rsid w:val="007E4AAC"/>
    <w:rsid w:val="007E4FC2"/>
    <w:rsid w:val="007E5FE0"/>
    <w:rsid w:val="007E763F"/>
    <w:rsid w:val="007F114D"/>
    <w:rsid w:val="007F1BE1"/>
    <w:rsid w:val="007F4444"/>
    <w:rsid w:val="007F4D1B"/>
    <w:rsid w:val="007F732B"/>
    <w:rsid w:val="007F78E4"/>
    <w:rsid w:val="007F7A6A"/>
    <w:rsid w:val="00803AAD"/>
    <w:rsid w:val="008049D0"/>
    <w:rsid w:val="00810032"/>
    <w:rsid w:val="008111D0"/>
    <w:rsid w:val="00813F96"/>
    <w:rsid w:val="008150C8"/>
    <w:rsid w:val="00815DBA"/>
    <w:rsid w:val="0081613C"/>
    <w:rsid w:val="008175A3"/>
    <w:rsid w:val="00817D8D"/>
    <w:rsid w:val="00821CA5"/>
    <w:rsid w:val="008234A7"/>
    <w:rsid w:val="008235A6"/>
    <w:rsid w:val="00823A16"/>
    <w:rsid w:val="00824615"/>
    <w:rsid w:val="00824FCD"/>
    <w:rsid w:val="0082543F"/>
    <w:rsid w:val="00827552"/>
    <w:rsid w:val="0082765C"/>
    <w:rsid w:val="008302CE"/>
    <w:rsid w:val="00832C04"/>
    <w:rsid w:val="00832D49"/>
    <w:rsid w:val="00834D82"/>
    <w:rsid w:val="0083517D"/>
    <w:rsid w:val="0083761B"/>
    <w:rsid w:val="00844450"/>
    <w:rsid w:val="008451A0"/>
    <w:rsid w:val="00845942"/>
    <w:rsid w:val="00845A9C"/>
    <w:rsid w:val="00847453"/>
    <w:rsid w:val="00860001"/>
    <w:rsid w:val="008627C6"/>
    <w:rsid w:val="008640AD"/>
    <w:rsid w:val="008643B6"/>
    <w:rsid w:val="00866113"/>
    <w:rsid w:val="008661CF"/>
    <w:rsid w:val="00870295"/>
    <w:rsid w:val="008707E6"/>
    <w:rsid w:val="00871AC8"/>
    <w:rsid w:val="00876968"/>
    <w:rsid w:val="008773E3"/>
    <w:rsid w:val="008805F0"/>
    <w:rsid w:val="00887073"/>
    <w:rsid w:val="00887154"/>
    <w:rsid w:val="008878D5"/>
    <w:rsid w:val="00887E0C"/>
    <w:rsid w:val="008907F1"/>
    <w:rsid w:val="00894DF3"/>
    <w:rsid w:val="00894EF6"/>
    <w:rsid w:val="00896152"/>
    <w:rsid w:val="008A0A35"/>
    <w:rsid w:val="008A62EB"/>
    <w:rsid w:val="008A6B12"/>
    <w:rsid w:val="008B0A0E"/>
    <w:rsid w:val="008B1FC3"/>
    <w:rsid w:val="008B24C0"/>
    <w:rsid w:val="008B26EE"/>
    <w:rsid w:val="008B2A88"/>
    <w:rsid w:val="008B2E44"/>
    <w:rsid w:val="008B3040"/>
    <w:rsid w:val="008B41B7"/>
    <w:rsid w:val="008B62E4"/>
    <w:rsid w:val="008C1A1D"/>
    <w:rsid w:val="008C32D5"/>
    <w:rsid w:val="008C4CE6"/>
    <w:rsid w:val="008C50D2"/>
    <w:rsid w:val="008C5DC0"/>
    <w:rsid w:val="008C5E4C"/>
    <w:rsid w:val="008D021E"/>
    <w:rsid w:val="008D0A3B"/>
    <w:rsid w:val="008D1EFE"/>
    <w:rsid w:val="008D352C"/>
    <w:rsid w:val="008D4A58"/>
    <w:rsid w:val="008D59C9"/>
    <w:rsid w:val="008D5CAF"/>
    <w:rsid w:val="008E0A75"/>
    <w:rsid w:val="008E2491"/>
    <w:rsid w:val="008E3B3B"/>
    <w:rsid w:val="008E5593"/>
    <w:rsid w:val="008E67DA"/>
    <w:rsid w:val="008E7204"/>
    <w:rsid w:val="008F1461"/>
    <w:rsid w:val="008F5397"/>
    <w:rsid w:val="008F725E"/>
    <w:rsid w:val="008F7FDC"/>
    <w:rsid w:val="00902021"/>
    <w:rsid w:val="009022F4"/>
    <w:rsid w:val="009043C2"/>
    <w:rsid w:val="0090485B"/>
    <w:rsid w:val="00906786"/>
    <w:rsid w:val="00911713"/>
    <w:rsid w:val="00911C96"/>
    <w:rsid w:val="00915BA5"/>
    <w:rsid w:val="00916DD9"/>
    <w:rsid w:val="00920285"/>
    <w:rsid w:val="009207F6"/>
    <w:rsid w:val="009218C7"/>
    <w:rsid w:val="00922438"/>
    <w:rsid w:val="00922C41"/>
    <w:rsid w:val="009249CF"/>
    <w:rsid w:val="00925A95"/>
    <w:rsid w:val="009262E4"/>
    <w:rsid w:val="00930A04"/>
    <w:rsid w:val="00931306"/>
    <w:rsid w:val="009314DF"/>
    <w:rsid w:val="0093342A"/>
    <w:rsid w:val="00936F23"/>
    <w:rsid w:val="00941021"/>
    <w:rsid w:val="0094376A"/>
    <w:rsid w:val="0094379A"/>
    <w:rsid w:val="009437E5"/>
    <w:rsid w:val="00944301"/>
    <w:rsid w:val="0094490B"/>
    <w:rsid w:val="009469AD"/>
    <w:rsid w:val="00951B55"/>
    <w:rsid w:val="00952787"/>
    <w:rsid w:val="00954334"/>
    <w:rsid w:val="0095566F"/>
    <w:rsid w:val="00963A0A"/>
    <w:rsid w:val="00964C91"/>
    <w:rsid w:val="0096611B"/>
    <w:rsid w:val="00966EDA"/>
    <w:rsid w:val="00967F51"/>
    <w:rsid w:val="009708E1"/>
    <w:rsid w:val="00970ADE"/>
    <w:rsid w:val="009741DE"/>
    <w:rsid w:val="009741F2"/>
    <w:rsid w:val="00977BE1"/>
    <w:rsid w:val="00980074"/>
    <w:rsid w:val="00980C77"/>
    <w:rsid w:val="0098223B"/>
    <w:rsid w:val="009835E6"/>
    <w:rsid w:val="00984251"/>
    <w:rsid w:val="00987FDB"/>
    <w:rsid w:val="00990299"/>
    <w:rsid w:val="00990FC6"/>
    <w:rsid w:val="0099169C"/>
    <w:rsid w:val="009973F8"/>
    <w:rsid w:val="009A0402"/>
    <w:rsid w:val="009A0BB8"/>
    <w:rsid w:val="009A10BF"/>
    <w:rsid w:val="009A1224"/>
    <w:rsid w:val="009A2C91"/>
    <w:rsid w:val="009A679D"/>
    <w:rsid w:val="009A6B95"/>
    <w:rsid w:val="009B02AD"/>
    <w:rsid w:val="009B0812"/>
    <w:rsid w:val="009B2E95"/>
    <w:rsid w:val="009B41E2"/>
    <w:rsid w:val="009B51E3"/>
    <w:rsid w:val="009B5917"/>
    <w:rsid w:val="009C2902"/>
    <w:rsid w:val="009C3630"/>
    <w:rsid w:val="009C3A6F"/>
    <w:rsid w:val="009C4704"/>
    <w:rsid w:val="009C4BEC"/>
    <w:rsid w:val="009C4FBD"/>
    <w:rsid w:val="009C77E0"/>
    <w:rsid w:val="009D1838"/>
    <w:rsid w:val="009D271E"/>
    <w:rsid w:val="009D3783"/>
    <w:rsid w:val="009D46E8"/>
    <w:rsid w:val="009D49BE"/>
    <w:rsid w:val="009D4E6F"/>
    <w:rsid w:val="009D5760"/>
    <w:rsid w:val="009D6B4B"/>
    <w:rsid w:val="009D7482"/>
    <w:rsid w:val="009E172B"/>
    <w:rsid w:val="009E1AD4"/>
    <w:rsid w:val="009E3DB0"/>
    <w:rsid w:val="009E3F59"/>
    <w:rsid w:val="009E5599"/>
    <w:rsid w:val="009E5AF4"/>
    <w:rsid w:val="009E7379"/>
    <w:rsid w:val="009E791D"/>
    <w:rsid w:val="009F3138"/>
    <w:rsid w:val="009F61F3"/>
    <w:rsid w:val="009F6CBE"/>
    <w:rsid w:val="009F7864"/>
    <w:rsid w:val="00A01A50"/>
    <w:rsid w:val="00A04A49"/>
    <w:rsid w:val="00A04BE2"/>
    <w:rsid w:val="00A05BB2"/>
    <w:rsid w:val="00A10BBD"/>
    <w:rsid w:val="00A11C74"/>
    <w:rsid w:val="00A1377F"/>
    <w:rsid w:val="00A15E0D"/>
    <w:rsid w:val="00A16B19"/>
    <w:rsid w:val="00A175E0"/>
    <w:rsid w:val="00A17772"/>
    <w:rsid w:val="00A20C74"/>
    <w:rsid w:val="00A2249B"/>
    <w:rsid w:val="00A23457"/>
    <w:rsid w:val="00A23BC4"/>
    <w:rsid w:val="00A23DCB"/>
    <w:rsid w:val="00A2422C"/>
    <w:rsid w:val="00A25CEC"/>
    <w:rsid w:val="00A2652B"/>
    <w:rsid w:val="00A31306"/>
    <w:rsid w:val="00A329CA"/>
    <w:rsid w:val="00A33008"/>
    <w:rsid w:val="00A365CC"/>
    <w:rsid w:val="00A36B59"/>
    <w:rsid w:val="00A3758D"/>
    <w:rsid w:val="00A429DC"/>
    <w:rsid w:val="00A55AE8"/>
    <w:rsid w:val="00A57251"/>
    <w:rsid w:val="00A63A27"/>
    <w:rsid w:val="00A65234"/>
    <w:rsid w:val="00A71A08"/>
    <w:rsid w:val="00A71D79"/>
    <w:rsid w:val="00A73F5E"/>
    <w:rsid w:val="00A740A9"/>
    <w:rsid w:val="00A77372"/>
    <w:rsid w:val="00A77664"/>
    <w:rsid w:val="00A8005C"/>
    <w:rsid w:val="00A823AC"/>
    <w:rsid w:val="00A83550"/>
    <w:rsid w:val="00A90CBB"/>
    <w:rsid w:val="00A916C9"/>
    <w:rsid w:val="00A91AA3"/>
    <w:rsid w:val="00A91D2F"/>
    <w:rsid w:val="00A91FB6"/>
    <w:rsid w:val="00A93FE6"/>
    <w:rsid w:val="00A95244"/>
    <w:rsid w:val="00A95C41"/>
    <w:rsid w:val="00A95DDC"/>
    <w:rsid w:val="00AA07ED"/>
    <w:rsid w:val="00AA0C8D"/>
    <w:rsid w:val="00AA0FC7"/>
    <w:rsid w:val="00AA1DAA"/>
    <w:rsid w:val="00AA24E7"/>
    <w:rsid w:val="00AA2C4E"/>
    <w:rsid w:val="00AA2E4A"/>
    <w:rsid w:val="00AA3FBB"/>
    <w:rsid w:val="00AA53C6"/>
    <w:rsid w:val="00AA59C9"/>
    <w:rsid w:val="00AA5C16"/>
    <w:rsid w:val="00AA7A5D"/>
    <w:rsid w:val="00AB45CA"/>
    <w:rsid w:val="00AB6FBC"/>
    <w:rsid w:val="00AC2733"/>
    <w:rsid w:val="00AC6B68"/>
    <w:rsid w:val="00AC751E"/>
    <w:rsid w:val="00AD104E"/>
    <w:rsid w:val="00AD1865"/>
    <w:rsid w:val="00AD2A16"/>
    <w:rsid w:val="00AD3064"/>
    <w:rsid w:val="00AD30FE"/>
    <w:rsid w:val="00AD748D"/>
    <w:rsid w:val="00AD7DAC"/>
    <w:rsid w:val="00AE0C74"/>
    <w:rsid w:val="00AE301A"/>
    <w:rsid w:val="00AE38BC"/>
    <w:rsid w:val="00AE5016"/>
    <w:rsid w:val="00AE6087"/>
    <w:rsid w:val="00AF01DC"/>
    <w:rsid w:val="00AF22E1"/>
    <w:rsid w:val="00AF2461"/>
    <w:rsid w:val="00AF426E"/>
    <w:rsid w:val="00AF4A80"/>
    <w:rsid w:val="00AF7249"/>
    <w:rsid w:val="00B0004B"/>
    <w:rsid w:val="00B03DCE"/>
    <w:rsid w:val="00B04E17"/>
    <w:rsid w:val="00B04ED2"/>
    <w:rsid w:val="00B07634"/>
    <w:rsid w:val="00B120FF"/>
    <w:rsid w:val="00B13476"/>
    <w:rsid w:val="00B13CFE"/>
    <w:rsid w:val="00B15EA9"/>
    <w:rsid w:val="00B20F05"/>
    <w:rsid w:val="00B222DF"/>
    <w:rsid w:val="00B2622C"/>
    <w:rsid w:val="00B2796E"/>
    <w:rsid w:val="00B31298"/>
    <w:rsid w:val="00B3405D"/>
    <w:rsid w:val="00B35614"/>
    <w:rsid w:val="00B366EB"/>
    <w:rsid w:val="00B37635"/>
    <w:rsid w:val="00B437F1"/>
    <w:rsid w:val="00B47470"/>
    <w:rsid w:val="00B50563"/>
    <w:rsid w:val="00B505D4"/>
    <w:rsid w:val="00B51D2A"/>
    <w:rsid w:val="00B567D3"/>
    <w:rsid w:val="00B56EAB"/>
    <w:rsid w:val="00B629C8"/>
    <w:rsid w:val="00B62CFA"/>
    <w:rsid w:val="00B64FA4"/>
    <w:rsid w:val="00B6543C"/>
    <w:rsid w:val="00B67045"/>
    <w:rsid w:val="00B71C37"/>
    <w:rsid w:val="00B731B0"/>
    <w:rsid w:val="00B73DC3"/>
    <w:rsid w:val="00B7423A"/>
    <w:rsid w:val="00B74ACB"/>
    <w:rsid w:val="00B773EC"/>
    <w:rsid w:val="00B7751D"/>
    <w:rsid w:val="00B80851"/>
    <w:rsid w:val="00B80CF7"/>
    <w:rsid w:val="00B82235"/>
    <w:rsid w:val="00B83F16"/>
    <w:rsid w:val="00B84EFE"/>
    <w:rsid w:val="00B8596C"/>
    <w:rsid w:val="00B85D24"/>
    <w:rsid w:val="00B86174"/>
    <w:rsid w:val="00B86B47"/>
    <w:rsid w:val="00B86FC6"/>
    <w:rsid w:val="00B8755C"/>
    <w:rsid w:val="00B92F08"/>
    <w:rsid w:val="00B92FDB"/>
    <w:rsid w:val="00B93D93"/>
    <w:rsid w:val="00B95294"/>
    <w:rsid w:val="00B970B1"/>
    <w:rsid w:val="00BA0734"/>
    <w:rsid w:val="00BA1B90"/>
    <w:rsid w:val="00BA5241"/>
    <w:rsid w:val="00BB083A"/>
    <w:rsid w:val="00BB196B"/>
    <w:rsid w:val="00BB2286"/>
    <w:rsid w:val="00BB26B7"/>
    <w:rsid w:val="00BB6082"/>
    <w:rsid w:val="00BB7091"/>
    <w:rsid w:val="00BC1982"/>
    <w:rsid w:val="00BC2451"/>
    <w:rsid w:val="00BC34DB"/>
    <w:rsid w:val="00BD4C20"/>
    <w:rsid w:val="00BD52D1"/>
    <w:rsid w:val="00BD5493"/>
    <w:rsid w:val="00BD7513"/>
    <w:rsid w:val="00BE1DC6"/>
    <w:rsid w:val="00BE2FAE"/>
    <w:rsid w:val="00BE469D"/>
    <w:rsid w:val="00BE49A8"/>
    <w:rsid w:val="00BE5498"/>
    <w:rsid w:val="00BE7CD5"/>
    <w:rsid w:val="00BF171D"/>
    <w:rsid w:val="00BF6E5E"/>
    <w:rsid w:val="00C007AA"/>
    <w:rsid w:val="00C04440"/>
    <w:rsid w:val="00C0526A"/>
    <w:rsid w:val="00C05375"/>
    <w:rsid w:val="00C07589"/>
    <w:rsid w:val="00C07D53"/>
    <w:rsid w:val="00C1084D"/>
    <w:rsid w:val="00C111CB"/>
    <w:rsid w:val="00C14CA8"/>
    <w:rsid w:val="00C1546C"/>
    <w:rsid w:val="00C16268"/>
    <w:rsid w:val="00C171D7"/>
    <w:rsid w:val="00C24448"/>
    <w:rsid w:val="00C25907"/>
    <w:rsid w:val="00C25D21"/>
    <w:rsid w:val="00C25D31"/>
    <w:rsid w:val="00C25D5B"/>
    <w:rsid w:val="00C309F8"/>
    <w:rsid w:val="00C32F45"/>
    <w:rsid w:val="00C35F58"/>
    <w:rsid w:val="00C379E3"/>
    <w:rsid w:val="00C42D67"/>
    <w:rsid w:val="00C441BD"/>
    <w:rsid w:val="00C462E5"/>
    <w:rsid w:val="00C4677A"/>
    <w:rsid w:val="00C46AD0"/>
    <w:rsid w:val="00C46D31"/>
    <w:rsid w:val="00C50773"/>
    <w:rsid w:val="00C50A4E"/>
    <w:rsid w:val="00C52249"/>
    <w:rsid w:val="00C55AEB"/>
    <w:rsid w:val="00C576F6"/>
    <w:rsid w:val="00C600CE"/>
    <w:rsid w:val="00C61627"/>
    <w:rsid w:val="00C62F24"/>
    <w:rsid w:val="00C63861"/>
    <w:rsid w:val="00C64BB5"/>
    <w:rsid w:val="00C65F5B"/>
    <w:rsid w:val="00C67283"/>
    <w:rsid w:val="00C774F8"/>
    <w:rsid w:val="00C8026D"/>
    <w:rsid w:val="00C81611"/>
    <w:rsid w:val="00C825D0"/>
    <w:rsid w:val="00C830ED"/>
    <w:rsid w:val="00C834D6"/>
    <w:rsid w:val="00C83F05"/>
    <w:rsid w:val="00C867E0"/>
    <w:rsid w:val="00C8767D"/>
    <w:rsid w:val="00C94C6B"/>
    <w:rsid w:val="00C94F20"/>
    <w:rsid w:val="00CA023E"/>
    <w:rsid w:val="00CA21FE"/>
    <w:rsid w:val="00CA250E"/>
    <w:rsid w:val="00CA5D50"/>
    <w:rsid w:val="00CA7047"/>
    <w:rsid w:val="00CA79A3"/>
    <w:rsid w:val="00CB2F47"/>
    <w:rsid w:val="00CC3043"/>
    <w:rsid w:val="00CC479D"/>
    <w:rsid w:val="00CC5582"/>
    <w:rsid w:val="00CC6AFD"/>
    <w:rsid w:val="00CC7A4A"/>
    <w:rsid w:val="00CD2527"/>
    <w:rsid w:val="00CD2590"/>
    <w:rsid w:val="00CD25B4"/>
    <w:rsid w:val="00CD3169"/>
    <w:rsid w:val="00CD3C51"/>
    <w:rsid w:val="00CD3D9D"/>
    <w:rsid w:val="00CD3F54"/>
    <w:rsid w:val="00CE0983"/>
    <w:rsid w:val="00CE0F72"/>
    <w:rsid w:val="00CE1D20"/>
    <w:rsid w:val="00CE2B6B"/>
    <w:rsid w:val="00CE65D7"/>
    <w:rsid w:val="00CE6E6A"/>
    <w:rsid w:val="00CF0FDF"/>
    <w:rsid w:val="00CF1D65"/>
    <w:rsid w:val="00CF4670"/>
    <w:rsid w:val="00CF473B"/>
    <w:rsid w:val="00CF543F"/>
    <w:rsid w:val="00D007CF"/>
    <w:rsid w:val="00D06CDC"/>
    <w:rsid w:val="00D07473"/>
    <w:rsid w:val="00D12013"/>
    <w:rsid w:val="00D12191"/>
    <w:rsid w:val="00D13A59"/>
    <w:rsid w:val="00D140F5"/>
    <w:rsid w:val="00D14687"/>
    <w:rsid w:val="00D14D40"/>
    <w:rsid w:val="00D22EB0"/>
    <w:rsid w:val="00D2697B"/>
    <w:rsid w:val="00D30FDC"/>
    <w:rsid w:val="00D318F0"/>
    <w:rsid w:val="00D31DDC"/>
    <w:rsid w:val="00D331B8"/>
    <w:rsid w:val="00D3459D"/>
    <w:rsid w:val="00D35D9E"/>
    <w:rsid w:val="00D36F7A"/>
    <w:rsid w:val="00D42E96"/>
    <w:rsid w:val="00D45D2D"/>
    <w:rsid w:val="00D506F8"/>
    <w:rsid w:val="00D5088F"/>
    <w:rsid w:val="00D5534C"/>
    <w:rsid w:val="00D554B8"/>
    <w:rsid w:val="00D568E6"/>
    <w:rsid w:val="00D57458"/>
    <w:rsid w:val="00D5760B"/>
    <w:rsid w:val="00D6323A"/>
    <w:rsid w:val="00D6543A"/>
    <w:rsid w:val="00D65D18"/>
    <w:rsid w:val="00D67B00"/>
    <w:rsid w:val="00D703EF"/>
    <w:rsid w:val="00D730D4"/>
    <w:rsid w:val="00D77F93"/>
    <w:rsid w:val="00D8028D"/>
    <w:rsid w:val="00D8178D"/>
    <w:rsid w:val="00D820D3"/>
    <w:rsid w:val="00D82432"/>
    <w:rsid w:val="00D8250E"/>
    <w:rsid w:val="00D83FAF"/>
    <w:rsid w:val="00D84980"/>
    <w:rsid w:val="00D855F7"/>
    <w:rsid w:val="00D85791"/>
    <w:rsid w:val="00D85CF4"/>
    <w:rsid w:val="00D85EA6"/>
    <w:rsid w:val="00D870CE"/>
    <w:rsid w:val="00D904F2"/>
    <w:rsid w:val="00D91ADA"/>
    <w:rsid w:val="00D9374E"/>
    <w:rsid w:val="00D93FA2"/>
    <w:rsid w:val="00D94392"/>
    <w:rsid w:val="00D944A2"/>
    <w:rsid w:val="00D946D4"/>
    <w:rsid w:val="00D979DD"/>
    <w:rsid w:val="00D97A52"/>
    <w:rsid w:val="00DA08C9"/>
    <w:rsid w:val="00DA1678"/>
    <w:rsid w:val="00DA28C1"/>
    <w:rsid w:val="00DA28EA"/>
    <w:rsid w:val="00DA438C"/>
    <w:rsid w:val="00DB0E8C"/>
    <w:rsid w:val="00DB1207"/>
    <w:rsid w:val="00DB29E5"/>
    <w:rsid w:val="00DB49E3"/>
    <w:rsid w:val="00DB5189"/>
    <w:rsid w:val="00DB5AE3"/>
    <w:rsid w:val="00DB7F09"/>
    <w:rsid w:val="00DC03D5"/>
    <w:rsid w:val="00DC16DA"/>
    <w:rsid w:val="00DC2165"/>
    <w:rsid w:val="00DC3A83"/>
    <w:rsid w:val="00DC4C85"/>
    <w:rsid w:val="00DC5A9C"/>
    <w:rsid w:val="00DC60C6"/>
    <w:rsid w:val="00DD3B89"/>
    <w:rsid w:val="00DD46D6"/>
    <w:rsid w:val="00DD6F22"/>
    <w:rsid w:val="00DD7D6C"/>
    <w:rsid w:val="00DE02DE"/>
    <w:rsid w:val="00DE0694"/>
    <w:rsid w:val="00DE1F7D"/>
    <w:rsid w:val="00DE45FA"/>
    <w:rsid w:val="00DE5FDA"/>
    <w:rsid w:val="00DE7D5F"/>
    <w:rsid w:val="00DE7F1C"/>
    <w:rsid w:val="00DF3ABF"/>
    <w:rsid w:val="00DF4A42"/>
    <w:rsid w:val="00DF68A2"/>
    <w:rsid w:val="00DF7004"/>
    <w:rsid w:val="00E05566"/>
    <w:rsid w:val="00E05C95"/>
    <w:rsid w:val="00E075FB"/>
    <w:rsid w:val="00E155CB"/>
    <w:rsid w:val="00E16085"/>
    <w:rsid w:val="00E23353"/>
    <w:rsid w:val="00E251C1"/>
    <w:rsid w:val="00E25432"/>
    <w:rsid w:val="00E27364"/>
    <w:rsid w:val="00E27968"/>
    <w:rsid w:val="00E30F1C"/>
    <w:rsid w:val="00E362F3"/>
    <w:rsid w:val="00E3644E"/>
    <w:rsid w:val="00E372D2"/>
    <w:rsid w:val="00E43BC9"/>
    <w:rsid w:val="00E453E0"/>
    <w:rsid w:val="00E45881"/>
    <w:rsid w:val="00E45936"/>
    <w:rsid w:val="00E50E94"/>
    <w:rsid w:val="00E52277"/>
    <w:rsid w:val="00E527E0"/>
    <w:rsid w:val="00E546EB"/>
    <w:rsid w:val="00E55849"/>
    <w:rsid w:val="00E55A60"/>
    <w:rsid w:val="00E563B9"/>
    <w:rsid w:val="00E606CD"/>
    <w:rsid w:val="00E61008"/>
    <w:rsid w:val="00E6226F"/>
    <w:rsid w:val="00E66EFC"/>
    <w:rsid w:val="00E72AF7"/>
    <w:rsid w:val="00E72D29"/>
    <w:rsid w:val="00E73158"/>
    <w:rsid w:val="00E751B3"/>
    <w:rsid w:val="00E76641"/>
    <w:rsid w:val="00E76FE4"/>
    <w:rsid w:val="00E81402"/>
    <w:rsid w:val="00E82B8E"/>
    <w:rsid w:val="00E82D7A"/>
    <w:rsid w:val="00E83D48"/>
    <w:rsid w:val="00E83E32"/>
    <w:rsid w:val="00E85014"/>
    <w:rsid w:val="00E933B2"/>
    <w:rsid w:val="00E95456"/>
    <w:rsid w:val="00EA211F"/>
    <w:rsid w:val="00EA2879"/>
    <w:rsid w:val="00EA363B"/>
    <w:rsid w:val="00EA3B39"/>
    <w:rsid w:val="00EA7AC9"/>
    <w:rsid w:val="00EB0D6B"/>
    <w:rsid w:val="00EB4390"/>
    <w:rsid w:val="00EB58E7"/>
    <w:rsid w:val="00EC03F3"/>
    <w:rsid w:val="00EC0D9B"/>
    <w:rsid w:val="00EC1B17"/>
    <w:rsid w:val="00EC24EB"/>
    <w:rsid w:val="00EC3FF8"/>
    <w:rsid w:val="00EC5591"/>
    <w:rsid w:val="00EC56E9"/>
    <w:rsid w:val="00EC6B15"/>
    <w:rsid w:val="00EC7380"/>
    <w:rsid w:val="00EC76CA"/>
    <w:rsid w:val="00ED049D"/>
    <w:rsid w:val="00ED0ED7"/>
    <w:rsid w:val="00ED1242"/>
    <w:rsid w:val="00ED12DE"/>
    <w:rsid w:val="00ED1497"/>
    <w:rsid w:val="00ED15F3"/>
    <w:rsid w:val="00ED23FD"/>
    <w:rsid w:val="00ED294E"/>
    <w:rsid w:val="00ED3E91"/>
    <w:rsid w:val="00ED49EC"/>
    <w:rsid w:val="00EE126E"/>
    <w:rsid w:val="00EE220A"/>
    <w:rsid w:val="00EE3B34"/>
    <w:rsid w:val="00EE3BE1"/>
    <w:rsid w:val="00EE72FF"/>
    <w:rsid w:val="00EE7988"/>
    <w:rsid w:val="00EE7FA3"/>
    <w:rsid w:val="00EF1C61"/>
    <w:rsid w:val="00EF3050"/>
    <w:rsid w:val="00EF4ADE"/>
    <w:rsid w:val="00EF5727"/>
    <w:rsid w:val="00EF678C"/>
    <w:rsid w:val="00EF7745"/>
    <w:rsid w:val="00F00044"/>
    <w:rsid w:val="00F02F67"/>
    <w:rsid w:val="00F03C11"/>
    <w:rsid w:val="00F06069"/>
    <w:rsid w:val="00F062C9"/>
    <w:rsid w:val="00F11070"/>
    <w:rsid w:val="00F123B6"/>
    <w:rsid w:val="00F12E8A"/>
    <w:rsid w:val="00F142CF"/>
    <w:rsid w:val="00F16346"/>
    <w:rsid w:val="00F1699B"/>
    <w:rsid w:val="00F16D8A"/>
    <w:rsid w:val="00F20011"/>
    <w:rsid w:val="00F2065D"/>
    <w:rsid w:val="00F20DED"/>
    <w:rsid w:val="00F21D83"/>
    <w:rsid w:val="00F22809"/>
    <w:rsid w:val="00F27A64"/>
    <w:rsid w:val="00F27DF8"/>
    <w:rsid w:val="00F31F62"/>
    <w:rsid w:val="00F32734"/>
    <w:rsid w:val="00F32E22"/>
    <w:rsid w:val="00F34420"/>
    <w:rsid w:val="00F348E6"/>
    <w:rsid w:val="00F35723"/>
    <w:rsid w:val="00F36DDA"/>
    <w:rsid w:val="00F4453C"/>
    <w:rsid w:val="00F45C1F"/>
    <w:rsid w:val="00F45D51"/>
    <w:rsid w:val="00F46912"/>
    <w:rsid w:val="00F46A41"/>
    <w:rsid w:val="00F47D18"/>
    <w:rsid w:val="00F51684"/>
    <w:rsid w:val="00F5253E"/>
    <w:rsid w:val="00F56811"/>
    <w:rsid w:val="00F56BDA"/>
    <w:rsid w:val="00F61D4B"/>
    <w:rsid w:val="00F61DED"/>
    <w:rsid w:val="00F647B7"/>
    <w:rsid w:val="00F6483F"/>
    <w:rsid w:val="00F64D23"/>
    <w:rsid w:val="00F725B2"/>
    <w:rsid w:val="00F728D7"/>
    <w:rsid w:val="00F72E3C"/>
    <w:rsid w:val="00F739D9"/>
    <w:rsid w:val="00F73B6E"/>
    <w:rsid w:val="00F74A64"/>
    <w:rsid w:val="00F7523B"/>
    <w:rsid w:val="00F770B7"/>
    <w:rsid w:val="00F80794"/>
    <w:rsid w:val="00F81654"/>
    <w:rsid w:val="00F8412F"/>
    <w:rsid w:val="00F8547F"/>
    <w:rsid w:val="00F86802"/>
    <w:rsid w:val="00F8759C"/>
    <w:rsid w:val="00F92A6A"/>
    <w:rsid w:val="00F941BE"/>
    <w:rsid w:val="00F94E19"/>
    <w:rsid w:val="00F96EFB"/>
    <w:rsid w:val="00FA1EAB"/>
    <w:rsid w:val="00FB092A"/>
    <w:rsid w:val="00FB0D19"/>
    <w:rsid w:val="00FB1036"/>
    <w:rsid w:val="00FB20DE"/>
    <w:rsid w:val="00FB26CC"/>
    <w:rsid w:val="00FB2A7E"/>
    <w:rsid w:val="00FB39ED"/>
    <w:rsid w:val="00FB3DA6"/>
    <w:rsid w:val="00FB7B54"/>
    <w:rsid w:val="00FC325D"/>
    <w:rsid w:val="00FC504E"/>
    <w:rsid w:val="00FC513A"/>
    <w:rsid w:val="00FC6D67"/>
    <w:rsid w:val="00FC780C"/>
    <w:rsid w:val="00FC7E90"/>
    <w:rsid w:val="00FD017B"/>
    <w:rsid w:val="00FD2624"/>
    <w:rsid w:val="00FD2891"/>
    <w:rsid w:val="00FD3126"/>
    <w:rsid w:val="00FD62AB"/>
    <w:rsid w:val="00FE0684"/>
    <w:rsid w:val="00FE07DA"/>
    <w:rsid w:val="00FE0DA0"/>
    <w:rsid w:val="00FE0FD7"/>
    <w:rsid w:val="00FE4BFB"/>
    <w:rsid w:val="00FE6EE7"/>
    <w:rsid w:val="00FF065A"/>
    <w:rsid w:val="00FF10D9"/>
    <w:rsid w:val="00FF1747"/>
    <w:rsid w:val="00FF4CD9"/>
    <w:rsid w:val="00FF5DA6"/>
    <w:rsid w:val="00FF6147"/>
    <w:rsid w:val="00FF65FD"/>
    <w:rsid w:val="00FF73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B6C"/>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numbering" w:customStyle="1" w:styleId="Estilo1">
    <w:name w:val="Estilo1"/>
    <w:uiPriority w:val="99"/>
    <w:rsid w:val="00BA1B90"/>
    <w:pPr>
      <w:numPr>
        <w:numId w:val="10"/>
      </w:numPr>
    </w:pPr>
  </w:style>
  <w:style w:type="numbering" w:customStyle="1" w:styleId="Estilo2">
    <w:name w:val="Estilo2"/>
    <w:uiPriority w:val="99"/>
    <w:rsid w:val="00A91AA3"/>
    <w:pPr>
      <w:numPr>
        <w:numId w:val="12"/>
      </w:numPr>
    </w:pPr>
  </w:style>
  <w:style w:type="numbering" w:customStyle="1" w:styleId="Estilo3">
    <w:name w:val="Estilo3"/>
    <w:uiPriority w:val="99"/>
    <w:rsid w:val="00AA24E7"/>
    <w:pPr>
      <w:numPr>
        <w:numId w:val="16"/>
      </w:numPr>
    </w:pPr>
  </w:style>
  <w:style w:type="numbering" w:customStyle="1" w:styleId="Estilo4">
    <w:name w:val="Estilo4"/>
    <w:uiPriority w:val="99"/>
    <w:rsid w:val="009B591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9084">
      <w:bodyDiv w:val="1"/>
      <w:marLeft w:val="0"/>
      <w:marRight w:val="0"/>
      <w:marTop w:val="0"/>
      <w:marBottom w:val="0"/>
      <w:divBdr>
        <w:top w:val="none" w:sz="0" w:space="0" w:color="auto"/>
        <w:left w:val="none" w:sz="0" w:space="0" w:color="auto"/>
        <w:bottom w:val="none" w:sz="0" w:space="0" w:color="auto"/>
        <w:right w:val="none" w:sz="0" w:space="0" w:color="auto"/>
      </w:divBdr>
    </w:div>
    <w:div w:id="184172614">
      <w:bodyDiv w:val="1"/>
      <w:marLeft w:val="0"/>
      <w:marRight w:val="0"/>
      <w:marTop w:val="0"/>
      <w:marBottom w:val="0"/>
      <w:divBdr>
        <w:top w:val="none" w:sz="0" w:space="0" w:color="auto"/>
        <w:left w:val="none" w:sz="0" w:space="0" w:color="auto"/>
        <w:bottom w:val="none" w:sz="0" w:space="0" w:color="auto"/>
        <w:right w:val="none" w:sz="0" w:space="0" w:color="auto"/>
      </w:divBdr>
    </w:div>
    <w:div w:id="260994139">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205866201">
      <w:bodyDiv w:val="1"/>
      <w:marLeft w:val="0"/>
      <w:marRight w:val="0"/>
      <w:marTop w:val="0"/>
      <w:marBottom w:val="0"/>
      <w:divBdr>
        <w:top w:val="none" w:sz="0" w:space="0" w:color="auto"/>
        <w:left w:val="none" w:sz="0" w:space="0" w:color="auto"/>
        <w:bottom w:val="none" w:sz="0" w:space="0" w:color="auto"/>
        <w:right w:val="none" w:sz="0" w:space="0" w:color="auto"/>
      </w:divBdr>
    </w:div>
    <w:div w:id="1249122004">
      <w:bodyDiv w:val="1"/>
      <w:marLeft w:val="0"/>
      <w:marRight w:val="0"/>
      <w:marTop w:val="0"/>
      <w:marBottom w:val="0"/>
      <w:divBdr>
        <w:top w:val="none" w:sz="0" w:space="0" w:color="auto"/>
        <w:left w:val="none" w:sz="0" w:space="0" w:color="auto"/>
        <w:bottom w:val="none" w:sz="0" w:space="0" w:color="auto"/>
        <w:right w:val="none" w:sz="0" w:space="0" w:color="auto"/>
      </w:divBdr>
    </w:div>
    <w:div w:id="1387142271">
      <w:bodyDiv w:val="1"/>
      <w:marLeft w:val="0"/>
      <w:marRight w:val="0"/>
      <w:marTop w:val="0"/>
      <w:marBottom w:val="0"/>
      <w:divBdr>
        <w:top w:val="none" w:sz="0" w:space="0" w:color="auto"/>
        <w:left w:val="none" w:sz="0" w:space="0" w:color="auto"/>
        <w:bottom w:val="none" w:sz="0" w:space="0" w:color="auto"/>
        <w:right w:val="none" w:sz="0" w:space="0" w:color="auto"/>
      </w:divBdr>
    </w:div>
    <w:div w:id="1403675915">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FAA1-ABB1-4C4B-B9F2-3A93946C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3992</Words>
  <Characters>21956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Martha  Gomez</cp:lastModifiedBy>
  <cp:revision>2</cp:revision>
  <dcterms:created xsi:type="dcterms:W3CDTF">2022-08-10T21:38:00Z</dcterms:created>
  <dcterms:modified xsi:type="dcterms:W3CDTF">2022-08-10T21:38:00Z</dcterms:modified>
</cp:coreProperties>
</file>