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050B0" w14:textId="77777777" w:rsidR="00A329CA" w:rsidRPr="006E6BB9" w:rsidRDefault="00A329CA" w:rsidP="0080138E">
      <w:pPr>
        <w:pStyle w:val="Ttulo1"/>
        <w:spacing w:line="276" w:lineRule="auto"/>
        <w:ind w:left="1416" w:firstLine="708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  <w:bookmarkStart w:id="0" w:name="_GoBack"/>
      <w:bookmarkEnd w:id="0"/>
    </w:p>
    <w:p w14:paraId="30A4407D" w14:textId="77777777" w:rsidR="00A329CA" w:rsidRPr="006E6BB9" w:rsidRDefault="00A329CA" w:rsidP="0080138E">
      <w:pPr>
        <w:pStyle w:val="Ttulo1"/>
        <w:spacing w:line="276" w:lineRule="auto"/>
        <w:ind w:left="1416" w:firstLine="708"/>
        <w:jc w:val="both"/>
        <w:rPr>
          <w:rFonts w:ascii="Arial" w:eastAsia="Times New Roman" w:hAnsi="Arial" w:cs="Arial"/>
          <w:b/>
          <w:bCs/>
          <w:color w:val="auto"/>
          <w:kern w:val="32"/>
          <w:sz w:val="24"/>
          <w:szCs w:val="24"/>
          <w:lang w:val="es-ES" w:eastAsia="es-ES"/>
        </w:rPr>
      </w:pPr>
    </w:p>
    <w:p w14:paraId="3E16DD99" w14:textId="77777777" w:rsidR="00553358" w:rsidRPr="006E6BB9" w:rsidRDefault="00553358" w:rsidP="0080138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</w:p>
    <w:p w14:paraId="53204AEB" w14:textId="32C72D4E" w:rsidR="00553358" w:rsidRPr="006E6BB9" w:rsidRDefault="004002E0" w:rsidP="0080138E">
      <w:pPr>
        <w:pStyle w:val="paragraph"/>
        <w:tabs>
          <w:tab w:val="center" w:pos="4419"/>
        </w:tabs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</w:rPr>
      </w:pPr>
      <w:r w:rsidRPr="006E6BB9">
        <w:rPr>
          <w:rStyle w:val="eop"/>
          <w:rFonts w:ascii="Arial" w:hAnsi="Arial" w:cs="Arial"/>
        </w:rPr>
        <w:tab/>
      </w:r>
    </w:p>
    <w:p w14:paraId="2160C4C6" w14:textId="77777777" w:rsidR="009D046D" w:rsidRPr="00C27066" w:rsidRDefault="009D046D" w:rsidP="009D046D">
      <w:pPr>
        <w:pStyle w:val="Ttulo1"/>
        <w:jc w:val="center"/>
        <w:rPr>
          <w:b/>
        </w:rPr>
      </w:pPr>
      <w:r w:rsidRPr="00C27066">
        <w:rPr>
          <w:b/>
        </w:rPr>
        <w:t>INSTITUTO NACIONAL PARA CIEGOS – INCI-</w:t>
      </w:r>
    </w:p>
    <w:p w14:paraId="2A0E04CA" w14:textId="042084FA" w:rsidR="00D377CC" w:rsidRDefault="00D377CC" w:rsidP="0080138E">
      <w:pPr>
        <w:spacing w:line="276" w:lineRule="auto"/>
        <w:jc w:val="both"/>
        <w:rPr>
          <w:rFonts w:ascii="Arial" w:hAnsi="Arial" w:cs="Arial"/>
          <w:b/>
          <w:color w:val="005C8A"/>
          <w:sz w:val="48"/>
          <w:szCs w:val="48"/>
        </w:rPr>
      </w:pPr>
    </w:p>
    <w:p w14:paraId="6E9A2543" w14:textId="2A946F41" w:rsidR="009D046D" w:rsidRDefault="009D046D" w:rsidP="0080138E">
      <w:pPr>
        <w:spacing w:line="276" w:lineRule="auto"/>
        <w:jc w:val="both"/>
        <w:rPr>
          <w:rFonts w:ascii="Arial" w:hAnsi="Arial" w:cs="Arial"/>
          <w:b/>
          <w:color w:val="005C8A"/>
          <w:sz w:val="48"/>
          <w:szCs w:val="48"/>
        </w:rPr>
      </w:pPr>
    </w:p>
    <w:p w14:paraId="1B7CEA74" w14:textId="77777777" w:rsidR="009D046D" w:rsidRDefault="009D046D" w:rsidP="0080138E">
      <w:pPr>
        <w:spacing w:line="276" w:lineRule="auto"/>
        <w:jc w:val="both"/>
        <w:rPr>
          <w:rFonts w:ascii="Arial" w:hAnsi="Arial" w:cs="Arial"/>
          <w:b/>
          <w:color w:val="005C8A"/>
          <w:sz w:val="48"/>
          <w:szCs w:val="48"/>
        </w:rPr>
      </w:pPr>
    </w:p>
    <w:p w14:paraId="155DD22F" w14:textId="5C99CF59" w:rsidR="009D046D" w:rsidRDefault="009D046D" w:rsidP="00312116">
      <w:pPr>
        <w:pStyle w:val="Ttulo1"/>
        <w:rPr>
          <w:rStyle w:val="Ttulo2Car"/>
        </w:rPr>
      </w:pPr>
      <w:r w:rsidRPr="002A418D">
        <w:t>“</w:t>
      </w:r>
      <w:r w:rsidRPr="00C27066">
        <w:rPr>
          <w:rStyle w:val="Ttulo2Car"/>
          <w:b/>
        </w:rPr>
        <w:t xml:space="preserve">INFORME </w:t>
      </w:r>
      <w:r>
        <w:rPr>
          <w:rStyle w:val="Ttulo2Car"/>
          <w:b/>
        </w:rPr>
        <w:t xml:space="preserve">ENCUESTAS DE SATISFACCIÓN </w:t>
      </w:r>
      <w:r w:rsidR="002920C3">
        <w:rPr>
          <w:rStyle w:val="Ttulo2Car"/>
          <w:b/>
        </w:rPr>
        <w:t>SEGUNDO</w:t>
      </w:r>
      <w:r>
        <w:rPr>
          <w:rStyle w:val="Ttulo2Car"/>
          <w:b/>
        </w:rPr>
        <w:t xml:space="preserve"> SEMESTRE 2023</w:t>
      </w:r>
      <w:r w:rsidRPr="00C27066">
        <w:rPr>
          <w:rStyle w:val="Ttulo2Car"/>
          <w:b/>
        </w:rPr>
        <w:t>”</w:t>
      </w:r>
    </w:p>
    <w:p w14:paraId="2922C219" w14:textId="3C43772E" w:rsidR="009D046D" w:rsidRDefault="009D046D" w:rsidP="00312116">
      <w:pPr>
        <w:pStyle w:val="Ttulo1"/>
        <w:rPr>
          <w:rFonts w:ascii="Arial" w:hAnsi="Arial" w:cs="Arial"/>
          <w:color w:val="005C8A"/>
          <w:sz w:val="48"/>
          <w:szCs w:val="48"/>
        </w:rPr>
      </w:pPr>
    </w:p>
    <w:p w14:paraId="033FF98E" w14:textId="485567E5" w:rsidR="009D046D" w:rsidRDefault="009D046D" w:rsidP="00312116">
      <w:pPr>
        <w:pStyle w:val="Ttulo1"/>
        <w:rPr>
          <w:rFonts w:ascii="Arial" w:hAnsi="Arial" w:cs="Arial"/>
          <w:color w:val="005C8A"/>
          <w:sz w:val="48"/>
          <w:szCs w:val="48"/>
        </w:rPr>
      </w:pPr>
    </w:p>
    <w:p w14:paraId="0F7F9596" w14:textId="2C9A5A5C" w:rsidR="009D046D" w:rsidRDefault="009D046D" w:rsidP="00312116">
      <w:pPr>
        <w:pStyle w:val="Ttulo1"/>
        <w:rPr>
          <w:rFonts w:ascii="Arial" w:hAnsi="Arial" w:cs="Arial"/>
          <w:color w:val="005C8A"/>
          <w:sz w:val="48"/>
          <w:szCs w:val="48"/>
        </w:rPr>
      </w:pPr>
    </w:p>
    <w:p w14:paraId="38893E1C" w14:textId="77777777" w:rsidR="009D046D" w:rsidRPr="00D377CC" w:rsidRDefault="009D046D" w:rsidP="00312116">
      <w:pPr>
        <w:pStyle w:val="Ttulo1"/>
        <w:rPr>
          <w:rFonts w:ascii="Arial" w:hAnsi="Arial" w:cs="Arial"/>
          <w:color w:val="005C8A"/>
          <w:sz w:val="48"/>
          <w:szCs w:val="48"/>
        </w:rPr>
      </w:pPr>
    </w:p>
    <w:p w14:paraId="10DF2BC8" w14:textId="21F00B98" w:rsidR="009D046D" w:rsidRPr="00AD7477" w:rsidRDefault="009D046D" w:rsidP="00312116">
      <w:pPr>
        <w:pStyle w:val="Ttulo1"/>
        <w:rPr>
          <w:rStyle w:val="Ttulo2Car"/>
          <w:b/>
          <w:sz w:val="24"/>
        </w:rPr>
      </w:pPr>
      <w:r w:rsidRPr="00AD7477">
        <w:rPr>
          <w:rStyle w:val="Ttulo2Car"/>
          <w:b/>
          <w:sz w:val="24"/>
        </w:rPr>
        <w:t>GESTION HUMANA Y DE LA INFORMACIÓN</w:t>
      </w:r>
    </w:p>
    <w:p w14:paraId="5C9F4D74" w14:textId="77777777" w:rsidR="009D046D" w:rsidRPr="00AD7477" w:rsidRDefault="009D046D" w:rsidP="00312116">
      <w:pPr>
        <w:pStyle w:val="Ttulo1"/>
        <w:rPr>
          <w:rStyle w:val="Ttulo2Car"/>
          <w:b/>
          <w:sz w:val="24"/>
        </w:rPr>
      </w:pPr>
      <w:r w:rsidRPr="00AD7477">
        <w:rPr>
          <w:rStyle w:val="Ttulo2Car"/>
          <w:b/>
          <w:sz w:val="24"/>
        </w:rPr>
        <w:t>Bogotá D.C</w:t>
      </w:r>
    </w:p>
    <w:p w14:paraId="666B4503" w14:textId="56CFF409" w:rsidR="009D046D" w:rsidRPr="00AD7477" w:rsidRDefault="009D046D" w:rsidP="00312116">
      <w:pPr>
        <w:pStyle w:val="Ttulo1"/>
        <w:rPr>
          <w:rStyle w:val="Ttulo2Car"/>
          <w:b/>
          <w:sz w:val="24"/>
        </w:rPr>
      </w:pPr>
      <w:r w:rsidRPr="00AD7477">
        <w:rPr>
          <w:rStyle w:val="Ttulo2Car"/>
          <w:b/>
          <w:sz w:val="24"/>
        </w:rPr>
        <w:t>3</w:t>
      </w:r>
      <w:r w:rsidR="00CA782E">
        <w:rPr>
          <w:rStyle w:val="Ttulo2Car"/>
          <w:b/>
          <w:sz w:val="24"/>
        </w:rPr>
        <w:t>1</w:t>
      </w:r>
      <w:r w:rsidRPr="00AD7477">
        <w:rPr>
          <w:rStyle w:val="Ttulo2Car"/>
          <w:b/>
          <w:sz w:val="24"/>
        </w:rPr>
        <w:t xml:space="preserve"> de </w:t>
      </w:r>
      <w:r w:rsidR="00415B32">
        <w:rPr>
          <w:rStyle w:val="Ttulo2Car"/>
          <w:b/>
          <w:sz w:val="24"/>
        </w:rPr>
        <w:t>diciembre</w:t>
      </w:r>
      <w:r w:rsidRPr="00AD7477">
        <w:rPr>
          <w:rStyle w:val="Ttulo2Car"/>
          <w:b/>
          <w:sz w:val="24"/>
        </w:rPr>
        <w:t xml:space="preserve"> de 2023</w:t>
      </w:r>
    </w:p>
    <w:p w14:paraId="74149CA3" w14:textId="60A70DC1" w:rsidR="00185B89" w:rsidRDefault="00185B89" w:rsidP="00312116">
      <w:pPr>
        <w:pStyle w:val="Ttulo1"/>
        <w:rPr>
          <w:rFonts w:ascii="Arial" w:hAnsi="Arial" w:cs="Arial"/>
          <w:color w:val="5B9BD5" w:themeColor="accent1"/>
          <w:sz w:val="24"/>
          <w:szCs w:val="24"/>
        </w:rPr>
      </w:pPr>
    </w:p>
    <w:p w14:paraId="03C7973C" w14:textId="1B017E6A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35B6307" w14:textId="03F2D811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1657B375" w14:textId="3D8C5A95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4C7BE01E" w14:textId="4751BE82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0D49EE8" w14:textId="6C5C850E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BE6E7C6" w14:textId="24566E99" w:rsidR="00F2091E" w:rsidRDefault="00F2091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5CA11D9" w14:textId="77777777" w:rsidR="00553358" w:rsidRPr="006E6BB9" w:rsidRDefault="00553358" w:rsidP="00312116">
      <w:pPr>
        <w:pStyle w:val="Ttulo1"/>
      </w:pPr>
      <w:r w:rsidRPr="006E6BB9">
        <w:t>Introducción</w:t>
      </w:r>
    </w:p>
    <w:p w14:paraId="441B9CC1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5BBBC881" w14:textId="68A800FB" w:rsidR="00FC3B79" w:rsidRDefault="00FC3B7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ES_tradnl"/>
        </w:rPr>
        <w:t xml:space="preserve">El informe que a continuación se presenta tiene como objetivo conocer la percepción del ciudadano frente a la atención recibida en el </w:t>
      </w:r>
      <w:r w:rsidRPr="006E6BB9">
        <w:rPr>
          <w:rFonts w:ascii="Arial" w:hAnsi="Arial" w:cs="Arial"/>
          <w:color w:val="000000" w:themeColor="text1"/>
          <w:lang w:val="es-CO"/>
        </w:rPr>
        <w:t>INSTITUTO NACIONAL PARA CIEGOS-INCI-, y conocer su nivel de satisfacción  frente al servicio prestado por la entidad;  esta evaluación nos permite establecer un mejoramiento continuo, y así mismo conocer las debilidades o fortalezas que se puedan tener en la atención al ciudadano,  con el fin de  establecer acciones de mejora, todo ello encaminado a garantizar los derechos ciudadanos de las personas con discapacidad visual y la población en general.</w:t>
      </w:r>
    </w:p>
    <w:p w14:paraId="6D9D81FD" w14:textId="77777777" w:rsidR="00185B89" w:rsidRPr="00F2091E" w:rsidRDefault="00185B89" w:rsidP="00F2091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5B4E3BB8" w14:textId="77777777" w:rsidR="00FC3B79" w:rsidRPr="006E6BB9" w:rsidRDefault="00553358" w:rsidP="00312116">
      <w:pPr>
        <w:pStyle w:val="Ttulo1"/>
      </w:pPr>
      <w:r w:rsidRPr="006E6BB9">
        <w:t>Alcance</w:t>
      </w:r>
    </w:p>
    <w:p w14:paraId="4E5BDEAC" w14:textId="2B12A881" w:rsidR="00FC3B79" w:rsidRPr="006E6BB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Con la presente encuesta se busca conocer la </w:t>
      </w:r>
      <w:r w:rsidR="006E6BB9" w:rsidRPr="006E6BB9">
        <w:rPr>
          <w:rFonts w:ascii="Arial" w:hAnsi="Arial" w:cs="Arial"/>
          <w:sz w:val="24"/>
          <w:szCs w:val="24"/>
        </w:rPr>
        <w:t xml:space="preserve">opinión </w:t>
      </w:r>
      <w:r w:rsidR="00CA782E" w:rsidRPr="006E6BB9">
        <w:rPr>
          <w:rFonts w:ascii="Arial" w:hAnsi="Arial" w:cs="Arial"/>
          <w:sz w:val="24"/>
          <w:szCs w:val="24"/>
        </w:rPr>
        <w:t>de los</w:t>
      </w:r>
      <w:r w:rsidRPr="006E6BB9">
        <w:rPr>
          <w:rFonts w:ascii="Arial" w:hAnsi="Arial" w:cs="Arial"/>
          <w:sz w:val="24"/>
          <w:szCs w:val="24"/>
        </w:rPr>
        <w:t xml:space="preserve"> usuarios, que recibieron atención por parte del Instituto Nacional para Ciegos - INCI.</w:t>
      </w:r>
    </w:p>
    <w:p w14:paraId="7536B9DE" w14:textId="77777777" w:rsidR="00FC3B79" w:rsidRPr="006E6BB9" w:rsidRDefault="00FC3B79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29B373AC" w14:textId="77777777" w:rsidR="00185B89" w:rsidRPr="006E6BB9" w:rsidRDefault="00185B89" w:rsidP="00312116">
      <w:pPr>
        <w:pStyle w:val="Ttulo1"/>
      </w:pPr>
      <w:r w:rsidRPr="006E6BB9">
        <w:t>Objetivo</w:t>
      </w:r>
    </w:p>
    <w:p w14:paraId="6469495A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</w:pPr>
    </w:p>
    <w:p w14:paraId="6CEFA944" w14:textId="18596D59" w:rsidR="00FC3B79" w:rsidRPr="006E6BB9" w:rsidRDefault="00FC3B7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Evaluar los servicios prestados y establecer acciones de mejoramiento de los mismos.</w:t>
      </w:r>
    </w:p>
    <w:p w14:paraId="65C67FC6" w14:textId="77777777" w:rsidR="00185B89" w:rsidRPr="006E6BB9" w:rsidRDefault="00185B89" w:rsidP="0080138E">
      <w:pPr>
        <w:pStyle w:val="Prrafodelista"/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0B20C71E" w14:textId="03E1C6C0" w:rsidR="00553358" w:rsidRPr="006E6BB9" w:rsidRDefault="00553358" w:rsidP="00312116">
      <w:pPr>
        <w:pStyle w:val="Ttulo1"/>
      </w:pPr>
      <w:r w:rsidRPr="006E6BB9">
        <w:t>Generalidades</w:t>
      </w:r>
    </w:p>
    <w:p w14:paraId="14353A91" w14:textId="37961D65" w:rsidR="002A3BDB" w:rsidRPr="006E6BB9" w:rsidRDefault="002A3BDB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37893D9D" w14:textId="6F99BBED" w:rsidR="002A3BDB" w:rsidRPr="006E6BB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CO"/>
        </w:rPr>
        <w:t xml:space="preserve">En el </w:t>
      </w:r>
      <w:r w:rsidR="00CA782E">
        <w:rPr>
          <w:rFonts w:ascii="Arial" w:hAnsi="Arial" w:cs="Arial"/>
          <w:color w:val="000000" w:themeColor="text1"/>
          <w:lang w:val="es-CO"/>
        </w:rPr>
        <w:t xml:space="preserve">segundo </w:t>
      </w:r>
      <w:r w:rsidR="00312116" w:rsidRPr="006E6BB9">
        <w:rPr>
          <w:rFonts w:ascii="Arial" w:hAnsi="Arial" w:cs="Arial"/>
          <w:color w:val="000000" w:themeColor="text1"/>
          <w:lang w:val="es-CO"/>
        </w:rPr>
        <w:t>semestre</w:t>
      </w:r>
      <w:r w:rsidR="0039411D">
        <w:rPr>
          <w:rFonts w:ascii="Arial" w:hAnsi="Arial" w:cs="Arial"/>
          <w:color w:val="000000" w:themeColor="text1"/>
          <w:lang w:val="es-CO"/>
        </w:rPr>
        <w:t xml:space="preserve"> de 202</w:t>
      </w:r>
      <w:r w:rsidR="00CA782E">
        <w:rPr>
          <w:rFonts w:ascii="Arial" w:hAnsi="Arial" w:cs="Arial"/>
          <w:color w:val="000000" w:themeColor="text1"/>
          <w:lang w:val="es-CO"/>
        </w:rPr>
        <w:t>3 se aplicaron 79</w:t>
      </w:r>
      <w:r w:rsidRPr="006E6BB9">
        <w:rPr>
          <w:rFonts w:ascii="Arial" w:hAnsi="Arial" w:cs="Arial"/>
          <w:color w:val="000000" w:themeColor="text1"/>
          <w:lang w:val="es-CO"/>
        </w:rPr>
        <w:t xml:space="preserve"> encuestas de satisfacción, que fueron diligenciadas a través del canal virtual (</w:t>
      </w:r>
      <w:proofErr w:type="spellStart"/>
      <w:r w:rsidRPr="006E6BB9">
        <w:rPr>
          <w:rFonts w:ascii="Arial" w:hAnsi="Arial" w:cs="Arial"/>
          <w:color w:val="000000" w:themeColor="text1"/>
          <w:lang w:val="es-CO"/>
        </w:rPr>
        <w:t>whatsapp</w:t>
      </w:r>
      <w:proofErr w:type="spellEnd"/>
      <w:r w:rsidRPr="006E6BB9">
        <w:rPr>
          <w:rFonts w:ascii="Arial" w:hAnsi="Arial" w:cs="Arial"/>
          <w:color w:val="000000" w:themeColor="text1"/>
          <w:lang w:val="es-CO"/>
        </w:rPr>
        <w:t>) y presencialmente</w:t>
      </w:r>
      <w:r w:rsidR="00415B32">
        <w:rPr>
          <w:rFonts w:ascii="Arial" w:hAnsi="Arial" w:cs="Arial"/>
          <w:color w:val="000000" w:themeColor="text1"/>
          <w:lang w:val="es-CO"/>
        </w:rPr>
        <w:t xml:space="preserve">, con formato vigente hasta el 29 de </w:t>
      </w:r>
      <w:proofErr w:type="gramStart"/>
      <w:r w:rsidR="00415B32">
        <w:rPr>
          <w:rFonts w:ascii="Arial" w:hAnsi="Arial" w:cs="Arial"/>
          <w:color w:val="000000" w:themeColor="text1"/>
          <w:lang w:val="es-CO"/>
        </w:rPr>
        <w:t xml:space="preserve">octubre </w:t>
      </w:r>
      <w:r w:rsidRPr="006E6BB9">
        <w:rPr>
          <w:rFonts w:ascii="Arial" w:hAnsi="Arial" w:cs="Arial"/>
          <w:color w:val="000000" w:themeColor="text1"/>
          <w:lang w:val="es-CO"/>
        </w:rPr>
        <w:t>.</w:t>
      </w:r>
      <w:proofErr w:type="gramEnd"/>
    </w:p>
    <w:p w14:paraId="7B4FB174" w14:textId="3B579678" w:rsidR="006E6BB9" w:rsidRPr="006E6BB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2A343FA7" w14:textId="10AC9C5A" w:rsidR="006E6BB9" w:rsidRPr="006E6BB9" w:rsidRDefault="006E6BB9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  <w:r w:rsidRPr="006E6BB9">
        <w:rPr>
          <w:rFonts w:ascii="Arial" w:hAnsi="Arial" w:cs="Arial"/>
          <w:color w:val="000000" w:themeColor="text1"/>
          <w:lang w:val="es-CO"/>
        </w:rPr>
        <w:t xml:space="preserve">Las variables que se tuvieron en cuenta para realización de la encuesta de satisfacción fueron: </w:t>
      </w:r>
    </w:p>
    <w:p w14:paraId="016431B2" w14:textId="7BD33813" w:rsidR="002A3BDB" w:rsidRPr="006E6BB9" w:rsidRDefault="002A3BDB" w:rsidP="0080138E">
      <w:pPr>
        <w:pStyle w:val="Standard"/>
        <w:autoSpaceDE w:val="0"/>
        <w:spacing w:line="276" w:lineRule="auto"/>
        <w:jc w:val="both"/>
        <w:rPr>
          <w:rFonts w:ascii="Arial" w:hAnsi="Arial" w:cs="Arial"/>
          <w:color w:val="000000" w:themeColor="text1"/>
          <w:lang w:val="es-CO"/>
        </w:rPr>
      </w:pPr>
    </w:p>
    <w:p w14:paraId="74E109CA" w14:textId="7D634830" w:rsidR="006E6BB9" w:rsidRPr="006E6BB9" w:rsidRDefault="006E6BB9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lastRenderedPageBreak/>
        <w:t xml:space="preserve">La información que se le suministro fue comprensible y clara: en este ítem es evaluado el lenguaje </w:t>
      </w:r>
      <w:r w:rsidR="0043624C">
        <w:rPr>
          <w:rFonts w:ascii="Arial" w:hAnsi="Arial" w:cs="Arial"/>
          <w:sz w:val="24"/>
          <w:szCs w:val="24"/>
        </w:rPr>
        <w:t xml:space="preserve">claro </w:t>
      </w:r>
      <w:r w:rsidRPr="006E6BB9">
        <w:rPr>
          <w:rFonts w:ascii="Arial" w:hAnsi="Arial" w:cs="Arial"/>
          <w:sz w:val="24"/>
          <w:szCs w:val="24"/>
        </w:rPr>
        <w:t xml:space="preserve">con el cual el servidor público da respuesta a la solicitud del </w:t>
      </w:r>
      <w:r w:rsidR="0043624C">
        <w:rPr>
          <w:rFonts w:ascii="Arial" w:hAnsi="Arial" w:cs="Arial"/>
          <w:sz w:val="24"/>
          <w:szCs w:val="24"/>
        </w:rPr>
        <w:t>ciudadano</w:t>
      </w:r>
    </w:p>
    <w:p w14:paraId="021B9486" w14:textId="75900C99" w:rsidR="006E6BB9" w:rsidRDefault="006E6BB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 xml:space="preserve">Cuál es su grado de satisfacción con el servicio prestado:  en este ítem es </w:t>
      </w:r>
      <w:r>
        <w:rPr>
          <w:rFonts w:ascii="Arial" w:hAnsi="Arial" w:cs="Arial"/>
          <w:sz w:val="24"/>
          <w:szCs w:val="24"/>
        </w:rPr>
        <w:t>evaluada la respuesta a la solicitud</w:t>
      </w:r>
      <w:r w:rsidR="0080138E">
        <w:rPr>
          <w:rFonts w:ascii="Arial" w:hAnsi="Arial" w:cs="Arial"/>
          <w:sz w:val="24"/>
          <w:szCs w:val="24"/>
        </w:rPr>
        <w:t xml:space="preserve"> del ciudadano</w:t>
      </w:r>
    </w:p>
    <w:p w14:paraId="5E30DB2F" w14:textId="66F34F82" w:rsidR="0080138E" w:rsidRDefault="006E6BB9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La información entregada satisface su necesidad de información</w:t>
      </w:r>
      <w:r>
        <w:rPr>
          <w:rFonts w:ascii="Arial" w:hAnsi="Arial" w:cs="Arial"/>
          <w:sz w:val="24"/>
          <w:szCs w:val="24"/>
        </w:rPr>
        <w:t xml:space="preserve">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 w:rsidR="0080138E">
        <w:rPr>
          <w:rFonts w:ascii="Arial" w:hAnsi="Arial" w:cs="Arial"/>
          <w:sz w:val="24"/>
          <w:szCs w:val="24"/>
        </w:rPr>
        <w:t xml:space="preserve">evaluado el conocimiento del servidor que orienta al ciudadano frente a la solicitud </w:t>
      </w:r>
    </w:p>
    <w:p w14:paraId="1894B05B" w14:textId="052E8E4E" w:rsidR="0080138E" w:rsidRDefault="0080138E" w:rsidP="00801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38E">
        <w:rPr>
          <w:rFonts w:ascii="Arial" w:hAnsi="Arial" w:cs="Arial"/>
          <w:sz w:val="24"/>
          <w:szCs w:val="24"/>
        </w:rPr>
        <w:t>La calidad de la información fue</w:t>
      </w:r>
      <w:r>
        <w:rPr>
          <w:rFonts w:ascii="Arial" w:hAnsi="Arial" w:cs="Arial"/>
          <w:sz w:val="24"/>
          <w:szCs w:val="24"/>
        </w:rPr>
        <w:t xml:space="preserve">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>
        <w:rPr>
          <w:rFonts w:ascii="Arial" w:hAnsi="Arial" w:cs="Arial"/>
          <w:sz w:val="24"/>
          <w:szCs w:val="24"/>
        </w:rPr>
        <w:t xml:space="preserve">evaluada la claridad con la que el servidor público entrega la información al ciudadano </w:t>
      </w:r>
    </w:p>
    <w:p w14:paraId="3D31DC4C" w14:textId="247FFCB3" w:rsidR="006E6BB9" w:rsidRPr="006E6BB9" w:rsidRDefault="0080138E" w:rsidP="00801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0138E">
        <w:rPr>
          <w:rFonts w:ascii="Arial" w:hAnsi="Arial" w:cs="Arial"/>
          <w:sz w:val="24"/>
          <w:szCs w:val="24"/>
        </w:rPr>
        <w:t xml:space="preserve">La atención de la persona que lo atendió fue: </w:t>
      </w:r>
      <w:r w:rsidRPr="006E6BB9">
        <w:rPr>
          <w:rFonts w:ascii="Arial" w:hAnsi="Arial" w:cs="Arial"/>
          <w:sz w:val="24"/>
          <w:szCs w:val="24"/>
        </w:rPr>
        <w:t xml:space="preserve">en este ítem es </w:t>
      </w:r>
      <w:r>
        <w:rPr>
          <w:rFonts w:ascii="Arial" w:hAnsi="Arial" w:cs="Arial"/>
          <w:sz w:val="24"/>
          <w:szCs w:val="24"/>
        </w:rPr>
        <w:t xml:space="preserve">evaluada la actitud del servidor público </w:t>
      </w:r>
    </w:p>
    <w:p w14:paraId="0ECB8E7E" w14:textId="7AEA9EFE" w:rsidR="00415B32" w:rsidRDefault="00415B32" w:rsidP="00415B32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Ahora bien, es importante indicar </w:t>
      </w:r>
      <w:proofErr w:type="gramStart"/>
      <w:r>
        <w:rPr>
          <w:rFonts w:ascii="Arial" w:eastAsiaTheme="majorEastAsia" w:hAnsi="Arial" w:cs="Arial"/>
          <w:color w:val="000000" w:themeColor="text1"/>
          <w:sz w:val="24"/>
          <w:szCs w:val="24"/>
        </w:rPr>
        <w:t>que  durante</w:t>
      </w:r>
      <w:proofErr w:type="gramEnd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el segundo semestre se realiza actualización del Formato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 De Percepción De La Información Recibida En La Oficina De Servicio Al Ciudadano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la cual quedó vigente a partir del 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>30/10/2023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:</w:t>
      </w:r>
    </w:p>
    <w:p w14:paraId="49C40531" w14:textId="509BD367" w:rsidR="009B51E3" w:rsidRDefault="00415B32" w:rsidP="0080138E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variables que se tuvieron en cuanta en esta nueva encuesta fueron: </w:t>
      </w:r>
    </w:p>
    <w:p w14:paraId="050A0132" w14:textId="7277A3E6" w:rsidR="00415B32" w:rsidRDefault="00415B32" w:rsidP="00415B32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5B32">
        <w:rPr>
          <w:rFonts w:ascii="Arial" w:hAnsi="Arial" w:cs="Arial"/>
          <w:sz w:val="24"/>
          <w:szCs w:val="24"/>
        </w:rPr>
        <w:t>Claridad y suficiencia en la información sobre los pasos y requisitos del producto y/o servicio:</w:t>
      </w:r>
    </w:p>
    <w:p w14:paraId="66AC1392" w14:textId="330BD82E" w:rsidR="00415B32" w:rsidRDefault="00415B32" w:rsidP="00415B32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5B32">
        <w:rPr>
          <w:rFonts w:ascii="Arial" w:hAnsi="Arial" w:cs="Arial"/>
          <w:sz w:val="24"/>
          <w:szCs w:val="24"/>
        </w:rPr>
        <w:t>Oportunidad en la respuesta de la información del producto y/o servicio</w:t>
      </w:r>
    </w:p>
    <w:p w14:paraId="350FB402" w14:textId="77777777" w:rsidR="00415B32" w:rsidRPr="00415B32" w:rsidRDefault="00415B32" w:rsidP="00415B32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15B32">
        <w:rPr>
          <w:rFonts w:ascii="Arial" w:hAnsi="Arial" w:cs="Arial"/>
          <w:sz w:val="24"/>
          <w:szCs w:val="24"/>
        </w:rPr>
        <w:t>Disponibilidad y funcionamiento de los canales de atención</w:t>
      </w:r>
    </w:p>
    <w:p w14:paraId="5BD49F0E" w14:textId="652B86D4" w:rsidR="00415B32" w:rsidRDefault="00415B32" w:rsidP="00415B32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5B32">
        <w:rPr>
          <w:rFonts w:ascii="Arial" w:hAnsi="Arial" w:cs="Arial"/>
          <w:sz w:val="24"/>
          <w:szCs w:val="24"/>
        </w:rPr>
        <w:t>Claridad y pertinencia en la respuesta de la solicitud</w:t>
      </w:r>
    </w:p>
    <w:p w14:paraId="50CEDA5C" w14:textId="721352CE" w:rsidR="00415B32" w:rsidRPr="0080138E" w:rsidRDefault="00415B32" w:rsidP="00415B32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15B32">
        <w:rPr>
          <w:rFonts w:ascii="Arial" w:hAnsi="Arial" w:cs="Arial"/>
          <w:sz w:val="24"/>
          <w:szCs w:val="24"/>
        </w:rPr>
        <w:t>e)</w:t>
      </w:r>
      <w:r w:rsidRPr="00415B32">
        <w:rPr>
          <w:rFonts w:ascii="Arial" w:hAnsi="Arial" w:cs="Arial"/>
          <w:sz w:val="24"/>
          <w:szCs w:val="24"/>
        </w:rPr>
        <w:tab/>
        <w:t>Amabilidad y calidez en la atención por parte del personal del Instituto</w:t>
      </w:r>
    </w:p>
    <w:p w14:paraId="307A1AD9" w14:textId="123AE736" w:rsidR="009B51E3" w:rsidRPr="0080138E" w:rsidRDefault="00553358" w:rsidP="00312116">
      <w:pPr>
        <w:pStyle w:val="Ttulo1"/>
      </w:pPr>
      <w:r w:rsidRPr="006E6BB9">
        <w:t>Descripción metodológica</w:t>
      </w:r>
    </w:p>
    <w:p w14:paraId="78C4AF0C" w14:textId="53D5C212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b/>
          <w:color w:val="5B9BD5" w:themeColor="accent1"/>
          <w:sz w:val="24"/>
          <w:szCs w:val="24"/>
        </w:rPr>
      </w:pPr>
    </w:p>
    <w:p w14:paraId="4A83069A" w14:textId="79BD068F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Para la realización de la encuesta de satisfacción a los ciudadanos se debe tener</w:t>
      </w:r>
      <w:r w:rsidR="00CA782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 cuenta que se realizaron </w:t>
      </w:r>
      <w:r w:rsidR="002920C3">
        <w:rPr>
          <w:rFonts w:ascii="Arial" w:eastAsiaTheme="majorEastAsia" w:hAnsi="Arial" w:cs="Arial"/>
          <w:color w:val="000000" w:themeColor="text1"/>
          <w:sz w:val="24"/>
          <w:szCs w:val="24"/>
        </w:rPr>
        <w:t>127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 </w:t>
      </w:r>
      <w:r w:rsidR="002920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en el segundo semestre de 2023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las cuales se tuvo como evaluación las siguientes calificaciones:</w:t>
      </w:r>
    </w:p>
    <w:p w14:paraId="5162D946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Excelente   </w:t>
      </w:r>
    </w:p>
    <w:p w14:paraId="31923006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Bueno    </w:t>
      </w:r>
    </w:p>
    <w:p w14:paraId="1EA7F0D3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Regular     </w:t>
      </w:r>
    </w:p>
    <w:p w14:paraId="2E23697D" w14:textId="77777777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Deficiente      </w:t>
      </w:r>
    </w:p>
    <w:p w14:paraId="2D8E31FF" w14:textId="13B47DC6" w:rsidR="0080138E" w:rsidRDefault="0080138E" w:rsidP="0080138E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80138E">
        <w:rPr>
          <w:rFonts w:ascii="Arial" w:eastAsiaTheme="majorEastAsia" w:hAnsi="Arial" w:cs="Arial"/>
          <w:color w:val="000000" w:themeColor="text1"/>
          <w:sz w:val="24"/>
          <w:szCs w:val="24"/>
        </w:rPr>
        <w:t>Malo</w:t>
      </w:r>
    </w:p>
    <w:p w14:paraId="0E49D2C0" w14:textId="650CF6A8" w:rsidR="002920C3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Ahora </w:t>
      </w:r>
      <w:r w:rsidR="00415B32">
        <w:rPr>
          <w:rFonts w:ascii="Arial" w:eastAsiaTheme="majorEastAsia" w:hAnsi="Arial" w:cs="Arial"/>
          <w:color w:val="000000" w:themeColor="text1"/>
          <w:sz w:val="24"/>
          <w:szCs w:val="24"/>
        </w:rPr>
        <w:t>bien, como se indicó anteriormente en el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segundo semestre se realiza actualización del Formato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 De Percepción De La Información Recibida En 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>La Oficina De Servicio Al Ciudadano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la cual quedó vigente a partir del 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>30/10/2023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y las calificación que se realiza a partir de la fecha </w:t>
      </w:r>
      <w:r w:rsidR="00415B32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anteriormente indicada </w:t>
      </w:r>
      <w:proofErr w:type="gramStart"/>
      <w:r w:rsidR="00415B32">
        <w:rPr>
          <w:rFonts w:ascii="Arial" w:eastAsiaTheme="majorEastAsia" w:hAnsi="Arial" w:cs="Arial"/>
          <w:color w:val="000000" w:themeColor="text1"/>
          <w:sz w:val="24"/>
          <w:szCs w:val="24"/>
        </w:rPr>
        <w:t>es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</w:p>
    <w:p w14:paraId="0A8C4FC7" w14:textId="77777777" w:rsidR="002920C3" w:rsidRPr="002920C3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3DD4069" w14:textId="77777777" w:rsidR="002920C3" w:rsidRPr="002920C3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Muy bueno: La información y atención superan las expectativas.</w:t>
      </w:r>
    </w:p>
    <w:p w14:paraId="19FCE20D" w14:textId="77777777" w:rsidR="002920C3" w:rsidRPr="002920C3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Bueno: La información y atención cumple las expectativas.</w:t>
      </w:r>
    </w:p>
    <w:p w14:paraId="1578C166" w14:textId="77777777" w:rsidR="002920C3" w:rsidRPr="002920C3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Regular: La información es limitada y atención es normal. </w:t>
      </w:r>
    </w:p>
    <w:p w14:paraId="54A03421" w14:textId="77777777" w:rsidR="002920C3" w:rsidRPr="002920C3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Malo: La información es incompleta y la atención no es buena.</w:t>
      </w:r>
    </w:p>
    <w:p w14:paraId="20DF48EB" w14:textId="20FCBA2B" w:rsidR="002920C3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>•</w:t>
      </w:r>
      <w:r w:rsidRPr="002920C3"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>Muy Malo: La información es casi nula y la atención es pésima.</w:t>
      </w:r>
    </w:p>
    <w:p w14:paraId="3FADD70C" w14:textId="0B1FBD28" w:rsidR="002920C3" w:rsidRDefault="002920C3" w:rsidP="002920C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6936DE0" w14:textId="58AE3ACE" w:rsidR="0080138E" w:rsidRDefault="00312116" w:rsidP="00312116">
      <w:pPr>
        <w:pStyle w:val="Ttulo1"/>
      </w:pPr>
      <w:r>
        <w:t xml:space="preserve">Resultados </w:t>
      </w:r>
    </w:p>
    <w:p w14:paraId="24FFE912" w14:textId="6A53D8ED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Resultados de la encuesta evaluada para el</w:t>
      </w:r>
      <w:r w:rsidR="00CA782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segundo</w:t>
      </w:r>
      <w:r w:rsidR="005F0F0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semestre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202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3</w:t>
      </w:r>
    </w:p>
    <w:p w14:paraId="3A2F4C9F" w14:textId="439B379E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4B189A8" w14:textId="0BF816C5" w:rsidR="0080138E" w:rsidRDefault="0080138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Condición visual de los ciudadanos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encuestados:</w:t>
      </w:r>
    </w:p>
    <w:tbl>
      <w:tblPr>
        <w:tblW w:w="871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2"/>
        <w:gridCol w:w="1709"/>
        <w:gridCol w:w="2137"/>
      </w:tblGrid>
      <w:tr w:rsidR="003864D1" w:rsidRPr="003864D1" w14:paraId="705B27D3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center"/>
            <w:hideMark/>
          </w:tcPr>
          <w:p w14:paraId="1D2BCD8A" w14:textId="77777777" w:rsidR="003864D1" w:rsidRPr="003864D1" w:rsidRDefault="003864D1" w:rsidP="003864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O"/>
              </w:rPr>
            </w:pPr>
            <w:r w:rsidRPr="003864D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CO"/>
              </w:rPr>
              <w:t xml:space="preserve">DISCAPACIDAD 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3478DBA9" w14:textId="77777777" w:rsidR="003864D1" w:rsidRPr="003864D1" w:rsidRDefault="003864D1" w:rsidP="003864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TOTAL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1B8FA289" w14:textId="77777777" w:rsidR="003864D1" w:rsidRPr="003864D1" w:rsidRDefault="003864D1" w:rsidP="003864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PORCENTAJE</w:t>
            </w:r>
          </w:p>
        </w:tc>
      </w:tr>
      <w:tr w:rsidR="003864D1" w:rsidRPr="003864D1" w14:paraId="77FD574B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7413C37C" w14:textId="77777777" w:rsidR="003864D1" w:rsidRPr="003864D1" w:rsidRDefault="003864D1" w:rsidP="0038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Arial" w:eastAsia="Symbol" w:hAnsi="Arial" w:cs="Symbol"/>
                <w:color w:val="000000"/>
                <w:sz w:val="24"/>
                <w:szCs w:val="24"/>
                <w:lang w:eastAsia="es-CO"/>
              </w:rPr>
              <w:t>Ceguera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53F5360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13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96E4FEF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10%</w:t>
            </w:r>
          </w:p>
        </w:tc>
      </w:tr>
      <w:tr w:rsidR="003864D1" w:rsidRPr="003864D1" w14:paraId="3BFC1403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D0ABF6C" w14:textId="77777777" w:rsidR="003864D1" w:rsidRPr="003864D1" w:rsidRDefault="003864D1" w:rsidP="003864D1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3864D1">
              <w:rPr>
                <w:rFonts w:ascii="Arial" w:eastAsia="Symbol" w:hAnsi="Arial" w:cs="Arial"/>
                <w:color w:val="000000"/>
                <w:sz w:val="24"/>
                <w:szCs w:val="24"/>
                <w:lang w:eastAsia="es-CO"/>
              </w:rPr>
              <w:t>Baja Visión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05E70B8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31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2171E8F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24%</w:t>
            </w:r>
          </w:p>
        </w:tc>
      </w:tr>
      <w:tr w:rsidR="003864D1" w:rsidRPr="003864D1" w14:paraId="35C08FAE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50989C8B" w14:textId="77777777" w:rsidR="003864D1" w:rsidRPr="003864D1" w:rsidRDefault="003864D1" w:rsidP="0038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Arial" w:eastAsia="Symbol" w:hAnsi="Arial" w:cs="Symbol"/>
                <w:color w:val="000000"/>
                <w:sz w:val="24"/>
                <w:szCs w:val="24"/>
                <w:lang w:eastAsia="es-CO"/>
              </w:rPr>
              <w:t>Auditiva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BA5817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CD22ACB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3864D1" w:rsidRPr="003864D1" w14:paraId="12AB3603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3754C933" w14:textId="77777777" w:rsidR="003864D1" w:rsidRPr="003864D1" w:rsidRDefault="003864D1" w:rsidP="003864D1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3864D1">
              <w:rPr>
                <w:rFonts w:ascii="Arial" w:eastAsia="Symbol" w:hAnsi="Arial" w:cs="Arial"/>
                <w:color w:val="000000"/>
                <w:sz w:val="24"/>
                <w:szCs w:val="24"/>
                <w:lang w:eastAsia="es-CO"/>
              </w:rPr>
              <w:t>Física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AB76BD7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2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79B0E76D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2%</w:t>
            </w:r>
          </w:p>
        </w:tc>
      </w:tr>
      <w:tr w:rsidR="003864D1" w:rsidRPr="003864D1" w14:paraId="4629DC21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D43DCD8" w14:textId="77777777" w:rsidR="003864D1" w:rsidRPr="003864D1" w:rsidRDefault="003864D1" w:rsidP="0038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Arial" w:eastAsia="Symbol" w:hAnsi="Arial" w:cs="Symbol"/>
                <w:color w:val="000000"/>
                <w:sz w:val="24"/>
                <w:szCs w:val="24"/>
                <w:lang w:eastAsia="es-CO"/>
              </w:rPr>
              <w:t>Intelectual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7C1672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675F44D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3864D1" w:rsidRPr="003864D1" w14:paraId="1B7EE763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4EEEB3A1" w14:textId="77777777" w:rsidR="003864D1" w:rsidRPr="003864D1" w:rsidRDefault="003864D1" w:rsidP="0038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Arial" w:eastAsia="Symbol" w:hAnsi="Arial" w:cs="Symbol"/>
                <w:color w:val="000000"/>
                <w:sz w:val="24"/>
                <w:szCs w:val="24"/>
                <w:lang w:eastAsia="es-CO"/>
              </w:rPr>
              <w:t>Múltiple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66E18EE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38BF3C73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3864D1" w:rsidRPr="003864D1" w14:paraId="70D799D7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6E7F921C" w14:textId="77777777" w:rsidR="003864D1" w:rsidRPr="003864D1" w:rsidRDefault="003864D1" w:rsidP="0038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Arial" w:eastAsia="Symbol" w:hAnsi="Arial" w:cs="Symbol"/>
                <w:color w:val="000000"/>
                <w:sz w:val="24"/>
                <w:szCs w:val="24"/>
                <w:lang w:eastAsia="es-CO"/>
              </w:rPr>
              <w:t>Psicosocial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153183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B193373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1%</w:t>
            </w:r>
          </w:p>
        </w:tc>
      </w:tr>
      <w:tr w:rsidR="003864D1" w:rsidRPr="003864D1" w14:paraId="2C2606EE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center"/>
            <w:hideMark/>
          </w:tcPr>
          <w:p w14:paraId="1A35CFDC" w14:textId="55559D1F" w:rsidR="003864D1" w:rsidRPr="003864D1" w:rsidRDefault="00415B32" w:rsidP="003864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Arial" w:eastAsia="Symbol" w:hAnsi="Arial" w:cs="Symbol"/>
                <w:color w:val="000000"/>
                <w:sz w:val="24"/>
                <w:szCs w:val="24"/>
                <w:lang w:eastAsia="es-CO"/>
              </w:rPr>
              <w:t>Sordo ceguera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D73DD0D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0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00F4030F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0%</w:t>
            </w:r>
          </w:p>
        </w:tc>
      </w:tr>
      <w:tr w:rsidR="003864D1" w:rsidRPr="003864D1" w14:paraId="7B990B93" w14:textId="77777777" w:rsidTr="003864D1">
        <w:trPr>
          <w:trHeight w:val="31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center"/>
            <w:hideMark/>
          </w:tcPr>
          <w:p w14:paraId="49E49FF2" w14:textId="77777777" w:rsidR="003864D1" w:rsidRPr="003864D1" w:rsidRDefault="003864D1" w:rsidP="003864D1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4"/>
                <w:szCs w:val="24"/>
                <w:lang w:eastAsia="es-CO"/>
              </w:rPr>
            </w:pPr>
            <w:r w:rsidRPr="003864D1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s-CO"/>
              </w:rPr>
              <w:t xml:space="preserve"> </w:t>
            </w:r>
            <w:r w:rsidRPr="003864D1">
              <w:rPr>
                <w:rFonts w:ascii="Arial" w:eastAsia="Symbol" w:hAnsi="Arial" w:cs="Arial"/>
                <w:color w:val="000000"/>
                <w:sz w:val="24"/>
                <w:szCs w:val="24"/>
                <w:lang w:eastAsia="es-CO"/>
              </w:rPr>
              <w:t>Ninguna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2D8D0D4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78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32D0494E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61%</w:t>
            </w:r>
          </w:p>
        </w:tc>
      </w:tr>
      <w:tr w:rsidR="003864D1" w:rsidRPr="003864D1" w14:paraId="6FE93F81" w14:textId="77777777" w:rsidTr="003864D1">
        <w:trPr>
          <w:trHeight w:val="294"/>
        </w:trPr>
        <w:tc>
          <w:tcPr>
            <w:tcW w:w="487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95E093A" w14:textId="77777777" w:rsidR="003864D1" w:rsidRPr="003864D1" w:rsidRDefault="003864D1" w:rsidP="003864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1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6794D59A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127</w:t>
            </w:r>
          </w:p>
        </w:tc>
        <w:tc>
          <w:tcPr>
            <w:tcW w:w="213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3D3657D" w14:textId="77777777" w:rsidR="003864D1" w:rsidRPr="003864D1" w:rsidRDefault="003864D1" w:rsidP="003864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3864D1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51C54BE7" w14:textId="5ACFED39" w:rsidR="0080138E" w:rsidRPr="009D046D" w:rsidRDefault="00954CE0" w:rsidP="00954CE0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Tabla1. </w:t>
      </w:r>
      <w:r w:rsidRPr="00954CE0">
        <w:rPr>
          <w:rFonts w:ascii="Arial" w:eastAsiaTheme="majorEastAsia" w:hAnsi="Arial" w:cs="Arial"/>
          <w:color w:val="000000" w:themeColor="text1"/>
          <w:sz w:val="20"/>
          <w:szCs w:val="20"/>
        </w:rPr>
        <w:t>Condición visual de los ciudadanos encuestados</w:t>
      </w:r>
    </w:p>
    <w:p w14:paraId="5AA2187E" w14:textId="42EEA8C3" w:rsidR="00CA782E" w:rsidRDefault="003864D1" w:rsidP="0039411D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lastRenderedPageBreak/>
        <w:drawing>
          <wp:inline distT="0" distB="0" distL="0" distR="0" wp14:anchorId="58CD13EF" wp14:editId="63C8086D">
            <wp:extent cx="5543550" cy="2679700"/>
            <wp:effectExtent l="0" t="0" r="0" b="63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954CE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</w:t>
      </w:r>
    </w:p>
    <w:p w14:paraId="289F1571" w14:textId="2612862C" w:rsidR="00954CE0" w:rsidRDefault="00954CE0" w:rsidP="0039411D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Gráfica 1. Condición Visual ciudadanos encuestados en el </w:t>
      </w:r>
      <w:r w:rsidR="00CA782E">
        <w:rPr>
          <w:rFonts w:ascii="Arial" w:eastAsiaTheme="majorEastAsia" w:hAnsi="Arial" w:cs="Arial"/>
          <w:color w:val="000000" w:themeColor="text1"/>
          <w:sz w:val="20"/>
          <w:szCs w:val="20"/>
        </w:rPr>
        <w:t>segundo</w:t>
      </w:r>
      <w:r w:rsidR="009D046D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semestre de 2023</w:t>
      </w:r>
    </w:p>
    <w:p w14:paraId="627548DF" w14:textId="77777777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87A7076" w14:textId="65921E54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En tabl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a</w:t>
      </w:r>
      <w:r w:rsidR="00CA782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1 podemos identificar que el 61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de los ciudadanos que se 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acercaron al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INCI 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no 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presentan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discapacidad visual, lo que nos muestra que</w:t>
      </w:r>
      <w:r w:rsidR="005F0F0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CA782E">
        <w:rPr>
          <w:rFonts w:ascii="Arial" w:eastAsiaTheme="majorEastAsia" w:hAnsi="Arial" w:cs="Arial"/>
          <w:color w:val="000000" w:themeColor="text1"/>
          <w:sz w:val="24"/>
          <w:szCs w:val="24"/>
        </w:rPr>
        <w:t>la ciudadanía</w:t>
      </w:r>
      <w:r w:rsidR="005F0F0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 contacta con la entidad para conocer sobre la discapacidad visual para de esta manera generar una garantía de derechos</w:t>
      </w:r>
      <w:r w:rsidR="0039411D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</w:p>
    <w:p w14:paraId="69C014CA" w14:textId="1C3F29E9" w:rsidR="00954CE0" w:rsidRDefault="00954CE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Canal de atención </w:t>
      </w:r>
    </w:p>
    <w:tbl>
      <w:tblPr>
        <w:tblW w:w="88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8"/>
        <w:gridCol w:w="2142"/>
        <w:gridCol w:w="2677"/>
      </w:tblGrid>
      <w:tr w:rsidR="007E68D0" w:rsidRPr="007E68D0" w14:paraId="7259BAE0" w14:textId="77777777" w:rsidTr="007E68D0">
        <w:trPr>
          <w:trHeight w:val="282"/>
        </w:trPr>
        <w:tc>
          <w:tcPr>
            <w:tcW w:w="399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7DEFDD5" w14:textId="77777777" w:rsidR="007E68D0" w:rsidRPr="007E68D0" w:rsidRDefault="007E68D0" w:rsidP="007E6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CANAL DE ATENCIÓN</w:t>
            </w:r>
          </w:p>
        </w:tc>
        <w:tc>
          <w:tcPr>
            <w:tcW w:w="21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40BCBE8D" w14:textId="77777777" w:rsidR="007E68D0" w:rsidRPr="007E68D0" w:rsidRDefault="007E68D0" w:rsidP="007E6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TOTAL</w:t>
            </w:r>
          </w:p>
        </w:tc>
        <w:tc>
          <w:tcPr>
            <w:tcW w:w="267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23E70FE6" w14:textId="77777777" w:rsidR="007E68D0" w:rsidRPr="007E68D0" w:rsidRDefault="007E68D0" w:rsidP="007E68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PORCENTAJE</w:t>
            </w:r>
          </w:p>
        </w:tc>
      </w:tr>
      <w:tr w:rsidR="007E68D0" w:rsidRPr="007E68D0" w14:paraId="7540BA0D" w14:textId="77777777" w:rsidTr="007E68D0">
        <w:trPr>
          <w:trHeight w:val="282"/>
        </w:trPr>
        <w:tc>
          <w:tcPr>
            <w:tcW w:w="399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76318C9" w14:textId="77777777" w:rsidR="007E68D0" w:rsidRPr="007E68D0" w:rsidRDefault="007E68D0" w:rsidP="007E6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Chat - Redes Sociales</w:t>
            </w:r>
          </w:p>
        </w:tc>
        <w:tc>
          <w:tcPr>
            <w:tcW w:w="21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BAC923" w14:textId="77777777" w:rsidR="007E68D0" w:rsidRPr="007E68D0" w:rsidRDefault="007E68D0" w:rsidP="007E6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73</w:t>
            </w:r>
          </w:p>
        </w:tc>
        <w:tc>
          <w:tcPr>
            <w:tcW w:w="267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BC30FC5" w14:textId="77777777" w:rsidR="007E68D0" w:rsidRPr="007E68D0" w:rsidRDefault="007E68D0" w:rsidP="007E6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57%</w:t>
            </w:r>
          </w:p>
        </w:tc>
      </w:tr>
      <w:tr w:rsidR="007E68D0" w:rsidRPr="007E68D0" w14:paraId="33FCEC92" w14:textId="77777777" w:rsidTr="007E68D0">
        <w:trPr>
          <w:trHeight w:val="282"/>
        </w:trPr>
        <w:tc>
          <w:tcPr>
            <w:tcW w:w="399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F2E7B7C" w14:textId="77777777" w:rsidR="007E68D0" w:rsidRPr="007E68D0" w:rsidRDefault="007E68D0" w:rsidP="007E6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Presencial</w:t>
            </w:r>
          </w:p>
        </w:tc>
        <w:tc>
          <w:tcPr>
            <w:tcW w:w="21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5441A24" w14:textId="77777777" w:rsidR="007E68D0" w:rsidRPr="007E68D0" w:rsidRDefault="007E68D0" w:rsidP="007E6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54</w:t>
            </w:r>
          </w:p>
        </w:tc>
        <w:tc>
          <w:tcPr>
            <w:tcW w:w="267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0ABA59A" w14:textId="77777777" w:rsidR="007E68D0" w:rsidRPr="007E68D0" w:rsidRDefault="007E68D0" w:rsidP="007E6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43%</w:t>
            </w:r>
          </w:p>
        </w:tc>
      </w:tr>
      <w:tr w:rsidR="007E68D0" w:rsidRPr="007E68D0" w14:paraId="28A3DBB1" w14:textId="77777777" w:rsidTr="007E68D0">
        <w:trPr>
          <w:trHeight w:val="282"/>
        </w:trPr>
        <w:tc>
          <w:tcPr>
            <w:tcW w:w="3998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90C7EE6" w14:textId="77777777" w:rsidR="007E68D0" w:rsidRPr="007E68D0" w:rsidRDefault="007E68D0" w:rsidP="007E68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2142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F6CF993" w14:textId="77777777" w:rsidR="007E68D0" w:rsidRPr="007E68D0" w:rsidRDefault="007E68D0" w:rsidP="007E6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127</w:t>
            </w:r>
          </w:p>
        </w:tc>
        <w:tc>
          <w:tcPr>
            <w:tcW w:w="2677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2AF42D6" w14:textId="77777777" w:rsidR="007E68D0" w:rsidRPr="007E68D0" w:rsidRDefault="007E68D0" w:rsidP="007E68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7E68D0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39E00A3A" w14:textId="7577A7CB" w:rsidR="00954CE0" w:rsidRPr="00CA782E" w:rsidRDefault="007710A6" w:rsidP="00CA782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Tabla 2. Canal de atención</w:t>
      </w:r>
    </w:p>
    <w:p w14:paraId="535260A7" w14:textId="60135590" w:rsidR="007710A6" w:rsidRDefault="007710A6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0C659B7" w14:textId="74CD42A0" w:rsidR="007710A6" w:rsidRDefault="007710A6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85E59">
        <w:rPr>
          <w:rFonts w:ascii="Arial" w:eastAsiaTheme="majorEastAsia" w:hAnsi="Arial" w:cs="Arial"/>
          <w:sz w:val="24"/>
          <w:szCs w:val="24"/>
        </w:rPr>
        <w:t xml:space="preserve">En la tabla anterior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podemos evidenciar que el canal </w:t>
      </w:r>
      <w:r w:rsidR="007E68D0" w:rsidRPr="007E68D0">
        <w:rPr>
          <w:rFonts w:ascii="Arial" w:eastAsiaTheme="majorEastAsia" w:hAnsi="Arial" w:cs="Arial"/>
          <w:color w:val="000000" w:themeColor="text1"/>
          <w:sz w:val="24"/>
          <w:szCs w:val="24"/>
        </w:rPr>
        <w:t>Chat - Redes Sociales</w:t>
      </w:r>
      <w:r w:rsidR="00CA782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 segundo semestre</w:t>
      </w:r>
      <w:r w:rsidR="007E68D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fue el medio por el cual los ciudadanos contestaron la encuesta de satisfacción con 73</w:t>
      </w:r>
      <w:r w:rsidR="00CA782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ciudadanos</w:t>
      </w:r>
      <w:r w:rsidR="007E68D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que respondieron la encuesta </w:t>
      </w:r>
      <w:r w:rsidR="00082B75">
        <w:rPr>
          <w:rFonts w:ascii="Arial" w:eastAsiaTheme="majorEastAsia" w:hAnsi="Arial" w:cs="Arial"/>
          <w:color w:val="000000" w:themeColor="text1"/>
          <w:sz w:val="24"/>
          <w:szCs w:val="24"/>
        </w:rPr>
        <w:t>y</w:t>
      </w:r>
      <w:r w:rsidR="00CA782E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calificaron nuestros servicios mientras que el canal </w:t>
      </w:r>
      <w:r w:rsidR="00082B7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presencial fue contestada </w:t>
      </w:r>
      <w:proofErr w:type="gramStart"/>
      <w:r w:rsidR="00082B7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por </w:t>
      </w:r>
      <w:r w:rsidR="002D7C2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082B75">
        <w:rPr>
          <w:rFonts w:ascii="Arial" w:eastAsiaTheme="majorEastAsia" w:hAnsi="Arial" w:cs="Arial"/>
          <w:color w:val="000000" w:themeColor="text1"/>
          <w:sz w:val="24"/>
          <w:szCs w:val="24"/>
        </w:rPr>
        <w:t>54</w:t>
      </w:r>
      <w:proofErr w:type="gramEnd"/>
      <w:r w:rsidR="00082B7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personas.</w:t>
      </w:r>
    </w:p>
    <w:p w14:paraId="78A0C6E3" w14:textId="4AFAFA76" w:rsidR="00985E59" w:rsidRDefault="00985E59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9674E6C" w14:textId="78296DEF" w:rsidR="00985E59" w:rsidRDefault="007E68D0" w:rsidP="007710A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686B6CF2" wp14:editId="7176A541">
            <wp:extent cx="5645150" cy="2482850"/>
            <wp:effectExtent l="0" t="0" r="12700" b="1270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A8E8C7" w14:textId="5A4EE5C5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Grafica2. Canal de atención </w:t>
      </w:r>
    </w:p>
    <w:p w14:paraId="66D24AA0" w14:textId="4B5F2DBB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EA2BDBF" w14:textId="7B563817" w:rsidR="00E308DF" w:rsidRDefault="00E308DF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Género</w:t>
      </w:r>
    </w:p>
    <w:tbl>
      <w:tblPr>
        <w:tblW w:w="881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2"/>
        <w:gridCol w:w="2679"/>
        <w:gridCol w:w="3348"/>
      </w:tblGrid>
      <w:tr w:rsidR="002920C3" w:rsidRPr="002920C3" w14:paraId="4DBDE048" w14:textId="77777777" w:rsidTr="002920C3">
        <w:trPr>
          <w:trHeight w:val="256"/>
        </w:trPr>
        <w:tc>
          <w:tcPr>
            <w:tcW w:w="279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0A59561C" w14:textId="77777777" w:rsidR="002920C3" w:rsidRPr="002920C3" w:rsidRDefault="002920C3" w:rsidP="0029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GENERO</w:t>
            </w:r>
          </w:p>
        </w:tc>
        <w:tc>
          <w:tcPr>
            <w:tcW w:w="26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20493987" w14:textId="77777777" w:rsidR="002920C3" w:rsidRPr="002920C3" w:rsidRDefault="002920C3" w:rsidP="0029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TOTAL</w:t>
            </w:r>
          </w:p>
        </w:tc>
        <w:tc>
          <w:tcPr>
            <w:tcW w:w="334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3430C337" w14:textId="77777777" w:rsidR="002920C3" w:rsidRPr="002920C3" w:rsidRDefault="002920C3" w:rsidP="002920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PORCENTAJE</w:t>
            </w:r>
          </w:p>
        </w:tc>
      </w:tr>
      <w:tr w:rsidR="002920C3" w:rsidRPr="002920C3" w14:paraId="70D7908E" w14:textId="77777777" w:rsidTr="002920C3">
        <w:trPr>
          <w:trHeight w:val="256"/>
        </w:trPr>
        <w:tc>
          <w:tcPr>
            <w:tcW w:w="279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852190E" w14:textId="77777777" w:rsidR="002920C3" w:rsidRPr="002920C3" w:rsidRDefault="002920C3" w:rsidP="00292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FEMENINO</w:t>
            </w:r>
          </w:p>
        </w:tc>
        <w:tc>
          <w:tcPr>
            <w:tcW w:w="26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5097DAF8" w14:textId="77777777" w:rsidR="002920C3" w:rsidRPr="002920C3" w:rsidRDefault="002920C3" w:rsidP="0029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67</w:t>
            </w:r>
          </w:p>
        </w:tc>
        <w:tc>
          <w:tcPr>
            <w:tcW w:w="334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CB82E5D" w14:textId="77777777" w:rsidR="002920C3" w:rsidRPr="002920C3" w:rsidRDefault="002920C3" w:rsidP="0029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53%</w:t>
            </w:r>
          </w:p>
        </w:tc>
      </w:tr>
      <w:tr w:rsidR="002920C3" w:rsidRPr="002920C3" w14:paraId="042DBBD0" w14:textId="77777777" w:rsidTr="002920C3">
        <w:trPr>
          <w:trHeight w:val="256"/>
        </w:trPr>
        <w:tc>
          <w:tcPr>
            <w:tcW w:w="279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8D191A6" w14:textId="77777777" w:rsidR="002920C3" w:rsidRPr="002920C3" w:rsidRDefault="002920C3" w:rsidP="00292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MASCULINO</w:t>
            </w:r>
          </w:p>
        </w:tc>
        <w:tc>
          <w:tcPr>
            <w:tcW w:w="26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3ACD3CBC" w14:textId="77777777" w:rsidR="002920C3" w:rsidRPr="002920C3" w:rsidRDefault="002920C3" w:rsidP="0029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60</w:t>
            </w:r>
          </w:p>
        </w:tc>
        <w:tc>
          <w:tcPr>
            <w:tcW w:w="334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6E9FD14F" w14:textId="77777777" w:rsidR="002920C3" w:rsidRPr="002920C3" w:rsidRDefault="002920C3" w:rsidP="0029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47%</w:t>
            </w:r>
          </w:p>
        </w:tc>
      </w:tr>
      <w:tr w:rsidR="002920C3" w:rsidRPr="002920C3" w14:paraId="4354A3A4" w14:textId="77777777" w:rsidTr="002920C3">
        <w:trPr>
          <w:trHeight w:val="256"/>
        </w:trPr>
        <w:tc>
          <w:tcPr>
            <w:tcW w:w="2792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98AD4A1" w14:textId="77777777" w:rsidR="002920C3" w:rsidRPr="002920C3" w:rsidRDefault="002920C3" w:rsidP="002920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267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E0C1BED" w14:textId="77777777" w:rsidR="002920C3" w:rsidRPr="002920C3" w:rsidRDefault="002920C3" w:rsidP="0029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127</w:t>
            </w:r>
          </w:p>
        </w:tc>
        <w:tc>
          <w:tcPr>
            <w:tcW w:w="3348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1981B1C" w14:textId="77777777" w:rsidR="002920C3" w:rsidRPr="002920C3" w:rsidRDefault="002920C3" w:rsidP="002920C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20C3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6FBF3974" w14:textId="5230F0E2" w:rsidR="004C027D" w:rsidRDefault="004C027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Tabla 3. Genero</w:t>
      </w:r>
    </w:p>
    <w:p w14:paraId="16EED0C0" w14:textId="0EFF9432" w:rsidR="004C027D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 el fin de saber las características de los ciudadanos </w:t>
      </w:r>
      <w:r w:rsidR="00F10976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que se contactan con la entidad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se preguntó por el género,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para el </w:t>
      </w:r>
      <w:r w:rsidR="00D6107C">
        <w:rPr>
          <w:rFonts w:ascii="Arial" w:eastAsiaTheme="majorEastAsia" w:hAnsi="Arial" w:cs="Arial"/>
          <w:color w:val="000000" w:themeColor="text1"/>
          <w:sz w:val="24"/>
          <w:szCs w:val="24"/>
        </w:rPr>
        <w:t>segundo semestre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202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>3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D6107C">
        <w:rPr>
          <w:rFonts w:ascii="Arial" w:eastAsiaTheme="majorEastAsia" w:hAnsi="Arial" w:cs="Arial"/>
          <w:color w:val="000000" w:themeColor="text1"/>
          <w:sz w:val="24"/>
          <w:szCs w:val="24"/>
        </w:rPr>
        <w:t>53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de los encuestados fueron </w:t>
      </w:r>
      <w:r w:rsidR="00D6107C">
        <w:rPr>
          <w:rFonts w:ascii="Arial" w:eastAsiaTheme="majorEastAsia" w:hAnsi="Arial" w:cs="Arial"/>
          <w:color w:val="000000" w:themeColor="text1"/>
          <w:sz w:val="24"/>
          <w:szCs w:val="24"/>
        </w:rPr>
        <w:t>mujeres frente a un 47</w:t>
      </w:r>
      <w:proofErr w:type="gramStart"/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>%  que</w:t>
      </w:r>
      <w:proofErr w:type="gramEnd"/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corresponden a </w:t>
      </w:r>
      <w:r w:rsidR="00F10976">
        <w:rPr>
          <w:rFonts w:ascii="Arial" w:eastAsiaTheme="majorEastAsia" w:hAnsi="Arial" w:cs="Arial"/>
          <w:color w:val="000000" w:themeColor="text1"/>
          <w:sz w:val="24"/>
          <w:szCs w:val="24"/>
        </w:rPr>
        <w:t>hombres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indi</w:t>
      </w:r>
      <w:r w:rsidR="00F10976">
        <w:rPr>
          <w:rFonts w:ascii="Arial" w:eastAsiaTheme="majorEastAsia" w:hAnsi="Arial" w:cs="Arial"/>
          <w:color w:val="000000" w:themeColor="text1"/>
          <w:sz w:val="24"/>
          <w:szCs w:val="24"/>
        </w:rPr>
        <w:t>c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a que </w:t>
      </w:r>
      <w:r w:rsidR="009D046D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para el primer semestre fueron las mujeres 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quienes más se acercaron al INCI para solicitar información, como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 evidencia en la siguiente gráfica :</w:t>
      </w:r>
    </w:p>
    <w:p w14:paraId="271F9368" w14:textId="477E48CC" w:rsidR="004C6436" w:rsidRDefault="002920C3" w:rsidP="004C643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drawing>
          <wp:inline distT="0" distB="0" distL="0" distR="0" wp14:anchorId="52BB9FA3" wp14:editId="3F232C16">
            <wp:extent cx="5511800" cy="2165350"/>
            <wp:effectExtent l="0" t="0" r="12700" b="63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C6436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Grafica 3. Género </w:t>
      </w:r>
    </w:p>
    <w:p w14:paraId="4A099AA4" w14:textId="77777777" w:rsidR="00985E59" w:rsidRDefault="00985E59" w:rsidP="004C6436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4B62967" w14:textId="2092DD3B" w:rsidR="004C6436" w:rsidRDefault="004C6436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>EDAD.</w:t>
      </w:r>
    </w:p>
    <w:p w14:paraId="72EFD0CC" w14:textId="2C885FA1" w:rsidR="004C6436" w:rsidRDefault="007057A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Con el fin de 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>indagar sobre el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rango de edad </w:t>
      </w:r>
      <w:r w:rsidR="00A7145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en el cual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se sitúan los ciudadanos encuestados, se obtuvieron los siguientes resultados:</w:t>
      </w:r>
    </w:p>
    <w:tbl>
      <w:tblPr>
        <w:tblW w:w="860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2216"/>
        <w:gridCol w:w="2771"/>
      </w:tblGrid>
      <w:tr w:rsidR="00D6107C" w:rsidRPr="00D6107C" w14:paraId="2C290055" w14:textId="77777777" w:rsidTr="00D6107C">
        <w:trPr>
          <w:trHeight w:val="269"/>
        </w:trPr>
        <w:tc>
          <w:tcPr>
            <w:tcW w:w="362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9A45CA8" w14:textId="77777777" w:rsidR="00D6107C" w:rsidRPr="00D6107C" w:rsidRDefault="00D6107C" w:rsidP="00D610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RANGO EDAD</w:t>
            </w:r>
          </w:p>
        </w:tc>
        <w:tc>
          <w:tcPr>
            <w:tcW w:w="221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61838261" w14:textId="77777777" w:rsidR="00D6107C" w:rsidRPr="00D6107C" w:rsidRDefault="00D6107C" w:rsidP="00D610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TOTAL</w:t>
            </w:r>
          </w:p>
        </w:tc>
        <w:tc>
          <w:tcPr>
            <w:tcW w:w="277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0D2DABEB" w14:textId="77777777" w:rsidR="00D6107C" w:rsidRPr="00D6107C" w:rsidRDefault="00D6107C" w:rsidP="00D610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b/>
                <w:bCs/>
                <w:color w:val="FFFFFF"/>
                <w:lang w:eastAsia="es-CO"/>
              </w:rPr>
              <w:t>PORCENTAJE</w:t>
            </w:r>
          </w:p>
        </w:tc>
      </w:tr>
      <w:tr w:rsidR="00D6107C" w:rsidRPr="00D6107C" w14:paraId="66A0CFFE" w14:textId="77777777" w:rsidTr="00D6107C">
        <w:trPr>
          <w:trHeight w:val="269"/>
        </w:trPr>
        <w:tc>
          <w:tcPr>
            <w:tcW w:w="362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BFE8BEE" w14:textId="77777777" w:rsidR="00D6107C" w:rsidRPr="00D6107C" w:rsidRDefault="00D6107C" w:rsidP="00D61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0-20 AÑOS</w:t>
            </w:r>
          </w:p>
        </w:tc>
        <w:tc>
          <w:tcPr>
            <w:tcW w:w="221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F4AF524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11</w:t>
            </w:r>
          </w:p>
        </w:tc>
        <w:tc>
          <w:tcPr>
            <w:tcW w:w="277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9AB2B16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9%</w:t>
            </w:r>
          </w:p>
        </w:tc>
      </w:tr>
      <w:tr w:rsidR="00D6107C" w:rsidRPr="00D6107C" w14:paraId="71840D92" w14:textId="77777777" w:rsidTr="00D6107C">
        <w:trPr>
          <w:trHeight w:val="269"/>
        </w:trPr>
        <w:tc>
          <w:tcPr>
            <w:tcW w:w="362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2583DC8" w14:textId="77777777" w:rsidR="00D6107C" w:rsidRPr="00D6107C" w:rsidRDefault="00D6107C" w:rsidP="00D61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21-35 AÑOS</w:t>
            </w:r>
          </w:p>
        </w:tc>
        <w:tc>
          <w:tcPr>
            <w:tcW w:w="221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E46FAD2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33</w:t>
            </w:r>
          </w:p>
        </w:tc>
        <w:tc>
          <w:tcPr>
            <w:tcW w:w="277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141129FA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26%</w:t>
            </w:r>
          </w:p>
        </w:tc>
      </w:tr>
      <w:tr w:rsidR="00D6107C" w:rsidRPr="00D6107C" w14:paraId="74A25017" w14:textId="77777777" w:rsidTr="00D6107C">
        <w:trPr>
          <w:trHeight w:val="269"/>
        </w:trPr>
        <w:tc>
          <w:tcPr>
            <w:tcW w:w="362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098B41" w14:textId="77777777" w:rsidR="00D6107C" w:rsidRPr="00D6107C" w:rsidRDefault="00D6107C" w:rsidP="00D61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36-50 AÑOS</w:t>
            </w:r>
          </w:p>
        </w:tc>
        <w:tc>
          <w:tcPr>
            <w:tcW w:w="221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3302822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47</w:t>
            </w:r>
          </w:p>
        </w:tc>
        <w:tc>
          <w:tcPr>
            <w:tcW w:w="277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980935F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37%</w:t>
            </w:r>
          </w:p>
        </w:tc>
      </w:tr>
      <w:tr w:rsidR="00D6107C" w:rsidRPr="00D6107C" w14:paraId="3ABC8C3C" w14:textId="77777777" w:rsidTr="00D6107C">
        <w:trPr>
          <w:trHeight w:val="269"/>
        </w:trPr>
        <w:tc>
          <w:tcPr>
            <w:tcW w:w="362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1E7857C" w14:textId="77777777" w:rsidR="00D6107C" w:rsidRPr="00D6107C" w:rsidRDefault="00D6107C" w:rsidP="00D61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Mas de 50 años </w:t>
            </w:r>
          </w:p>
        </w:tc>
        <w:tc>
          <w:tcPr>
            <w:tcW w:w="221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79F894B9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36</w:t>
            </w:r>
          </w:p>
        </w:tc>
        <w:tc>
          <w:tcPr>
            <w:tcW w:w="277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14:paraId="506E83A1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28%</w:t>
            </w:r>
          </w:p>
        </w:tc>
      </w:tr>
      <w:tr w:rsidR="00D6107C" w:rsidRPr="00D6107C" w14:paraId="64896B21" w14:textId="77777777" w:rsidTr="00D6107C">
        <w:trPr>
          <w:trHeight w:val="269"/>
        </w:trPr>
        <w:tc>
          <w:tcPr>
            <w:tcW w:w="362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6E5C9DFB" w14:textId="77777777" w:rsidR="00D6107C" w:rsidRPr="00D6107C" w:rsidRDefault="00D6107C" w:rsidP="00D61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  <w:tc>
          <w:tcPr>
            <w:tcW w:w="221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2258B42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127</w:t>
            </w:r>
          </w:p>
        </w:tc>
        <w:tc>
          <w:tcPr>
            <w:tcW w:w="2771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55C6488" w14:textId="77777777" w:rsidR="00D6107C" w:rsidRPr="00D6107C" w:rsidRDefault="00D6107C" w:rsidP="00D610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D6107C">
              <w:rPr>
                <w:rFonts w:ascii="Calibri" w:eastAsia="Times New Roman" w:hAnsi="Calibri" w:cs="Calibri"/>
                <w:color w:val="000000"/>
                <w:lang w:eastAsia="es-CO"/>
              </w:rPr>
              <w:t>100%</w:t>
            </w:r>
          </w:p>
        </w:tc>
      </w:tr>
    </w:tbl>
    <w:p w14:paraId="66DA1F46" w14:textId="222FAB4A" w:rsidR="002D5041" w:rsidRDefault="001E23FE" w:rsidP="00D6107C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1E23FE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4. Edad</w:t>
      </w:r>
    </w:p>
    <w:p w14:paraId="37344831" w14:textId="0AFC0C50" w:rsidR="00D6107C" w:rsidRDefault="00D6107C" w:rsidP="002D5041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C13CEDD" wp14:editId="076CABC0">
            <wp:simplePos x="0" y="0"/>
            <wp:positionH relativeFrom="column">
              <wp:posOffset>37465</wp:posOffset>
            </wp:positionH>
            <wp:positionV relativeFrom="paragraph">
              <wp:posOffset>177800</wp:posOffset>
            </wp:positionV>
            <wp:extent cx="5480050" cy="2432050"/>
            <wp:effectExtent l="0" t="0" r="6350" b="6350"/>
            <wp:wrapTight wrapText="bothSides">
              <wp:wrapPolygon edited="0">
                <wp:start x="0" y="0"/>
                <wp:lineTo x="0" y="21487"/>
                <wp:lineTo x="21550" y="21487"/>
                <wp:lineTo x="21550" y="0"/>
                <wp:lineTo x="0" y="0"/>
              </wp:wrapPolygon>
            </wp:wrapTight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842A6" w14:textId="7D65C3ED" w:rsidR="0077385D" w:rsidRDefault="002D5041" w:rsidP="002D5041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      </w:t>
      </w:r>
      <w:r w:rsidR="0077385D">
        <w:rPr>
          <w:rFonts w:ascii="Arial" w:eastAsiaTheme="majorEastAsia" w:hAnsi="Arial" w:cs="Arial"/>
          <w:color w:val="000000" w:themeColor="text1"/>
          <w:sz w:val="20"/>
          <w:szCs w:val="20"/>
        </w:rPr>
        <w:t>Grafico 4. Edad</w:t>
      </w:r>
    </w:p>
    <w:p w14:paraId="5C662154" w14:textId="55F8F945" w:rsidR="0077385D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4BCA612" w14:textId="1517DD62" w:rsidR="007B66D0" w:rsidRDefault="0077385D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El gráfico anterior permite evidenciar que durante el </w:t>
      </w:r>
      <w:r w:rsidR="002D5041">
        <w:rPr>
          <w:rFonts w:ascii="Arial" w:eastAsiaTheme="majorEastAsia" w:hAnsi="Arial" w:cs="Arial"/>
          <w:color w:val="000000" w:themeColor="text1"/>
          <w:sz w:val="24"/>
          <w:szCs w:val="24"/>
        </w:rPr>
        <w:t>segundo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semestre de 2023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los ciudadanos en el rango de edad de </w:t>
      </w:r>
      <w:r w:rsidR="002D5041">
        <w:rPr>
          <w:rFonts w:ascii="Arial" w:eastAsiaTheme="majorEastAsia" w:hAnsi="Arial" w:cs="Arial"/>
          <w:color w:val="000000" w:themeColor="text1"/>
          <w:sz w:val="24"/>
          <w:szCs w:val="24"/>
        </w:rPr>
        <w:t>36-50 años diligenciaron la encuesta correspondiente</w:t>
      </w:r>
      <w:r w:rsidR="00D6107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con un 37%</w:t>
      </w:r>
      <w:r w:rsidR="002D504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</w:t>
      </w:r>
      <w:r w:rsidR="00DD2195">
        <w:rPr>
          <w:rFonts w:ascii="Arial" w:eastAsiaTheme="majorEastAsia" w:hAnsi="Arial" w:cs="Arial"/>
          <w:color w:val="000000" w:themeColor="text1"/>
          <w:sz w:val="24"/>
          <w:szCs w:val="24"/>
        </w:rPr>
        <w:t>frente a los   rangos de 2</w:t>
      </w:r>
      <w:r w:rsidR="00D6107C">
        <w:rPr>
          <w:rFonts w:ascii="Arial" w:eastAsiaTheme="majorEastAsia" w:hAnsi="Arial" w:cs="Arial"/>
          <w:color w:val="000000" w:themeColor="text1"/>
          <w:sz w:val="24"/>
          <w:szCs w:val="24"/>
        </w:rPr>
        <w:t>1-35 años la diligenciaron el 26</w:t>
      </w:r>
      <w:proofErr w:type="gramStart"/>
      <w:r w:rsidR="00DD2195">
        <w:rPr>
          <w:rFonts w:ascii="Arial" w:eastAsiaTheme="majorEastAsia" w:hAnsi="Arial" w:cs="Arial"/>
          <w:color w:val="000000" w:themeColor="text1"/>
          <w:sz w:val="24"/>
          <w:szCs w:val="24"/>
        </w:rPr>
        <w:t>% ,</w:t>
      </w:r>
      <w:proofErr w:type="gramEnd"/>
      <w:r w:rsidR="00DD219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Más</w:t>
      </w:r>
      <w:r w:rsidR="00985E5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50 años</w:t>
      </w:r>
      <w:r w:rsidR="00D6107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fue diligenciada por el 28</w:t>
      </w:r>
      <w:r w:rsidR="00DD219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%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y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finalmente el menor rango de ciudadanos encuestados fue el de 0-20 años</w:t>
      </w:r>
      <w:r w:rsidR="00D6107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con el 9</w:t>
      </w:r>
      <w:r w:rsidR="00C81119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%. </w:t>
      </w:r>
    </w:p>
    <w:p w14:paraId="584B1B3D" w14:textId="5460E187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3B8E73D" w14:textId="078BD7EB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AE71429" w14:textId="2DFD2ECE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4F95A5E" w14:textId="50799E34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64B718F7" w14:textId="77777777" w:rsidR="00415B32" w:rsidRDefault="00415B32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BEB1355" w14:textId="0451A609" w:rsidR="007B66D0" w:rsidRDefault="007B66D0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B5265A5" w14:textId="20310C96" w:rsidR="001E23FE" w:rsidRPr="007B66D0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Tiempo de espera </w:t>
      </w:r>
    </w:p>
    <w:tbl>
      <w:tblPr>
        <w:tblStyle w:val="Tablaconcuadrcula4-nfasis1"/>
        <w:tblpPr w:leftFromText="141" w:rightFromText="141" w:vertAnchor="text" w:horzAnchor="margin" w:tblpXSpec="center" w:tblpY="135"/>
        <w:tblW w:w="4995" w:type="dxa"/>
        <w:tblLook w:val="04A0" w:firstRow="1" w:lastRow="0" w:firstColumn="1" w:lastColumn="0" w:noHBand="0" w:noVBand="1"/>
      </w:tblPr>
      <w:tblGrid>
        <w:gridCol w:w="2083"/>
        <w:gridCol w:w="1404"/>
        <w:gridCol w:w="1508"/>
      </w:tblGrid>
      <w:tr w:rsidR="001E23FE" w:rsidRPr="001E23FE" w14:paraId="41BEF4BB" w14:textId="77777777" w:rsidTr="00F84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noWrap/>
            <w:hideMark/>
          </w:tcPr>
          <w:p w14:paraId="3D266FDA" w14:textId="77777777" w:rsidR="009F2BC3" w:rsidRDefault="009F2BC3" w:rsidP="009F2BC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TIEMPO DE ESPERA</w:t>
            </w:r>
          </w:p>
          <w:p w14:paraId="741D59E3" w14:textId="00A63231" w:rsidR="001E23FE" w:rsidRPr="001E23FE" w:rsidRDefault="001E23FE" w:rsidP="001E23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1404" w:type="dxa"/>
            <w:noWrap/>
            <w:hideMark/>
          </w:tcPr>
          <w:p w14:paraId="250E60B6" w14:textId="42169C5B" w:rsidR="001E23FE" w:rsidRPr="001E23FE" w:rsidRDefault="009F2BC3" w:rsidP="001E2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 w:rsidRPr="009F2BC3"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508" w:type="dxa"/>
            <w:noWrap/>
            <w:hideMark/>
          </w:tcPr>
          <w:p w14:paraId="33A0FAB6" w14:textId="33CBFBC7" w:rsidR="001E23FE" w:rsidRPr="001E23FE" w:rsidRDefault="009F2BC3" w:rsidP="001E23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PO</w:t>
            </w:r>
            <w:r w:rsidRPr="009F2BC3">
              <w:rPr>
                <w:rFonts w:ascii="Calibri" w:hAnsi="Calibri" w:cs="Calibri"/>
                <w:color w:val="000000"/>
              </w:rPr>
              <w:t>RCENTAJE</w:t>
            </w:r>
          </w:p>
        </w:tc>
      </w:tr>
      <w:tr w:rsidR="00F84707" w:rsidRPr="001E23FE" w14:paraId="46F08B5F" w14:textId="77777777" w:rsidTr="00F84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noWrap/>
            <w:vAlign w:val="bottom"/>
            <w:hideMark/>
          </w:tcPr>
          <w:p w14:paraId="55BF70E4" w14:textId="67AD250D" w:rsidR="00F84707" w:rsidRPr="001E23FE" w:rsidRDefault="00F84707" w:rsidP="00F84707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 a 15 minutos</w:t>
            </w:r>
          </w:p>
        </w:tc>
        <w:tc>
          <w:tcPr>
            <w:tcW w:w="1404" w:type="dxa"/>
            <w:noWrap/>
            <w:vAlign w:val="bottom"/>
          </w:tcPr>
          <w:p w14:paraId="2C5AB531" w14:textId="40C544FE" w:rsidR="00F84707" w:rsidRPr="001E23FE" w:rsidRDefault="00F84707" w:rsidP="00F84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508" w:type="dxa"/>
            <w:noWrap/>
            <w:vAlign w:val="bottom"/>
          </w:tcPr>
          <w:p w14:paraId="2EE5F4E4" w14:textId="7AC33821" w:rsidR="00F84707" w:rsidRPr="001E23FE" w:rsidRDefault="00F84707" w:rsidP="00F84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</w:tr>
      <w:tr w:rsidR="00F84707" w:rsidRPr="001E23FE" w14:paraId="31E1DE1A" w14:textId="77777777" w:rsidTr="00F8470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noWrap/>
            <w:vAlign w:val="bottom"/>
            <w:hideMark/>
          </w:tcPr>
          <w:p w14:paraId="151F8C5D" w14:textId="7B354AA4" w:rsidR="00F84707" w:rsidRPr="001E23FE" w:rsidRDefault="00F84707" w:rsidP="00F84707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 xml:space="preserve">16 a 20 minutos </w:t>
            </w:r>
          </w:p>
        </w:tc>
        <w:tc>
          <w:tcPr>
            <w:tcW w:w="1404" w:type="dxa"/>
            <w:noWrap/>
            <w:vAlign w:val="bottom"/>
          </w:tcPr>
          <w:p w14:paraId="76587EE2" w14:textId="439984C5" w:rsidR="00F84707" w:rsidRPr="001E23FE" w:rsidRDefault="00F84707" w:rsidP="00F847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noWrap/>
            <w:vAlign w:val="bottom"/>
          </w:tcPr>
          <w:p w14:paraId="3C089FA9" w14:textId="652716ED" w:rsidR="00F84707" w:rsidRPr="001E23FE" w:rsidRDefault="00F84707" w:rsidP="00F847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F84707" w:rsidRPr="001E23FE" w14:paraId="7074E30A" w14:textId="77777777" w:rsidTr="00F84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noWrap/>
            <w:vAlign w:val="bottom"/>
          </w:tcPr>
          <w:p w14:paraId="6790746A" w14:textId="54FCD856" w:rsidR="00F84707" w:rsidRPr="001E23FE" w:rsidRDefault="00F84707" w:rsidP="00F84707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20 a 30 minutos</w:t>
            </w:r>
          </w:p>
        </w:tc>
        <w:tc>
          <w:tcPr>
            <w:tcW w:w="1404" w:type="dxa"/>
            <w:noWrap/>
            <w:vAlign w:val="bottom"/>
          </w:tcPr>
          <w:p w14:paraId="2BCEF148" w14:textId="29FF09CD" w:rsidR="00F84707" w:rsidRDefault="00F84707" w:rsidP="00F84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08" w:type="dxa"/>
            <w:noWrap/>
            <w:vAlign w:val="bottom"/>
          </w:tcPr>
          <w:p w14:paraId="3D0B2AC7" w14:textId="5E13CE9A" w:rsidR="00F84707" w:rsidRPr="001E23FE" w:rsidRDefault="00F84707" w:rsidP="00F84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F84707" w:rsidRPr="001E23FE" w14:paraId="42E5FC89" w14:textId="77777777" w:rsidTr="00F8470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noWrap/>
            <w:vAlign w:val="bottom"/>
            <w:hideMark/>
          </w:tcPr>
          <w:p w14:paraId="41125EC4" w14:textId="14E38447" w:rsidR="00F84707" w:rsidRPr="001E23FE" w:rsidRDefault="00F84707" w:rsidP="00F84707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Más de 30 minutos</w:t>
            </w:r>
          </w:p>
        </w:tc>
        <w:tc>
          <w:tcPr>
            <w:tcW w:w="1404" w:type="dxa"/>
            <w:noWrap/>
            <w:vAlign w:val="bottom"/>
          </w:tcPr>
          <w:p w14:paraId="78CA5E71" w14:textId="667423AC" w:rsidR="00F84707" w:rsidRPr="001E23FE" w:rsidRDefault="00F84707" w:rsidP="00F847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08" w:type="dxa"/>
            <w:noWrap/>
            <w:vAlign w:val="bottom"/>
          </w:tcPr>
          <w:p w14:paraId="0695FBB5" w14:textId="7F2D77F7" w:rsidR="00F84707" w:rsidRPr="001E23FE" w:rsidRDefault="00F84707" w:rsidP="00F847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F84707" w:rsidRPr="001E23FE" w14:paraId="179B41E5" w14:textId="77777777" w:rsidTr="00F84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noWrap/>
            <w:vAlign w:val="bottom"/>
          </w:tcPr>
          <w:p w14:paraId="6A3C01F8" w14:textId="569FAAE3" w:rsidR="00F84707" w:rsidRPr="009F2BC3" w:rsidRDefault="00F84707" w:rsidP="00F847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 blanco</w:t>
            </w:r>
          </w:p>
        </w:tc>
        <w:tc>
          <w:tcPr>
            <w:tcW w:w="1404" w:type="dxa"/>
            <w:noWrap/>
            <w:vAlign w:val="bottom"/>
          </w:tcPr>
          <w:p w14:paraId="1B246BA6" w14:textId="008E9554" w:rsidR="00F84707" w:rsidRDefault="00F84707" w:rsidP="00F84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08" w:type="dxa"/>
            <w:noWrap/>
            <w:vAlign w:val="bottom"/>
          </w:tcPr>
          <w:p w14:paraId="5F429000" w14:textId="1F5DB180" w:rsidR="00F84707" w:rsidRPr="001E23FE" w:rsidRDefault="00F84707" w:rsidP="00F84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</w:tr>
      <w:tr w:rsidR="00F84707" w:rsidRPr="001E23FE" w14:paraId="569BD477" w14:textId="77777777" w:rsidTr="00F84707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noWrap/>
            <w:vAlign w:val="bottom"/>
          </w:tcPr>
          <w:p w14:paraId="46480C7A" w14:textId="2CFF7ED5" w:rsidR="00F84707" w:rsidRPr="001E23FE" w:rsidRDefault="00F84707" w:rsidP="00F84707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Otras respuestas</w:t>
            </w:r>
          </w:p>
        </w:tc>
        <w:tc>
          <w:tcPr>
            <w:tcW w:w="1404" w:type="dxa"/>
            <w:noWrap/>
            <w:vAlign w:val="bottom"/>
          </w:tcPr>
          <w:p w14:paraId="551372EB" w14:textId="11C7F3FC" w:rsidR="00F84707" w:rsidRPr="001E23FE" w:rsidRDefault="00F84707" w:rsidP="00F847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508" w:type="dxa"/>
            <w:noWrap/>
            <w:vAlign w:val="bottom"/>
          </w:tcPr>
          <w:p w14:paraId="662C8FF7" w14:textId="686F33B2" w:rsidR="00F84707" w:rsidRPr="001E23FE" w:rsidRDefault="00F84707" w:rsidP="00F847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</w:tr>
      <w:tr w:rsidR="00F84707" w:rsidRPr="001E23FE" w14:paraId="2BFC7650" w14:textId="77777777" w:rsidTr="00F847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noWrap/>
            <w:vAlign w:val="bottom"/>
          </w:tcPr>
          <w:p w14:paraId="0CD53F20" w14:textId="0085E419" w:rsidR="00F84707" w:rsidRDefault="00F84707" w:rsidP="00F8470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</w:t>
            </w:r>
          </w:p>
        </w:tc>
        <w:tc>
          <w:tcPr>
            <w:tcW w:w="1404" w:type="dxa"/>
            <w:noWrap/>
            <w:vAlign w:val="bottom"/>
          </w:tcPr>
          <w:p w14:paraId="6BE36180" w14:textId="082CA083" w:rsidR="00F84707" w:rsidRDefault="00F84707" w:rsidP="00F84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508" w:type="dxa"/>
            <w:noWrap/>
            <w:vAlign w:val="bottom"/>
          </w:tcPr>
          <w:p w14:paraId="0D205228" w14:textId="1E5034AD" w:rsidR="00F84707" w:rsidRDefault="00F84707" w:rsidP="00F847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</w:tbl>
    <w:p w14:paraId="1057ECC9" w14:textId="2E18DB90" w:rsidR="001E23FE" w:rsidRDefault="001E23FE" w:rsidP="008013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F071E1" w14:textId="2A28057B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02F6C82" w14:textId="642AB09F" w:rsidR="001E23FE" w:rsidRDefault="001E23F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5647416" w14:textId="592E8D54" w:rsidR="001E23FE" w:rsidRDefault="001E23FE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39FD09B7" w14:textId="77777777" w:rsidR="009F2BC3" w:rsidRDefault="009F2BC3" w:rsidP="001E23FE">
      <w:pPr>
        <w:spacing w:line="276" w:lineRule="auto"/>
        <w:ind w:left="708" w:firstLine="708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                      </w:t>
      </w:r>
    </w:p>
    <w:p w14:paraId="107F5847" w14:textId="3F6225D1" w:rsidR="00F84707" w:rsidRDefault="00F84707" w:rsidP="00F84707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22E6A4FF" w14:textId="77777777" w:rsidR="00F84707" w:rsidRDefault="00F84707" w:rsidP="009F2BC3">
      <w:pPr>
        <w:spacing w:line="276" w:lineRule="auto"/>
        <w:ind w:left="1416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0420DECB" w14:textId="7A442259" w:rsidR="001E23FE" w:rsidRDefault="001E23FE" w:rsidP="009F2BC3">
      <w:pPr>
        <w:spacing w:line="276" w:lineRule="auto"/>
        <w:ind w:left="1416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 w:rsidRPr="001E23FE"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3.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Tiempo de espera</w:t>
      </w:r>
    </w:p>
    <w:p w14:paraId="760E1793" w14:textId="15AB60A9" w:rsidR="00F84707" w:rsidRDefault="00F84707" w:rsidP="009F2BC3">
      <w:pPr>
        <w:spacing w:line="276" w:lineRule="auto"/>
        <w:ind w:left="1416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6AA7E96A" w14:textId="46B28649" w:rsidR="00F84707" w:rsidRDefault="00F84707" w:rsidP="009F2BC3">
      <w:pPr>
        <w:spacing w:line="276" w:lineRule="auto"/>
        <w:ind w:left="1416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49D6853F" w14:textId="77777777" w:rsidR="00F84707" w:rsidRDefault="00F84707" w:rsidP="009F2BC3">
      <w:pPr>
        <w:spacing w:line="276" w:lineRule="auto"/>
        <w:ind w:left="1416" w:firstLine="708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301B7463" w14:textId="610A90B3" w:rsidR="001E23FE" w:rsidRDefault="00F84707" w:rsidP="001E23F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6D5E1F55" wp14:editId="5741464E">
            <wp:extent cx="5416550" cy="2584450"/>
            <wp:effectExtent l="0" t="0" r="12700" b="63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C9C4321" w14:textId="57E5C281" w:rsidR="001E23FE" w:rsidRPr="0018340A" w:rsidRDefault="0018340A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Grafico 5. Tiempo de espera </w:t>
      </w:r>
    </w:p>
    <w:p w14:paraId="53A40218" w14:textId="77911632" w:rsidR="0018340A" w:rsidRDefault="0018340A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Frente al tiempo de respuesta de los ciudadanos manifiestan que se realiza en el r</w:t>
      </w:r>
      <w:r w:rsidR="007B66D0">
        <w:rPr>
          <w:rFonts w:ascii="Arial" w:eastAsiaTheme="majorEastAsia" w:hAnsi="Arial" w:cs="Arial"/>
          <w:color w:val="000000" w:themeColor="text1"/>
          <w:sz w:val="24"/>
          <w:szCs w:val="24"/>
        </w:rPr>
        <w:t>a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>ngo de 1 a 15 minutos, con un 5</w:t>
      </w:r>
      <w:r w:rsidR="00F84707">
        <w:rPr>
          <w:rFonts w:ascii="Arial" w:eastAsiaTheme="majorEastAsia" w:hAnsi="Arial" w:cs="Arial"/>
          <w:color w:val="000000" w:themeColor="text1"/>
          <w:sz w:val="24"/>
          <w:szCs w:val="24"/>
        </w:rPr>
        <w:t>6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% lo que indica que la espera del ciudadan</w:t>
      </w:r>
      <w:r w:rsidR="00E41D32">
        <w:rPr>
          <w:rFonts w:ascii="Arial" w:eastAsiaTheme="majorEastAsia" w:hAnsi="Arial" w:cs="Arial"/>
          <w:color w:val="000000" w:themeColor="text1"/>
          <w:sz w:val="24"/>
          <w:szCs w:val="24"/>
        </w:rPr>
        <w:t>o para su ate</w:t>
      </w:r>
      <w:r w:rsidR="007B66D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nción es oportuna, frente a un </w:t>
      </w:r>
      <w:r w:rsidR="00F84707">
        <w:rPr>
          <w:rFonts w:ascii="Arial" w:eastAsiaTheme="majorEastAsia" w:hAnsi="Arial" w:cs="Arial"/>
          <w:color w:val="000000" w:themeColor="text1"/>
          <w:sz w:val="24"/>
          <w:szCs w:val="24"/>
        </w:rPr>
        <w:t>1</w:t>
      </w:r>
      <w:r w:rsidR="00E41D32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que reporta que la atención fue más de </w:t>
      </w:r>
      <w:r w:rsidR="00F84707">
        <w:rPr>
          <w:rFonts w:ascii="Arial" w:eastAsiaTheme="majorEastAsia" w:hAnsi="Arial" w:cs="Arial"/>
          <w:color w:val="000000" w:themeColor="text1"/>
          <w:sz w:val="24"/>
          <w:szCs w:val="24"/>
        </w:rPr>
        <w:t>treinta minutos</w:t>
      </w:r>
      <w:r w:rsidR="00415B32">
        <w:rPr>
          <w:rFonts w:ascii="Arial" w:eastAsiaTheme="majorEastAsia" w:hAnsi="Arial" w:cs="Arial"/>
          <w:color w:val="000000" w:themeColor="text1"/>
          <w:sz w:val="24"/>
          <w:szCs w:val="24"/>
        </w:rPr>
        <w:t>, es de resaltar que esta pregunta solamente la respondieron 79 ciudadanos.</w:t>
      </w:r>
    </w:p>
    <w:p w14:paraId="13251E59" w14:textId="1209EA1E" w:rsidR="00F84707" w:rsidRDefault="00F84707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16733B4" w14:textId="0F3739B7" w:rsidR="00F84707" w:rsidRDefault="00F84707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4ADD33B" w14:textId="77777777" w:rsidR="00F84707" w:rsidRDefault="00F84707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79F822E7" w14:textId="0BFE4679" w:rsidR="009A201E" w:rsidRPr="009A201E" w:rsidRDefault="009A201E" w:rsidP="009A201E">
      <w:pPr>
        <w:spacing w:line="480" w:lineRule="auto"/>
        <w:rPr>
          <w:rFonts w:ascii="Arial" w:hAnsi="Arial" w:cs="Arial"/>
          <w:sz w:val="24"/>
          <w:szCs w:val="24"/>
        </w:rPr>
      </w:pPr>
      <w:r w:rsidRPr="009A201E">
        <w:rPr>
          <w:rFonts w:ascii="Arial" w:hAnsi="Arial" w:cs="Arial"/>
          <w:sz w:val="24"/>
          <w:szCs w:val="24"/>
        </w:rPr>
        <w:t>La información que se le suministro fue comprensible y clara</w:t>
      </w:r>
    </w:p>
    <w:tbl>
      <w:tblPr>
        <w:tblStyle w:val="Tablaconcuadrcula4-nfasis1"/>
        <w:tblW w:w="2400" w:type="dxa"/>
        <w:tblInd w:w="3214" w:type="dxa"/>
        <w:tblLook w:val="04A0" w:firstRow="1" w:lastRow="0" w:firstColumn="1" w:lastColumn="0" w:noHBand="0" w:noVBand="1"/>
      </w:tblPr>
      <w:tblGrid>
        <w:gridCol w:w="1200"/>
        <w:gridCol w:w="1200"/>
      </w:tblGrid>
      <w:tr w:rsidR="009A201E" w:rsidRPr="009A201E" w14:paraId="507E44C9" w14:textId="77777777" w:rsidTr="009A2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6141F55E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CRITERIO</w:t>
            </w:r>
          </w:p>
        </w:tc>
        <w:tc>
          <w:tcPr>
            <w:tcW w:w="1200" w:type="dxa"/>
            <w:noWrap/>
            <w:hideMark/>
          </w:tcPr>
          <w:p w14:paraId="3A6F0777" w14:textId="77777777" w:rsidR="009A201E" w:rsidRPr="009A201E" w:rsidRDefault="009A201E" w:rsidP="009A20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TOTAL</w:t>
            </w:r>
          </w:p>
        </w:tc>
      </w:tr>
      <w:tr w:rsidR="009A201E" w:rsidRPr="009A201E" w14:paraId="12793AF3" w14:textId="77777777" w:rsidTr="009A20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1721A3B8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SI </w:t>
            </w:r>
          </w:p>
        </w:tc>
        <w:tc>
          <w:tcPr>
            <w:tcW w:w="1200" w:type="dxa"/>
            <w:noWrap/>
            <w:hideMark/>
          </w:tcPr>
          <w:p w14:paraId="00929560" w14:textId="18EAD676" w:rsidR="009A201E" w:rsidRPr="009A201E" w:rsidRDefault="00F84707" w:rsidP="009A201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78</w:t>
            </w:r>
          </w:p>
        </w:tc>
      </w:tr>
      <w:tr w:rsidR="009A201E" w:rsidRPr="009A201E" w14:paraId="5CFFE646" w14:textId="77777777" w:rsidTr="009A201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14:paraId="4FD74329" w14:textId="77777777" w:rsidR="009A201E" w:rsidRPr="009A201E" w:rsidRDefault="009A201E" w:rsidP="009A201E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A201E">
              <w:rPr>
                <w:rFonts w:ascii="Calibri" w:eastAsia="Times New Roman" w:hAnsi="Calibri" w:cs="Calibri"/>
                <w:color w:val="000000"/>
                <w:lang w:eastAsia="es-CO"/>
              </w:rPr>
              <w:t>NO</w:t>
            </w:r>
          </w:p>
        </w:tc>
        <w:tc>
          <w:tcPr>
            <w:tcW w:w="1200" w:type="dxa"/>
            <w:noWrap/>
            <w:hideMark/>
          </w:tcPr>
          <w:p w14:paraId="10385ACB" w14:textId="56180934" w:rsidR="00F84707" w:rsidRPr="009A201E" w:rsidRDefault="00F84707" w:rsidP="00F847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</w:p>
        </w:tc>
      </w:tr>
    </w:tbl>
    <w:p w14:paraId="2D185388" w14:textId="2DB11391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ab/>
        <w:t xml:space="preserve">      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Tabla 4. Claridad de la información </w:t>
      </w:r>
    </w:p>
    <w:p w14:paraId="6193CDE1" w14:textId="7E4E1F54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</w:rPr>
      </w:pPr>
    </w:p>
    <w:p w14:paraId="1614DD9E" w14:textId="1C90AE9C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A esta pregunta los ciudadanos encuestados respondieron positivamente</w:t>
      </w:r>
      <w:r w:rsidR="00F84707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 su </w:t>
      </w:r>
      <w:proofErr w:type="gramStart"/>
      <w:r w:rsidR="00F84707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mayoría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,</w:t>
      </w:r>
      <w:proofErr w:type="gramEnd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indica que el servidor maneja un lenguaje sencillo y eficaz al momento de interactuar con el ciudadano.</w:t>
      </w:r>
    </w:p>
    <w:p w14:paraId="1EADB407" w14:textId="6CC3DF8E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A201E">
        <w:rPr>
          <w:rFonts w:ascii="Arial" w:eastAsiaTheme="majorEastAsia" w:hAnsi="Arial" w:cs="Arial"/>
          <w:color w:val="000000" w:themeColor="text1"/>
          <w:sz w:val="24"/>
          <w:szCs w:val="24"/>
        </w:rPr>
        <w:t>Cuál es su grado de satisfacción con el servicio prestado</w:t>
      </w:r>
    </w:p>
    <w:p w14:paraId="495FF1DB" w14:textId="4864A54D" w:rsidR="009A201E" w:rsidRDefault="00851081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58264F91" wp14:editId="2631E9DC">
            <wp:extent cx="5410200" cy="2597150"/>
            <wp:effectExtent l="0" t="0" r="0" b="1270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A419C2" w14:textId="7346FB34" w:rsidR="009A201E" w:rsidRPr="007B66D0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 xml:space="preserve">Gráfico 6. Grado de satisfacción con el servicio prestado </w:t>
      </w:r>
    </w:p>
    <w:p w14:paraId="07C4DA2D" w14:textId="12E63FF0" w:rsidR="009A201E" w:rsidRDefault="009A201E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En la gráfica anterior podemos evidenciar que los ciudadanos encuestados califican </w:t>
      </w:r>
      <w:r w:rsidR="00CA6B73">
        <w:rPr>
          <w:rFonts w:ascii="Arial" w:eastAsiaTheme="majorEastAsia" w:hAnsi="Arial" w:cs="Arial"/>
          <w:color w:val="000000" w:themeColor="text1"/>
          <w:sz w:val="24"/>
          <w:szCs w:val="24"/>
        </w:rPr>
        <w:t>el servicio</w:t>
      </w:r>
      <w:r w:rsidR="009F2BC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como excelente con un 8</w:t>
      </w:r>
      <w:r w:rsidR="00851081">
        <w:rPr>
          <w:rFonts w:ascii="Arial" w:eastAsiaTheme="majorEastAsia" w:hAnsi="Arial" w:cs="Arial"/>
          <w:color w:val="000000" w:themeColor="text1"/>
          <w:sz w:val="24"/>
          <w:szCs w:val="24"/>
        </w:rPr>
        <w:t>9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que equivale a </w:t>
      </w:r>
      <w:r w:rsidR="00851081">
        <w:rPr>
          <w:rFonts w:ascii="Arial" w:eastAsiaTheme="majorEastAsia" w:hAnsi="Arial" w:cs="Arial"/>
          <w:color w:val="000000" w:themeColor="text1"/>
          <w:sz w:val="24"/>
          <w:szCs w:val="24"/>
        </w:rPr>
        <w:t>70 encuestas, por otra parte 8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personas calificaron el servicio como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Bueno con un </w:t>
      </w:r>
      <w:r w:rsidR="00851081">
        <w:rPr>
          <w:rFonts w:ascii="Arial" w:eastAsiaTheme="majorEastAsia" w:hAnsi="Arial" w:cs="Arial"/>
          <w:color w:val="000000" w:themeColor="text1"/>
          <w:sz w:val="24"/>
          <w:szCs w:val="24"/>
        </w:rPr>
        <w:t>10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  <w:r w:rsidR="00851081">
        <w:rPr>
          <w:rFonts w:ascii="Arial" w:eastAsiaTheme="majorEastAsia" w:hAnsi="Arial" w:cs="Arial"/>
          <w:color w:val="000000" w:themeColor="text1"/>
          <w:sz w:val="24"/>
          <w:szCs w:val="24"/>
        </w:rPr>
        <w:t>y una persona lo califica como malo.</w:t>
      </w:r>
    </w:p>
    <w:p w14:paraId="5751DFCA" w14:textId="317F72F5" w:rsidR="00CA6B73" w:rsidRDefault="00CA6B73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CA6B73">
        <w:rPr>
          <w:rFonts w:ascii="Arial" w:eastAsiaTheme="majorEastAsia" w:hAnsi="Arial" w:cs="Arial"/>
          <w:color w:val="000000" w:themeColor="text1"/>
          <w:sz w:val="24"/>
          <w:szCs w:val="24"/>
        </w:rPr>
        <w:t>La información entregada satisface su necesidad de información</w:t>
      </w:r>
    </w:p>
    <w:p w14:paraId="62581FAA" w14:textId="7F8C3385" w:rsidR="00CA6B73" w:rsidRDefault="00851081" w:rsidP="0080138E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lastRenderedPageBreak/>
        <w:drawing>
          <wp:inline distT="0" distB="0" distL="0" distR="0" wp14:anchorId="40A17991" wp14:editId="64F1ECB7">
            <wp:extent cx="5010150" cy="2546350"/>
            <wp:effectExtent l="0" t="0" r="0" b="635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81CC2E4" w14:textId="03636ADB" w:rsidR="00CA6B73" w:rsidRPr="00CA6B73" w:rsidRDefault="00CA6B7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7.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La información entregada satisface su necesidad de información</w:t>
      </w:r>
    </w:p>
    <w:p w14:paraId="6AD809C3" w14:textId="16780DBF" w:rsidR="00CA6B73" w:rsidRDefault="00CA6B73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En la pregunta, “</w:t>
      </w:r>
      <w:r w:rsidRPr="00CA6B73">
        <w:rPr>
          <w:rFonts w:ascii="Arial" w:eastAsiaTheme="majorEastAsia" w:hAnsi="Arial" w:cs="Arial"/>
          <w:color w:val="000000" w:themeColor="text1"/>
          <w:sz w:val="24"/>
          <w:szCs w:val="24"/>
        </w:rPr>
        <w:t>La información entregada satisface su necesidad de información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” los ciudadanos que contestaron la</w:t>
      </w:r>
      <w:r w:rsidR="00851081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 respondieron con el 87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% </w:t>
      </w:r>
      <w:r w:rsidR="00957AD6">
        <w:rPr>
          <w:rFonts w:ascii="Arial" w:eastAsiaTheme="majorEastAsia" w:hAnsi="Arial" w:cs="Arial"/>
          <w:color w:val="000000" w:themeColor="text1"/>
          <w:sz w:val="24"/>
          <w:szCs w:val="24"/>
        </w:rPr>
        <w:t>Excelente,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lo que signif</w:t>
      </w:r>
      <w:r w:rsidR="000F60D4">
        <w:rPr>
          <w:rFonts w:ascii="Arial" w:eastAsiaTheme="majorEastAsia" w:hAnsi="Arial" w:cs="Arial"/>
          <w:color w:val="000000" w:themeColor="text1"/>
          <w:sz w:val="24"/>
          <w:szCs w:val="24"/>
        </w:rPr>
        <w:t>ica que si se dio respuesta al requerimiento que solicitaba el ciudadano</w:t>
      </w:r>
    </w:p>
    <w:p w14:paraId="445F47E8" w14:textId="77777777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16566A06" w14:textId="18E40B54" w:rsidR="00957AD6" w:rsidRDefault="00957AD6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957AD6">
        <w:rPr>
          <w:rFonts w:ascii="Arial" w:eastAsiaTheme="majorEastAsia" w:hAnsi="Arial" w:cs="Arial"/>
          <w:color w:val="000000" w:themeColor="text1"/>
          <w:sz w:val="24"/>
          <w:szCs w:val="24"/>
        </w:rPr>
        <w:t>La calidad de la información fue</w:t>
      </w:r>
    </w:p>
    <w:p w14:paraId="7F9358A6" w14:textId="40A19F29" w:rsidR="00A815B1" w:rsidRDefault="00851081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1363BC7E" wp14:editId="245379B9">
            <wp:extent cx="5422900" cy="2768600"/>
            <wp:effectExtent l="0" t="0" r="6350" b="1270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DADB165" w14:textId="48E24305" w:rsidR="001B46F8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8.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CA6B73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La 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calidad de la información fue</w:t>
      </w:r>
    </w:p>
    <w:p w14:paraId="651B4423" w14:textId="0B728C77" w:rsidR="00957AD6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Con respecto a la pregunta La calidad de la información fue: los ciudadanos calificaron la info</w:t>
      </w:r>
      <w:r w:rsidR="00851081">
        <w:rPr>
          <w:rFonts w:ascii="Arial" w:eastAsiaTheme="majorEastAsia" w:hAnsi="Arial" w:cs="Arial"/>
          <w:color w:val="000000" w:themeColor="text1"/>
          <w:sz w:val="24"/>
          <w:szCs w:val="24"/>
        </w:rPr>
        <w:t>rmación como excelente con el 89% que equivale a 70 encuestas frente al 10% que equivale a 8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encuestas, lo que significa que el servidor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público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a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lastRenderedPageBreak/>
        <w:t xml:space="preserve">cargo entregó la información a la mayor brevedad posible y con los datos concretos que solicitaba el ciudadano </w:t>
      </w:r>
    </w:p>
    <w:p w14:paraId="321E52AD" w14:textId="1A8EB7DB" w:rsidR="001B46F8" w:rsidRDefault="001B46F8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1B46F8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 La atención de la persona que </w:t>
      </w:r>
      <w:r w:rsidR="00A40ECB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lo </w:t>
      </w:r>
      <w:r w:rsidR="00A815B1">
        <w:rPr>
          <w:rFonts w:ascii="Arial" w:eastAsiaTheme="majorEastAsia" w:hAnsi="Arial" w:cs="Arial"/>
          <w:color w:val="000000" w:themeColor="text1"/>
          <w:sz w:val="24"/>
          <w:szCs w:val="24"/>
        </w:rPr>
        <w:t>atendió</w:t>
      </w:r>
      <w:r w:rsidR="00A815B1" w:rsidRPr="001B46F8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fue</w:t>
      </w:r>
      <w:r w:rsidR="00082B75">
        <w:rPr>
          <w:rFonts w:ascii="Arial" w:eastAsiaTheme="majorEastAsia" w:hAnsi="Arial" w:cs="Arial"/>
          <w:color w:val="000000" w:themeColor="text1"/>
          <w:sz w:val="24"/>
          <w:szCs w:val="24"/>
        </w:rPr>
        <w:t>:</w:t>
      </w:r>
    </w:p>
    <w:p w14:paraId="560950A2" w14:textId="65D4EB0F" w:rsidR="00A40ECB" w:rsidRDefault="00851081" w:rsidP="00CA6B73">
      <w:pPr>
        <w:spacing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344A8208" wp14:editId="6CB8EC4F">
            <wp:extent cx="5391150" cy="2393950"/>
            <wp:effectExtent l="0" t="0" r="0" b="63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62A706" w14:textId="730D45BA" w:rsidR="00851081" w:rsidRDefault="00A40ECB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8.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="00851081" w:rsidRPr="00851081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 La atención de la persona que recibió su </w:t>
      </w:r>
      <w:r w:rsidR="00082B75" w:rsidRPr="00851081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requerimiento fue</w:t>
      </w:r>
      <w:r w:rsidR="00851081" w:rsidRPr="00851081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 xml:space="preserve">: </w:t>
      </w:r>
    </w:p>
    <w:p w14:paraId="346B17DF" w14:textId="09C1F760" w:rsidR="00A40ECB" w:rsidRDefault="00A40ECB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Ahora bien, a la pregunta sobre la atención que le brindó el servidor público los ciudadanos calificaron esta a</w:t>
      </w:r>
      <w:r w:rsidR="009F2BC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tención como Excelente con un 90</w:t>
      </w:r>
      <w:r w:rsidR="00A815B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% equivalente a </w:t>
      </w:r>
      <w:r w:rsidR="0085108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71 encuestas de las 79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que se recibieron durante el</w:t>
      </w:r>
      <w:r w:rsidR="0085108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segundo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semestre de 202</w:t>
      </w:r>
      <w:r w:rsidR="009F2BC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3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.</w:t>
      </w:r>
    </w:p>
    <w:p w14:paraId="252FFF11" w14:textId="4AAE323E" w:rsidR="00F20D73" w:rsidRDefault="00A815B1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Finalmente,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en la opción de sugerencias los ciudadanos </w:t>
      </w:r>
      <w:r w:rsidR="00FA10D5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indicaron 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de otro lado </w:t>
      </w:r>
      <w:r w:rsidR="00851081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46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c</w:t>
      </w:r>
      <w:r w:rsidR="00F20D73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iudadanos indican que no tienen ningún tipo de sugerencia</w:t>
      </w:r>
      <w:r w:rsidR="00972529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. </w:t>
      </w:r>
    </w:p>
    <w:p w14:paraId="7FCF2B3E" w14:textId="07BCA541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Ahora </w:t>
      </w:r>
      <w:proofErr w:type="gramStart"/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bien ,</w:t>
      </w:r>
      <w:proofErr w:type="gramEnd"/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en la actualización de preguntas del  formato de satisfacción cuyo nombre es </w:t>
      </w:r>
      <w:r w:rsidRPr="00245FA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Formato Encuesta De Percepción De La Información Recibida En La Oficina De Servicio Al Ciudadano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vigente desde el 30 de octubre, es importante indicar que frente a estas preguntas 48 ciudadanos respondieron en este nuevo formato de encuesta  y  encontramos los siguientes resultados a las preguntas que enunciamos a continuación </w:t>
      </w:r>
    </w:p>
    <w:p w14:paraId="231F80C9" w14:textId="036B1CB4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 w:rsidRPr="00245FA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a) Claridad y suficiencia en la información sobre los pasos y requisitos del producto y/o servicio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:</w:t>
      </w:r>
    </w:p>
    <w:p w14:paraId="3F38D592" w14:textId="4B0B591B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4C6CC8BC" wp14:editId="2AD1BB4E">
            <wp:extent cx="5537200" cy="2324100"/>
            <wp:effectExtent l="0" t="0" r="635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29653B6" w14:textId="490AFA2C" w:rsidR="00245FA7" w:rsidRDefault="00245FA7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9.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851081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 </w:t>
      </w:r>
      <w:r w:rsidRPr="00245FA7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Claridad y suficiencia en la información sobre los pasos y requisitos del producto y/o servicio</w:t>
      </w:r>
    </w:p>
    <w:p w14:paraId="5AADE319" w14:textId="2CC67B4E" w:rsidR="00245FA7" w:rsidRPr="00245FA7" w:rsidRDefault="00245FA7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El porcentaje correspondiente a la pregunta enunciada </w:t>
      </w:r>
      <w:r w:rsidRPr="00245FA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Claridad y suficiencia en la información sobre los pasos y requisitos del producto y/o servicio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, se obtuvo que el 75% de los encuestados respondieron muy bueno lo que significa que su valoración fue de 5</w:t>
      </w:r>
    </w:p>
    <w:p w14:paraId="0D663C60" w14:textId="683A7BBE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 w:rsidRPr="00245FA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b) Oportunidad en la respuesta de la información del producto y/o servicio</w:t>
      </w:r>
    </w:p>
    <w:p w14:paraId="26AA26A7" w14:textId="59C7DB0F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noProof/>
          <w:lang w:eastAsia="es-CO"/>
        </w:rPr>
        <w:drawing>
          <wp:inline distT="0" distB="0" distL="0" distR="0" wp14:anchorId="5DD68B7F" wp14:editId="3BCA866D">
            <wp:extent cx="5435600" cy="2508250"/>
            <wp:effectExtent l="0" t="0" r="12700" b="635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32BC5F5" w14:textId="7DF3CDC1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</w:pPr>
      <w:r>
        <w:rPr>
          <w:rFonts w:ascii="Arial" w:eastAsiaTheme="majorEastAsia" w:hAnsi="Arial" w:cs="Arial"/>
          <w:color w:val="000000" w:themeColor="text1"/>
          <w:sz w:val="20"/>
          <w:szCs w:val="20"/>
        </w:rPr>
        <w:t>Gráfico 10.</w:t>
      </w:r>
      <w:r w:rsidRPr="00CA6B73">
        <w:rPr>
          <w:rFonts w:eastAsiaTheme="minorEastAsia"/>
          <w:b/>
          <w:bCs/>
          <w:color w:val="404040"/>
          <w:kern w:val="24"/>
          <w:sz w:val="36"/>
          <w:szCs w:val="36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851081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 </w:t>
      </w:r>
      <w:r w:rsidRPr="00245FA7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Oportunidad en la respuesta de la información del producto y/o servicio</w:t>
      </w:r>
    </w:p>
    <w:p w14:paraId="0D2972F5" w14:textId="6E13C835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En cuanto a la oportunidad de la respuesta el 73% de los encuestados indican que la respuesta fue oportuna frente a un 25% que indica que fue bueno.</w:t>
      </w:r>
    </w:p>
    <w:p w14:paraId="0D9020CA" w14:textId="5BEEEBBA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c</w:t>
      </w:r>
      <w:r w:rsidRPr="00245FA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)    Disponibilidad y funcionamiento de los canales de atención</w:t>
      </w:r>
    </w:p>
    <w:p w14:paraId="1CD4DAA0" w14:textId="77777777" w:rsidR="00245FA7" w:rsidRDefault="00245FA7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0E231B4C" wp14:editId="62061DC7">
            <wp:extent cx="5168900" cy="2482850"/>
            <wp:effectExtent l="0" t="0" r="12700" b="1270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D7AE944" w14:textId="2521CD7C" w:rsidR="00245FA7" w:rsidRPr="00245FA7" w:rsidRDefault="00245FA7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 w:rsidRPr="00245FA7">
        <w:rPr>
          <w:rFonts w:ascii="Arial" w:eastAsiaTheme="majorEastAsia" w:hAnsi="Arial" w:cs="Arial"/>
          <w:color w:val="000000" w:themeColor="text1"/>
          <w:sz w:val="20"/>
          <w:szCs w:val="20"/>
        </w:rPr>
        <w:t>Gráfico 11.</w:t>
      </w:r>
      <w:r w:rsidRPr="00245FA7">
        <w:rPr>
          <w:rFonts w:eastAsiaTheme="minorEastAsia"/>
          <w:b/>
          <w:bCs/>
          <w:color w:val="404040"/>
          <w:kern w:val="24"/>
          <w:sz w:val="20"/>
          <w:szCs w:val="20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245FA7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 Disponibilidad y funcionamiento de los canales de atención</w:t>
      </w:r>
    </w:p>
    <w:p w14:paraId="37D4A725" w14:textId="5FF0C795" w:rsidR="00245FA7" w:rsidRDefault="00245FA7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En cuanto a la disponibilidad y funcionamiento de los canales los ciudadanos informan con el 79% que son muy buenos.</w:t>
      </w:r>
    </w:p>
    <w:p w14:paraId="33258302" w14:textId="1AC7100B" w:rsidR="00245FA7" w:rsidRDefault="00245FA7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d</w:t>
      </w:r>
      <w:r w:rsidRPr="00245FA7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)    Claridad y pertinencia en la respuesta de la solicitud.</w:t>
      </w:r>
    </w:p>
    <w:p w14:paraId="6532FFA0" w14:textId="3B7D94D0" w:rsid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noProof/>
          <w:lang w:eastAsia="es-CO"/>
        </w:rPr>
        <w:drawing>
          <wp:inline distT="0" distB="0" distL="0" distR="0" wp14:anchorId="6586B217" wp14:editId="1D8DCCA3">
            <wp:extent cx="5511800" cy="2540000"/>
            <wp:effectExtent l="0" t="0" r="12700" b="1270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8E1BBA0" w14:textId="77777777" w:rsidR="00245FA7" w:rsidRPr="00E06682" w:rsidRDefault="00245FA7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</w:pPr>
      <w:r w:rsidRPr="00E06682">
        <w:rPr>
          <w:rFonts w:ascii="Arial" w:eastAsiaTheme="majorEastAsia" w:hAnsi="Arial" w:cs="Arial"/>
          <w:color w:val="000000" w:themeColor="text1"/>
          <w:sz w:val="20"/>
          <w:szCs w:val="20"/>
        </w:rPr>
        <w:t>Gráfico 12.</w:t>
      </w:r>
      <w:r w:rsidRPr="00E06682">
        <w:rPr>
          <w:rFonts w:eastAsiaTheme="minorEastAsia"/>
          <w:b/>
          <w:bCs/>
          <w:color w:val="404040"/>
          <w:kern w:val="24"/>
          <w:sz w:val="20"/>
          <w:szCs w:val="20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E06682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 Claridad y pertinencia en la respuesta de la solicitud.</w:t>
      </w:r>
    </w:p>
    <w:p w14:paraId="5BC2CF05" w14:textId="77777777" w:rsidR="00245FA7" w:rsidRPr="00245FA7" w:rsidRDefault="00245FA7" w:rsidP="00A40ECB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</w:p>
    <w:p w14:paraId="280718AB" w14:textId="43EE20DE" w:rsidR="00245FA7" w:rsidRDefault="00245FA7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En cuanto a la </w:t>
      </w:r>
      <w:r w:rsidR="00E0668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claridad y pertinencia de la respuesta los</w:t>
      </w: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 xml:space="preserve"> ciudadanos informan con el 79% que son muy buenos.</w:t>
      </w:r>
    </w:p>
    <w:p w14:paraId="5463FA88" w14:textId="216FC29C" w:rsidR="00E06682" w:rsidRDefault="00E06682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e</w:t>
      </w:r>
      <w:r w:rsidRPr="00E06682"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  <w:t>)    Amabilidad y calidez en la atención por parte del personal del Instituto:</w:t>
      </w:r>
    </w:p>
    <w:p w14:paraId="5789ABF8" w14:textId="4294F7D4" w:rsidR="00E06682" w:rsidRDefault="00E06682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  <w:r>
        <w:rPr>
          <w:noProof/>
          <w:lang w:eastAsia="es-CO"/>
        </w:rPr>
        <w:lastRenderedPageBreak/>
        <w:drawing>
          <wp:inline distT="0" distB="0" distL="0" distR="0" wp14:anchorId="34EDDECD" wp14:editId="5406ED84">
            <wp:extent cx="5645150" cy="2349500"/>
            <wp:effectExtent l="0" t="0" r="12700" b="12700"/>
            <wp:docPr id="20" name="Gráfico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FC972FA" w14:textId="3AA8FCFE" w:rsidR="00E06682" w:rsidRPr="00E06682" w:rsidRDefault="00E06682" w:rsidP="00E06682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</w:pPr>
      <w:r w:rsidRPr="00E06682">
        <w:rPr>
          <w:rFonts w:ascii="Arial" w:eastAsiaTheme="majorEastAsia" w:hAnsi="Arial" w:cs="Arial"/>
          <w:color w:val="000000" w:themeColor="text1"/>
          <w:sz w:val="20"/>
          <w:szCs w:val="20"/>
        </w:rPr>
        <w:t>Gráfico 1</w:t>
      </w:r>
      <w:r>
        <w:rPr>
          <w:rFonts w:ascii="Arial" w:eastAsiaTheme="majorEastAsia" w:hAnsi="Arial" w:cs="Arial"/>
          <w:color w:val="000000" w:themeColor="text1"/>
          <w:sz w:val="20"/>
          <w:szCs w:val="20"/>
        </w:rPr>
        <w:t>3</w:t>
      </w:r>
      <w:r w:rsidRPr="00E06682">
        <w:rPr>
          <w:rFonts w:ascii="Arial" w:eastAsiaTheme="majorEastAsia" w:hAnsi="Arial" w:cs="Arial"/>
          <w:color w:val="000000" w:themeColor="text1"/>
          <w:sz w:val="20"/>
          <w:szCs w:val="20"/>
        </w:rPr>
        <w:t>.</w:t>
      </w:r>
      <w:r w:rsidRPr="00E06682">
        <w:rPr>
          <w:rFonts w:eastAsiaTheme="minorEastAsia"/>
          <w:b/>
          <w:bCs/>
          <w:color w:val="404040"/>
          <w:kern w:val="24"/>
          <w:sz w:val="20"/>
          <w:szCs w:val="20"/>
          <w14:textFill>
            <w14:solidFill>
              <w14:srgbClr w14:val="404040">
                <w14:lumMod w14:val="75000"/>
                <w14:lumOff w14:val="25000"/>
              </w14:srgbClr>
            </w14:solidFill>
          </w14:textFill>
        </w:rPr>
        <w:t xml:space="preserve"> </w:t>
      </w:r>
      <w:r w:rsidRPr="00E06682">
        <w:rPr>
          <w:rFonts w:ascii="Arial" w:eastAsiaTheme="majorEastAsia" w:hAnsi="Arial" w:cs="Arial"/>
          <w:bCs/>
          <w:color w:val="000000" w:themeColor="text1"/>
          <w:sz w:val="20"/>
          <w:szCs w:val="20"/>
          <w:lang w:val="es-ES"/>
        </w:rPr>
        <w:t> </w:t>
      </w:r>
      <w:r w:rsidRPr="00E06682"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>Amabilidad y calidez en la atención por parte del personal del Instituto</w:t>
      </w:r>
      <w:r>
        <w:rPr>
          <w:rFonts w:ascii="Arial" w:eastAsiaTheme="majorEastAsia" w:hAnsi="Arial" w:cs="Arial"/>
          <w:bCs/>
          <w:color w:val="000000" w:themeColor="text1"/>
          <w:sz w:val="20"/>
          <w:szCs w:val="20"/>
        </w:rPr>
        <w:t>.</w:t>
      </w:r>
    </w:p>
    <w:p w14:paraId="67F46996" w14:textId="7FFE6CF8" w:rsidR="00E06682" w:rsidRDefault="00E06682" w:rsidP="00245FA7">
      <w:pPr>
        <w:spacing w:line="276" w:lineRule="auto"/>
        <w:jc w:val="both"/>
        <w:rPr>
          <w:rFonts w:ascii="Arial" w:eastAsiaTheme="majorEastAsia" w:hAnsi="Arial" w:cs="Arial"/>
          <w:bCs/>
          <w:color w:val="000000" w:themeColor="text1"/>
          <w:sz w:val="24"/>
          <w:szCs w:val="24"/>
          <w:lang w:val="es-ES"/>
        </w:rPr>
      </w:pPr>
    </w:p>
    <w:p w14:paraId="5764BAB7" w14:textId="5FB00FE2" w:rsidR="00553358" w:rsidRPr="006E6BB9" w:rsidRDefault="00553358" w:rsidP="00312116">
      <w:pPr>
        <w:pStyle w:val="Ttulo1"/>
      </w:pPr>
      <w:r w:rsidRPr="006E6BB9">
        <w:t>Conclusiones</w:t>
      </w:r>
    </w:p>
    <w:p w14:paraId="2A21FA61" w14:textId="60723F12" w:rsidR="00994B96" w:rsidRDefault="00994B96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Durante el </w:t>
      </w:r>
      <w:r w:rsidR="00851081">
        <w:rPr>
          <w:rFonts w:ascii="Arial" w:hAnsi="Arial" w:cs="Arial"/>
          <w:color w:val="202122"/>
          <w:sz w:val="24"/>
          <w:szCs w:val="24"/>
          <w:shd w:val="clear" w:color="auto" w:fill="FFFFFF"/>
        </w:rPr>
        <w:t>segundo</w:t>
      </w:r>
      <w:r w:rsidR="00312116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semestre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de 202</w:t>
      </w:r>
      <w:r w:rsidR="00FA10D5">
        <w:rPr>
          <w:rFonts w:ascii="Arial" w:hAnsi="Arial" w:cs="Arial"/>
          <w:color w:val="202122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los ciudadanos califi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caron en general la atención como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excelente e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indican que la información suministrada es clara y oportuna, lo que significa que el ciudadano construye confianza en el relacionamiento del ciudadano y el estado.</w:t>
      </w:r>
    </w:p>
    <w:p w14:paraId="19EA7021" w14:textId="4FFCE482" w:rsidR="00415B32" w:rsidRDefault="00415B32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Es destacable que el ciudadano indica que la amabilidad de los servidores públicos que lo orientan es excelente </w:t>
      </w:r>
    </w:p>
    <w:p w14:paraId="71026504" w14:textId="71C12138" w:rsidR="00F2091E" w:rsidRDefault="00994B96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En este período evaluado quienes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más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consultaron fueron </w:t>
      </w:r>
      <w:r w:rsidR="00FA10D5">
        <w:rPr>
          <w:rFonts w:ascii="Arial" w:hAnsi="Arial" w:cs="Arial"/>
          <w:color w:val="202122"/>
          <w:sz w:val="24"/>
          <w:szCs w:val="24"/>
          <w:shd w:val="clear" w:color="auto" w:fill="FFFFFF"/>
        </w:rPr>
        <w:t>mujeres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851081">
        <w:rPr>
          <w:rFonts w:ascii="Arial" w:hAnsi="Arial" w:cs="Arial"/>
          <w:color w:val="202122"/>
          <w:sz w:val="24"/>
          <w:szCs w:val="24"/>
          <w:shd w:val="clear" w:color="auto" w:fill="FFFFFF"/>
        </w:rPr>
        <w:t>con un 52</w:t>
      </w:r>
      <w:r w:rsidR="002057B6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% de los encuestados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y la población en el rango de edad de </w:t>
      </w:r>
      <w:r w:rsidR="00851081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36-50 </w:t>
      </w:r>
      <w:r w:rsidR="00851081" w:rsidRPr="00851081">
        <w:rPr>
          <w:rFonts w:ascii="Arial" w:hAnsi="Arial" w:cs="Arial"/>
          <w:color w:val="202122"/>
          <w:sz w:val="24"/>
          <w:szCs w:val="24"/>
          <w:shd w:val="clear" w:color="auto" w:fill="FFFFFF"/>
        </w:rPr>
        <w:t>años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fueron quienes más se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="00972529">
        <w:rPr>
          <w:rFonts w:ascii="Arial" w:hAnsi="Arial" w:cs="Arial"/>
          <w:color w:val="202122"/>
          <w:sz w:val="24"/>
          <w:szCs w:val="24"/>
          <w:shd w:val="clear" w:color="auto" w:fill="FFFFFF"/>
        </w:rPr>
        <w:t>acercaron a</w:t>
      </w:r>
      <w:r w:rsidR="00E67EF9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la entidad a resolver sus dudas.</w:t>
      </w:r>
    </w:p>
    <w:p w14:paraId="4E13C2A4" w14:textId="671EFE6B" w:rsidR="00F2091E" w:rsidRDefault="00F2091E" w:rsidP="0080138E">
      <w:pPr>
        <w:spacing w:line="276" w:lineRule="auto"/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p w14:paraId="72CCE0A6" w14:textId="3C956DC0" w:rsidR="00185B89" w:rsidRPr="006E6BB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6BB9">
        <w:rPr>
          <w:rFonts w:ascii="Arial" w:hAnsi="Arial" w:cs="Arial"/>
          <w:sz w:val="24"/>
          <w:szCs w:val="24"/>
        </w:rPr>
        <w:t>______________________________________</w:t>
      </w:r>
    </w:p>
    <w:p w14:paraId="38D33BDD" w14:textId="24EE778D" w:rsidR="00185B89" w:rsidRPr="006E6BB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María Helena Cruz</w:t>
      </w:r>
    </w:p>
    <w:p w14:paraId="1AAC54FE" w14:textId="0F37DACA" w:rsidR="00185B89" w:rsidRPr="006E6BB9" w:rsidRDefault="00F2091E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Gestión Humana y de la información- Servicio al ciudadano</w:t>
      </w:r>
    </w:p>
    <w:p w14:paraId="60456798" w14:textId="77777777" w:rsidR="00185B89" w:rsidRPr="006E6BB9" w:rsidRDefault="00185B89" w:rsidP="0080138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1E54FB" w14:textId="77777777" w:rsidR="00F2091E" w:rsidRPr="00A329CA" w:rsidRDefault="00F2091E" w:rsidP="00F2091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329CA">
        <w:rPr>
          <w:rFonts w:ascii="Arial" w:hAnsi="Arial" w:cs="Arial"/>
          <w:sz w:val="16"/>
          <w:szCs w:val="16"/>
        </w:rPr>
        <w:t xml:space="preserve">Elaboró: </w:t>
      </w:r>
      <w:r>
        <w:rPr>
          <w:rFonts w:ascii="Arial" w:hAnsi="Arial" w:cs="Arial"/>
          <w:sz w:val="16"/>
          <w:szCs w:val="16"/>
        </w:rPr>
        <w:t>María Helena Cruz</w:t>
      </w:r>
    </w:p>
    <w:p w14:paraId="39AEE13F" w14:textId="31AAB106" w:rsidR="00F2091E" w:rsidRPr="00A329CA" w:rsidRDefault="00F2091E" w:rsidP="00F2091E">
      <w:pPr>
        <w:pStyle w:val="Prrafodelista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A329CA">
        <w:rPr>
          <w:rFonts w:ascii="Arial" w:hAnsi="Arial" w:cs="Arial"/>
          <w:sz w:val="16"/>
          <w:szCs w:val="16"/>
        </w:rPr>
        <w:t xml:space="preserve">Revisó: </w:t>
      </w:r>
      <w:r w:rsidR="00972529">
        <w:rPr>
          <w:rFonts w:ascii="Arial" w:hAnsi="Arial" w:cs="Arial"/>
          <w:sz w:val="16"/>
          <w:szCs w:val="16"/>
        </w:rPr>
        <w:t>Ricardo Hernández</w:t>
      </w:r>
    </w:p>
    <w:p w14:paraId="71C7AE58" w14:textId="0C4ED1C3" w:rsidR="00185B89" w:rsidRPr="006E6BB9" w:rsidRDefault="00F2091E" w:rsidP="00994B9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29CA">
        <w:rPr>
          <w:rFonts w:ascii="Arial" w:hAnsi="Arial" w:cs="Arial"/>
          <w:sz w:val="16"/>
          <w:szCs w:val="16"/>
        </w:rPr>
        <w:t xml:space="preserve">Fecha: </w:t>
      </w:r>
      <w:r w:rsidR="00B444FA">
        <w:rPr>
          <w:rFonts w:ascii="Arial" w:hAnsi="Arial" w:cs="Arial"/>
          <w:sz w:val="16"/>
          <w:szCs w:val="16"/>
        </w:rPr>
        <w:t>31</w:t>
      </w:r>
      <w:r>
        <w:rPr>
          <w:rFonts w:ascii="Arial" w:hAnsi="Arial" w:cs="Arial"/>
          <w:sz w:val="16"/>
          <w:szCs w:val="16"/>
        </w:rPr>
        <w:t xml:space="preserve"> de </w:t>
      </w:r>
      <w:r w:rsidR="00B444FA">
        <w:rPr>
          <w:rFonts w:ascii="Arial" w:hAnsi="Arial" w:cs="Arial"/>
          <w:sz w:val="16"/>
          <w:szCs w:val="16"/>
        </w:rPr>
        <w:t>diciembre</w:t>
      </w:r>
      <w:r>
        <w:rPr>
          <w:rFonts w:ascii="Arial" w:hAnsi="Arial" w:cs="Arial"/>
          <w:sz w:val="16"/>
          <w:szCs w:val="16"/>
        </w:rPr>
        <w:t xml:space="preserve"> 202</w:t>
      </w:r>
      <w:r w:rsidR="00FA10D5">
        <w:rPr>
          <w:rFonts w:ascii="Arial" w:hAnsi="Arial" w:cs="Arial"/>
          <w:sz w:val="16"/>
          <w:szCs w:val="16"/>
        </w:rPr>
        <w:t>3</w:t>
      </w:r>
    </w:p>
    <w:sectPr w:rsidR="00185B89" w:rsidRPr="006E6BB9">
      <w:head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70300" w14:textId="77777777" w:rsidR="00D908D3" w:rsidRDefault="00D908D3" w:rsidP="00185B89">
      <w:pPr>
        <w:spacing w:after="0" w:line="240" w:lineRule="auto"/>
      </w:pPr>
      <w:r>
        <w:separator/>
      </w:r>
    </w:p>
  </w:endnote>
  <w:endnote w:type="continuationSeparator" w:id="0">
    <w:p w14:paraId="739235A3" w14:textId="77777777" w:rsidR="00D908D3" w:rsidRDefault="00D908D3" w:rsidP="0018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4C455" w14:textId="77777777" w:rsidR="00D908D3" w:rsidRDefault="00D908D3" w:rsidP="00185B89">
      <w:pPr>
        <w:spacing w:after="0" w:line="240" w:lineRule="auto"/>
      </w:pPr>
      <w:r>
        <w:separator/>
      </w:r>
    </w:p>
  </w:footnote>
  <w:footnote w:type="continuationSeparator" w:id="0">
    <w:p w14:paraId="67608F91" w14:textId="77777777" w:rsidR="00D908D3" w:rsidRDefault="00D908D3" w:rsidP="00185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0D3C1" w14:textId="41C98E15" w:rsidR="00E751B3" w:rsidRDefault="009D046D" w:rsidP="00B9529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15CED566" wp14:editId="78CEF771">
          <wp:simplePos x="0" y="0"/>
          <wp:positionH relativeFrom="column">
            <wp:posOffset>-406400</wp:posOffset>
          </wp:positionH>
          <wp:positionV relativeFrom="paragraph">
            <wp:posOffset>-178435</wp:posOffset>
          </wp:positionV>
          <wp:extent cx="1350010" cy="469265"/>
          <wp:effectExtent l="0" t="0" r="2540" b="6985"/>
          <wp:wrapSquare wrapText="bothSides"/>
          <wp:docPr id="4" name="Imagen 4" descr="Logotipo Colombia Potencia de la Vida y color asignado al Ministerio de Educación Naciona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mbia_potenc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620D">
      <w:rPr>
        <w:rFonts w:ascii="Helvetica" w:hAnsi="Helvetica" w:cs="Helvetica"/>
        <w:noProof/>
        <w:sz w:val="16"/>
        <w:szCs w:val="16"/>
        <w:lang w:eastAsia="es-CO"/>
      </w:rPr>
      <w:drawing>
        <wp:anchor distT="0" distB="0" distL="114300" distR="114300" simplePos="0" relativeHeight="251661312" behindDoc="0" locked="0" layoutInCell="1" allowOverlap="1" wp14:anchorId="30035EF2" wp14:editId="5A488B12">
          <wp:simplePos x="0" y="0"/>
          <wp:positionH relativeFrom="column">
            <wp:posOffset>4083050</wp:posOffset>
          </wp:positionH>
          <wp:positionV relativeFrom="paragraph">
            <wp:posOffset>-172085</wp:posOffset>
          </wp:positionV>
          <wp:extent cx="1981200" cy="472440"/>
          <wp:effectExtent l="0" t="0" r="0" b="3810"/>
          <wp:wrapSquare wrapText="bothSides"/>
          <wp:docPr id="5" name="Imagen 5" descr="Logotipo del Instituto Nacional para Cieg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9" t="43387" r="61156" b="6890"/>
                  <a:stretch/>
                </pic:blipFill>
                <pic:spPr bwMode="auto">
                  <a:xfrm>
                    <a:off x="0" y="0"/>
                    <a:ext cx="19812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294">
      <w:tab/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372D"/>
      </v:shape>
    </w:pict>
  </w:numPicBullet>
  <w:abstractNum w:abstractNumId="0" w15:restartNumberingAfterBreak="0">
    <w:nsid w:val="0006177F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E5A4956"/>
    <w:multiLevelType w:val="hybridMultilevel"/>
    <w:tmpl w:val="989C1DD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3534C"/>
    <w:multiLevelType w:val="hybridMultilevel"/>
    <w:tmpl w:val="EE5E3372"/>
    <w:lvl w:ilvl="0" w:tplc="245AF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45FB8"/>
    <w:multiLevelType w:val="hybridMultilevel"/>
    <w:tmpl w:val="C53C3B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B18F7"/>
    <w:multiLevelType w:val="hybridMultilevel"/>
    <w:tmpl w:val="03D2E378"/>
    <w:lvl w:ilvl="0" w:tplc="AADC5CDE">
      <w:start w:val="1"/>
      <w:numFmt w:val="decimal"/>
      <w:lvlText w:val="%1."/>
      <w:lvlJc w:val="left"/>
      <w:pPr>
        <w:ind w:left="1776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7353E"/>
    <w:multiLevelType w:val="hybridMultilevel"/>
    <w:tmpl w:val="70FABD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6D1C"/>
    <w:multiLevelType w:val="hybridMultilevel"/>
    <w:tmpl w:val="3186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65591"/>
    <w:multiLevelType w:val="hybridMultilevel"/>
    <w:tmpl w:val="B7C46EC4"/>
    <w:lvl w:ilvl="0" w:tplc="DA8CF01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F4CA1"/>
    <w:multiLevelType w:val="hybridMultilevel"/>
    <w:tmpl w:val="F26807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828BF"/>
    <w:multiLevelType w:val="hybridMultilevel"/>
    <w:tmpl w:val="4472558A"/>
    <w:lvl w:ilvl="0" w:tplc="335CD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5F"/>
    <w:rsid w:val="00082B75"/>
    <w:rsid w:val="00093F66"/>
    <w:rsid w:val="000A7DDF"/>
    <w:rsid w:val="000F60D4"/>
    <w:rsid w:val="0018340A"/>
    <w:rsid w:val="00185B89"/>
    <w:rsid w:val="001A6A1B"/>
    <w:rsid w:val="001B46F8"/>
    <w:rsid w:val="001E23FE"/>
    <w:rsid w:val="002057B6"/>
    <w:rsid w:val="00206355"/>
    <w:rsid w:val="00245FA7"/>
    <w:rsid w:val="002920C3"/>
    <w:rsid w:val="002A3BDB"/>
    <w:rsid w:val="002B1FC6"/>
    <w:rsid w:val="002D5041"/>
    <w:rsid w:val="002D7C2D"/>
    <w:rsid w:val="00312116"/>
    <w:rsid w:val="00333A00"/>
    <w:rsid w:val="0035318F"/>
    <w:rsid w:val="003864D1"/>
    <w:rsid w:val="0039411D"/>
    <w:rsid w:val="003D53A6"/>
    <w:rsid w:val="003E1CC5"/>
    <w:rsid w:val="004002E0"/>
    <w:rsid w:val="00415B32"/>
    <w:rsid w:val="0043624C"/>
    <w:rsid w:val="004C027D"/>
    <w:rsid w:val="004C6436"/>
    <w:rsid w:val="00530EB0"/>
    <w:rsid w:val="00553358"/>
    <w:rsid w:val="00563324"/>
    <w:rsid w:val="005E79D4"/>
    <w:rsid w:val="005F0F05"/>
    <w:rsid w:val="00674998"/>
    <w:rsid w:val="00682BD1"/>
    <w:rsid w:val="006E6BB9"/>
    <w:rsid w:val="007057AE"/>
    <w:rsid w:val="00737685"/>
    <w:rsid w:val="00740A97"/>
    <w:rsid w:val="007710A6"/>
    <w:rsid w:val="0077385D"/>
    <w:rsid w:val="00777551"/>
    <w:rsid w:val="00791028"/>
    <w:rsid w:val="007B66D0"/>
    <w:rsid w:val="007E68D0"/>
    <w:rsid w:val="0080138E"/>
    <w:rsid w:val="00832F32"/>
    <w:rsid w:val="00851081"/>
    <w:rsid w:val="00864227"/>
    <w:rsid w:val="00872330"/>
    <w:rsid w:val="008A0A35"/>
    <w:rsid w:val="00954CE0"/>
    <w:rsid w:val="00957AD6"/>
    <w:rsid w:val="00972529"/>
    <w:rsid w:val="00985E59"/>
    <w:rsid w:val="00994B96"/>
    <w:rsid w:val="009A201E"/>
    <w:rsid w:val="009B51E3"/>
    <w:rsid w:val="009D046D"/>
    <w:rsid w:val="009F2BC3"/>
    <w:rsid w:val="00A23457"/>
    <w:rsid w:val="00A329CA"/>
    <w:rsid w:val="00A40ECB"/>
    <w:rsid w:val="00A7145C"/>
    <w:rsid w:val="00A815B1"/>
    <w:rsid w:val="00AC6B68"/>
    <w:rsid w:val="00B2428F"/>
    <w:rsid w:val="00B31349"/>
    <w:rsid w:val="00B35114"/>
    <w:rsid w:val="00B444FA"/>
    <w:rsid w:val="00B56EAB"/>
    <w:rsid w:val="00B95294"/>
    <w:rsid w:val="00BA063A"/>
    <w:rsid w:val="00C63932"/>
    <w:rsid w:val="00C81119"/>
    <w:rsid w:val="00CA6B73"/>
    <w:rsid w:val="00CA782E"/>
    <w:rsid w:val="00CC1DC5"/>
    <w:rsid w:val="00CC215C"/>
    <w:rsid w:val="00D10857"/>
    <w:rsid w:val="00D14687"/>
    <w:rsid w:val="00D1523F"/>
    <w:rsid w:val="00D16EDA"/>
    <w:rsid w:val="00D377CC"/>
    <w:rsid w:val="00D6107C"/>
    <w:rsid w:val="00D85007"/>
    <w:rsid w:val="00D908D3"/>
    <w:rsid w:val="00DD2195"/>
    <w:rsid w:val="00DD6F22"/>
    <w:rsid w:val="00DE7D5F"/>
    <w:rsid w:val="00E06682"/>
    <w:rsid w:val="00E308DF"/>
    <w:rsid w:val="00E40B34"/>
    <w:rsid w:val="00E41D32"/>
    <w:rsid w:val="00E67EF9"/>
    <w:rsid w:val="00E751B3"/>
    <w:rsid w:val="00E8711E"/>
    <w:rsid w:val="00ED23FD"/>
    <w:rsid w:val="00F10976"/>
    <w:rsid w:val="00F16D8A"/>
    <w:rsid w:val="00F2091E"/>
    <w:rsid w:val="00F20D73"/>
    <w:rsid w:val="00F66593"/>
    <w:rsid w:val="00F84707"/>
    <w:rsid w:val="00F9681F"/>
    <w:rsid w:val="00FA10D5"/>
    <w:rsid w:val="00FC3B79"/>
    <w:rsid w:val="00FF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B004A"/>
  <w15:chartTrackingRefBased/>
  <w15:docId w15:val="{154AB955-526D-4F58-A48B-FBAD22D9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533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04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E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DE7D5F"/>
  </w:style>
  <w:style w:type="character" w:customStyle="1" w:styleId="eop">
    <w:name w:val="eop"/>
    <w:basedOn w:val="Fuentedeprrafopredeter"/>
    <w:rsid w:val="00DE7D5F"/>
  </w:style>
  <w:style w:type="character" w:customStyle="1" w:styleId="tabchar">
    <w:name w:val="tabchar"/>
    <w:basedOn w:val="Fuentedeprrafopredeter"/>
    <w:rsid w:val="00DE7D5F"/>
  </w:style>
  <w:style w:type="paragraph" w:styleId="Prrafodelista">
    <w:name w:val="List Paragraph"/>
    <w:basedOn w:val="Normal"/>
    <w:uiPriority w:val="34"/>
    <w:qFormat/>
    <w:rsid w:val="0055335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533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5B89"/>
  </w:style>
  <w:style w:type="paragraph" w:styleId="Piedepgina">
    <w:name w:val="footer"/>
    <w:basedOn w:val="Normal"/>
    <w:link w:val="PiedepginaCar"/>
    <w:uiPriority w:val="99"/>
    <w:unhideWhenUsed/>
    <w:rsid w:val="00185B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5B89"/>
  </w:style>
  <w:style w:type="table" w:styleId="Tablaconcuadrcula">
    <w:name w:val="Table Grid"/>
    <w:basedOn w:val="Tablanormal"/>
    <w:rsid w:val="004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3B79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styleId="Sinespaciado">
    <w:name w:val="No Spacing"/>
    <w:uiPriority w:val="1"/>
    <w:qFormat/>
    <w:rsid w:val="006E6BB9"/>
    <w:pPr>
      <w:spacing w:after="0" w:line="240" w:lineRule="auto"/>
    </w:pPr>
  </w:style>
  <w:style w:type="table" w:styleId="Tablaconcuadrcula4-nfasis1">
    <w:name w:val="Grid Table 4 Accent 1"/>
    <w:basedOn w:val="Tablanormal"/>
    <w:uiPriority w:val="49"/>
    <w:rsid w:val="008013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5">
    <w:name w:val="Grid Table 4 Accent 5"/>
    <w:basedOn w:val="Tablanormal"/>
    <w:uiPriority w:val="49"/>
    <w:rsid w:val="00954CE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9D04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NUEVA%20ENCUESTA%20DE%20SATISFACCI&#211;N%202023\ESTADISTICAS%20FORMATO%20ENCUESTA.V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ciudadano\Desktop\INCI%202023\INFORMES%202023\INFORMES%20ENCUESTAS%20DE%20SATISFACCI&#211;N\ESTADISTICAS%20%20ENCUESTAS%20DE%20SATISFACCION%20PRIMER%20%20SEMESTRE%20202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PORCENTAJE DISCAPACIDAD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DISCAPACIDAD!$C$1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4.1666666666666664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80-4A04-B4B7-6F9E090049B2}"/>
                </c:ext>
              </c:extLst>
            </c:dLbl>
            <c:dLbl>
              <c:idx val="3"/>
              <c:layout>
                <c:manualLayout>
                  <c:x val="3.888888888888889E-2"/>
                  <c:y val="-4.62962962962971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0-4A04-B4B7-6F9E090049B2}"/>
                </c:ext>
              </c:extLst>
            </c:dLbl>
            <c:dLbl>
              <c:idx val="4"/>
              <c:layout>
                <c:manualLayout>
                  <c:x val="4.1666666666666664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480-4A04-B4B7-6F9E090049B2}"/>
                </c:ext>
              </c:extLst>
            </c:dLbl>
            <c:dLbl>
              <c:idx val="5"/>
              <c:layout>
                <c:manualLayout>
                  <c:x val="4.72222222222222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80-4A04-B4B7-6F9E090049B2}"/>
                </c:ext>
              </c:extLst>
            </c:dLbl>
            <c:dLbl>
              <c:idx val="6"/>
              <c:layout>
                <c:manualLayout>
                  <c:x val="5.2777777777777778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480-4A04-B4B7-6F9E090049B2}"/>
                </c:ext>
              </c:extLst>
            </c:dLbl>
            <c:dLbl>
              <c:idx val="7"/>
              <c:layout>
                <c:manualLayout>
                  <c:x val="5.00000000000000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480-4A04-B4B7-6F9E090049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DISCAPACIDAD!$A$2:$A$10</c:f>
              <c:strCache>
                <c:ptCount val="9"/>
                <c:pt idx="0">
                  <c:v>Ceguera</c:v>
                </c:pt>
                <c:pt idx="1">
                  <c:v> Baja Visión</c:v>
                </c:pt>
                <c:pt idx="2">
                  <c:v>Auditiva</c:v>
                </c:pt>
                <c:pt idx="3">
                  <c:v> Física</c:v>
                </c:pt>
                <c:pt idx="4">
                  <c:v>Intelectual</c:v>
                </c:pt>
                <c:pt idx="5">
                  <c:v>Múltiple</c:v>
                </c:pt>
                <c:pt idx="6">
                  <c:v>Psicosocial</c:v>
                </c:pt>
                <c:pt idx="7">
                  <c:v>Sordoceguera</c:v>
                </c:pt>
                <c:pt idx="8">
                  <c:v> Ninguna</c:v>
                </c:pt>
              </c:strCache>
            </c:strRef>
          </c:cat>
          <c:val>
            <c:numRef>
              <c:f>DISCAPACIDAD!$C$2:$C$10</c:f>
              <c:numCache>
                <c:formatCode>0%</c:formatCode>
                <c:ptCount val="9"/>
                <c:pt idx="0">
                  <c:v>0.10236220472440945</c:v>
                </c:pt>
                <c:pt idx="1">
                  <c:v>0.24409448818897639</c:v>
                </c:pt>
                <c:pt idx="2">
                  <c:v>0</c:v>
                </c:pt>
                <c:pt idx="3">
                  <c:v>1.5748031496062992E-2</c:v>
                </c:pt>
                <c:pt idx="4">
                  <c:v>7.874015748031496E-3</c:v>
                </c:pt>
                <c:pt idx="5">
                  <c:v>7.874015748031496E-3</c:v>
                </c:pt>
                <c:pt idx="6">
                  <c:v>7.874015748031496E-3</c:v>
                </c:pt>
                <c:pt idx="7">
                  <c:v>0</c:v>
                </c:pt>
                <c:pt idx="8">
                  <c:v>0.61417322834645671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480-4A04-B4B7-6F9E090049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5920040"/>
        <c:axId val="405920368"/>
        <c:axId val="0"/>
      </c:bar3DChart>
      <c:catAx>
        <c:axId val="4059200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05920368"/>
        <c:crosses val="autoZero"/>
        <c:auto val="1"/>
        <c:lblAlgn val="ctr"/>
        <c:lblOffset val="100"/>
        <c:noMultiLvlLbl val="0"/>
      </c:catAx>
      <c:valAx>
        <c:axId val="405920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05920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Claridad y suficiencia en la información sobre los pasos y requisitos del producto y/o servicio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CALIFICACIÓN!$A$2:$E$2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CALIFICACIÓN!$A$3:$E$3</c:f>
              <c:numCache>
                <c:formatCode>General</c:formatCode>
                <c:ptCount val="5"/>
                <c:pt idx="0">
                  <c:v>36</c:v>
                </c:pt>
                <c:pt idx="1">
                  <c:v>10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A1-4D20-9C1A-CACED084D128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CALIFICACIÓN!$A$2:$E$2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CALIFICACIÓN!$A$4:$E$4</c:f>
              <c:numCache>
                <c:formatCode>0%</c:formatCode>
                <c:ptCount val="5"/>
                <c:pt idx="0">
                  <c:v>0.75</c:v>
                </c:pt>
                <c:pt idx="1">
                  <c:v>0.20833333333333334</c:v>
                </c:pt>
                <c:pt idx="2">
                  <c:v>4.1666666666666664E-2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A1-4D20-9C1A-CACED084D1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8373304"/>
        <c:axId val="408373632"/>
      </c:barChart>
      <c:catAx>
        <c:axId val="408373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08373632"/>
        <c:crosses val="autoZero"/>
        <c:auto val="1"/>
        <c:lblAlgn val="ctr"/>
        <c:lblOffset val="100"/>
        <c:noMultiLvlLbl val="0"/>
      </c:catAx>
      <c:valAx>
        <c:axId val="408373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08373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Oportunidad en la respuesta de la información del producto y/o servicio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CALIFICACIÓN!$A$7:$E$7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CALIFICACIÓN!$A$8:$E$8</c:f>
              <c:numCache>
                <c:formatCode>General</c:formatCode>
                <c:ptCount val="5"/>
                <c:pt idx="0">
                  <c:v>35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5B-424E-8007-2D4B08DEF1FD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CALIFICACIÓN!$A$7:$E$7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CALIFICACIÓN!$A$9:$E$9</c:f>
              <c:numCache>
                <c:formatCode>0%</c:formatCode>
                <c:ptCount val="5"/>
                <c:pt idx="0">
                  <c:v>0.72916666666666663</c:v>
                </c:pt>
                <c:pt idx="1">
                  <c:v>0.25</c:v>
                </c:pt>
                <c:pt idx="2">
                  <c:v>2.0833333333333332E-2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5B-424E-8007-2D4B08DEF1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01002848"/>
        <c:axId val="501003176"/>
      </c:barChart>
      <c:catAx>
        <c:axId val="501002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01003176"/>
        <c:crosses val="autoZero"/>
        <c:auto val="1"/>
        <c:lblAlgn val="ctr"/>
        <c:lblOffset val="100"/>
        <c:noMultiLvlLbl val="0"/>
      </c:catAx>
      <c:valAx>
        <c:axId val="501003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01002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Disponibilidad y funcionamiento de los canales de atención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CALIFICACIÓN!$A$12:$E$12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CALIFICACIÓN!$A$13:$E$13</c:f>
              <c:numCache>
                <c:formatCode>General</c:formatCode>
                <c:ptCount val="5"/>
                <c:pt idx="0">
                  <c:v>38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0D-44F4-AFF6-984102CC5F02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CALIFICACIÓN!$A$12:$E$12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CALIFICACIÓN!$A$14:$E$14</c:f>
              <c:numCache>
                <c:formatCode>0%</c:formatCode>
                <c:ptCount val="5"/>
                <c:pt idx="0">
                  <c:v>0.79166666666666663</c:v>
                </c:pt>
                <c:pt idx="1">
                  <c:v>0.1875</c:v>
                </c:pt>
                <c:pt idx="2">
                  <c:v>2.0833333333333332E-2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0D-44F4-AFF6-984102CC5F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0938464"/>
        <c:axId val="560938792"/>
      </c:barChart>
      <c:catAx>
        <c:axId val="560938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60938792"/>
        <c:crosses val="autoZero"/>
        <c:auto val="1"/>
        <c:lblAlgn val="ctr"/>
        <c:lblOffset val="100"/>
        <c:noMultiLvlLbl val="0"/>
      </c:catAx>
      <c:valAx>
        <c:axId val="560938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6093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Claridad y pertinencia en la respuesta de la solicitud.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CALIFICACIÓN!$A$12:$E$12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CALIFICACIÓN!$A$13:$E$13</c:f>
              <c:numCache>
                <c:formatCode>General</c:formatCode>
                <c:ptCount val="5"/>
                <c:pt idx="0">
                  <c:v>38</c:v>
                </c:pt>
                <c:pt idx="1">
                  <c:v>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F0-4662-B2F6-58A73D07D2D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CALIFICACIÓN!$A$12:$E$12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CALIFICACIÓN!$A$14:$E$14</c:f>
              <c:numCache>
                <c:formatCode>0%</c:formatCode>
                <c:ptCount val="5"/>
                <c:pt idx="0">
                  <c:v>0.79166666666666663</c:v>
                </c:pt>
                <c:pt idx="1">
                  <c:v>0.1875</c:v>
                </c:pt>
                <c:pt idx="2">
                  <c:v>2.0833333333333332E-2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0F0-4662-B2F6-58A73D07D2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0938464"/>
        <c:axId val="560938792"/>
      </c:barChart>
      <c:catAx>
        <c:axId val="560938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60938792"/>
        <c:crosses val="autoZero"/>
        <c:auto val="1"/>
        <c:lblAlgn val="ctr"/>
        <c:lblOffset val="100"/>
        <c:noMultiLvlLbl val="0"/>
      </c:catAx>
      <c:valAx>
        <c:axId val="560938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56093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Amabilidad y calidez en la atención por parte del personal del Instituto: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CALIFICACIÓN!$A$22:$E$22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CALIFICACIÓN!$A$23:$E$23</c:f>
              <c:numCache>
                <c:formatCode>General</c:formatCode>
                <c:ptCount val="5"/>
                <c:pt idx="0">
                  <c:v>39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97-406C-9C42-DEA5EB0C5784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CALIFICACIÓN!$A$22:$E$22</c:f>
              <c:strCache>
                <c:ptCount val="5"/>
                <c:pt idx="0">
                  <c:v>Muy bueno: 5</c:v>
                </c:pt>
                <c:pt idx="1">
                  <c:v>Bueno: 4 </c:v>
                </c:pt>
                <c:pt idx="2">
                  <c:v>Regular: 3</c:v>
                </c:pt>
                <c:pt idx="3">
                  <c:v>Malo: 2 </c:v>
                </c:pt>
                <c:pt idx="4">
                  <c:v>Muy malo: 1 </c:v>
                </c:pt>
              </c:strCache>
            </c:strRef>
          </c:cat>
          <c:val>
            <c:numRef>
              <c:f>CALIFICACIÓN!$A$24:$E$24</c:f>
              <c:numCache>
                <c:formatCode>0%</c:formatCode>
                <c:ptCount val="5"/>
                <c:pt idx="0">
                  <c:v>0.8125</c:v>
                </c:pt>
                <c:pt idx="1">
                  <c:v>0.16666666666666666</c:v>
                </c:pt>
                <c:pt idx="2">
                  <c:v>2.0833333333333332E-2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97-406C-9C42-DEA5EB0C57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4028920"/>
        <c:axId val="404031544"/>
      </c:barChart>
      <c:catAx>
        <c:axId val="404028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04031544"/>
        <c:crosses val="autoZero"/>
        <c:auto val="1"/>
        <c:lblAlgn val="ctr"/>
        <c:lblOffset val="100"/>
        <c:noMultiLvlLbl val="0"/>
      </c:catAx>
      <c:valAx>
        <c:axId val="404031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04028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PORCENTAJE CANAL DE ATENCIÓN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'CANAL DE ATENCIÓN'!$C$1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EFA-4A0A-9B7E-84BA92D1886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EFA-4A0A-9B7E-84BA92D1886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EFA-4A0A-9B7E-84BA92D18869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CO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EFA-4A0A-9B7E-84BA92D1886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'CANAL DE ATENCIÓN'!$A$2:$A$3</c:f>
              <c:strCache>
                <c:ptCount val="2"/>
                <c:pt idx="0">
                  <c:v>Chat - Redes Sociales</c:v>
                </c:pt>
                <c:pt idx="1">
                  <c:v>Presencial</c:v>
                </c:pt>
              </c:strCache>
            </c:strRef>
          </c:cat>
          <c:val>
            <c:numRef>
              <c:f>'CANAL DE ATENCIÓN'!$C$2:$C$3</c:f>
              <c:numCache>
                <c:formatCode>0%</c:formatCode>
                <c:ptCount val="2"/>
                <c:pt idx="0">
                  <c:v>0.57480314960629919</c:v>
                </c:pt>
                <c:pt idx="1">
                  <c:v>0.42519685039370081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FA-4A0A-9B7E-84BA92D1886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GENERO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GENERO!$C$1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1EB-4634-8D27-D7B737D5E30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1EB-4634-8D27-D7B737D5E30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GENERO!$A$2:$A$3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GENERO!$C$2:$C$3</c:f>
              <c:numCache>
                <c:formatCode>0%</c:formatCode>
                <c:ptCount val="2"/>
                <c:pt idx="0">
                  <c:v>0.52755905511811019</c:v>
                </c:pt>
                <c:pt idx="1">
                  <c:v>0.47244094488188976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1EB-4634-8D27-D7B737D5E3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PORCENTAJE RANGO DE EDAD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'GRUPO ETARIO'!$C$1</c:f>
              <c:strCache>
                <c:ptCount val="1"/>
                <c:pt idx="0">
                  <c:v>PORCENTAJE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0FE-4E40-8E80-2A86753E7B7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0FE-4E40-8E80-2A86753E7B7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0FE-4E40-8E80-2A86753E7B7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0FE-4E40-8E80-2A86753E7B70}"/>
              </c:ext>
            </c:extLst>
          </c:dPt>
          <c:dLbls>
            <c:dLbl>
              <c:idx val="0"/>
              <c:layout>
                <c:manualLayout>
                  <c:x val="-5.882008375835987E-2"/>
                  <c:y val="7.943833391583232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0FE-4E40-8E80-2A86753E7B70}"/>
                </c:ext>
              </c:extLst>
            </c:dLbl>
            <c:dLbl>
              <c:idx val="3"/>
              <c:layout>
                <c:manualLayout>
                  <c:x val="0.13049205755421936"/>
                  <c:y val="0.1065274151436030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0FE-4E40-8E80-2A86753E7B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'GRUPO ETARIO'!$A$2:$A$5</c:f>
              <c:strCache>
                <c:ptCount val="4"/>
                <c:pt idx="0">
                  <c:v>0-20 AÑOS</c:v>
                </c:pt>
                <c:pt idx="1">
                  <c:v>21-35 AÑOS</c:v>
                </c:pt>
                <c:pt idx="2">
                  <c:v>36-50 AÑOS</c:v>
                </c:pt>
                <c:pt idx="3">
                  <c:v>Mas de 50 años </c:v>
                </c:pt>
              </c:strCache>
            </c:strRef>
          </c:cat>
          <c:val>
            <c:numRef>
              <c:f>'GRUPO ETARIO'!$C$2:$C$5</c:f>
              <c:numCache>
                <c:formatCode>0%</c:formatCode>
                <c:ptCount val="4"/>
                <c:pt idx="0">
                  <c:v>8.6614173228346455E-2</c:v>
                </c:pt>
                <c:pt idx="1">
                  <c:v>0.25984251968503935</c:v>
                </c:pt>
                <c:pt idx="2">
                  <c:v>0.37007874015748032</c:v>
                </c:pt>
                <c:pt idx="3">
                  <c:v>0.28346456692913385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FE-4E40-8E80-2A86753E7B70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TIEMPO</a:t>
            </a:r>
            <a:r>
              <a:rPr lang="es-CO" baseline="0"/>
              <a:t> DE ESPERA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'TIEMPO DE ESPERA'!$J$2:$J$7</c:f>
              <c:strCache>
                <c:ptCount val="6"/>
                <c:pt idx="0">
                  <c:v>1 a 15 minutos</c:v>
                </c:pt>
                <c:pt idx="1">
                  <c:v>16 a 20 minutos </c:v>
                </c:pt>
                <c:pt idx="2">
                  <c:v>20 a 30 minutos</c:v>
                </c:pt>
                <c:pt idx="3">
                  <c:v>Mas de 30 minutos</c:v>
                </c:pt>
                <c:pt idx="4">
                  <c:v>en blanco</c:v>
                </c:pt>
                <c:pt idx="5">
                  <c:v>Otras respuestas</c:v>
                </c:pt>
              </c:strCache>
            </c:strRef>
          </c:cat>
          <c:val>
            <c:numRef>
              <c:f>'TIEMPO DE ESPERA'!$K$2:$K$7</c:f>
              <c:numCache>
                <c:formatCode>General</c:formatCode>
                <c:ptCount val="6"/>
                <c:pt idx="0">
                  <c:v>44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4</c:v>
                </c:pt>
                <c:pt idx="5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1C-469D-84B7-AD585C502962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7523E-3"/>
                  <c:y val="-4.6296296296296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1C-469D-84B7-AD585C502962}"/>
                </c:ext>
              </c:extLst>
            </c:dLbl>
            <c:dLbl>
              <c:idx val="1"/>
              <c:layout>
                <c:manualLayout>
                  <c:x val="5.5555555555555558E-3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1C-469D-84B7-AD585C502962}"/>
                </c:ext>
              </c:extLst>
            </c:dLbl>
            <c:dLbl>
              <c:idx val="2"/>
              <c:layout>
                <c:manualLayout>
                  <c:x val="5.5555555555555558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1C-469D-84B7-AD585C502962}"/>
                </c:ext>
              </c:extLst>
            </c:dLbl>
            <c:dLbl>
              <c:idx val="3"/>
              <c:layout>
                <c:manualLayout>
                  <c:x val="0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1C-469D-84B7-AD585C502962}"/>
                </c:ext>
              </c:extLst>
            </c:dLbl>
            <c:dLbl>
              <c:idx val="4"/>
              <c:layout>
                <c:manualLayout>
                  <c:x val="4.6893317702226571E-3"/>
                  <c:y val="-6.3882063882063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01C-469D-84B7-AD585C502962}"/>
                </c:ext>
              </c:extLst>
            </c:dLbl>
            <c:dLbl>
              <c:idx val="5"/>
              <c:layout>
                <c:manualLayout>
                  <c:x val="0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1C-469D-84B7-AD585C5029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'TIEMPO DE ESPERA'!$J$2:$J$7</c:f>
              <c:strCache>
                <c:ptCount val="6"/>
                <c:pt idx="0">
                  <c:v>1 a 15 minutos</c:v>
                </c:pt>
                <c:pt idx="1">
                  <c:v>16 a 20 minutos </c:v>
                </c:pt>
                <c:pt idx="2">
                  <c:v>20 a 30 minutos</c:v>
                </c:pt>
                <c:pt idx="3">
                  <c:v>Mas de 30 minutos</c:v>
                </c:pt>
                <c:pt idx="4">
                  <c:v>en blanco</c:v>
                </c:pt>
                <c:pt idx="5">
                  <c:v>Otras respuestas</c:v>
                </c:pt>
              </c:strCache>
            </c:strRef>
          </c:cat>
          <c:val>
            <c:numRef>
              <c:f>'TIEMPO DE ESPERA'!$L$2:$L$7</c:f>
              <c:numCache>
                <c:formatCode>0%</c:formatCode>
                <c:ptCount val="6"/>
                <c:pt idx="0">
                  <c:v>0.55696202531645567</c:v>
                </c:pt>
                <c:pt idx="1">
                  <c:v>1.2658227848101266E-2</c:v>
                </c:pt>
                <c:pt idx="2">
                  <c:v>5.0632911392405063E-2</c:v>
                </c:pt>
                <c:pt idx="3">
                  <c:v>1.2658227848101266E-2</c:v>
                </c:pt>
                <c:pt idx="4">
                  <c:v>5.0632911392405063E-2</c:v>
                </c:pt>
                <c:pt idx="5">
                  <c:v>0.31645569620253167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1C-469D-84B7-AD585C5029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60042688"/>
        <c:axId val="460042032"/>
      </c:barChart>
      <c:catAx>
        <c:axId val="46004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60042032"/>
        <c:crosses val="autoZero"/>
        <c:auto val="1"/>
        <c:lblAlgn val="ctr"/>
        <c:lblOffset val="100"/>
        <c:noMultiLvlLbl val="0"/>
      </c:catAx>
      <c:valAx>
        <c:axId val="46004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460042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 sz="1800" b="1" i="0" baseline="0">
                <a:effectLst/>
              </a:rPr>
              <a:t>Grado de satisfacción con el servicio prestado </a:t>
            </a:r>
            <a:endParaRPr lang="es-CO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24E-4A05-A43C-590EAFE759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24E-4A05-A43C-590EAFE759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24E-4A05-A43C-590EAFE759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13'!$A$2:$A$4</c:f>
              <c:strCache>
                <c:ptCount val="3"/>
                <c:pt idx="0">
                  <c:v>EXCELENTE </c:v>
                </c:pt>
                <c:pt idx="1">
                  <c:v>BUENO</c:v>
                </c:pt>
                <c:pt idx="2">
                  <c:v>MALO</c:v>
                </c:pt>
              </c:strCache>
            </c:strRef>
          </c:cat>
          <c:val>
            <c:numRef>
              <c:f>'PREGUNTA 13'!$C$2:$C$4</c:f>
              <c:numCache>
                <c:formatCode>0%</c:formatCode>
                <c:ptCount val="3"/>
                <c:pt idx="0">
                  <c:v>0.88607594936708856</c:v>
                </c:pt>
                <c:pt idx="1">
                  <c:v>0.10126582278481013</c:v>
                </c:pt>
                <c:pt idx="2">
                  <c:v>1.2658227848101266E-2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24E-4A05-A43C-590EAFE759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CO" sz="1800" b="1" i="0" baseline="0">
                <a:effectLst/>
              </a:rPr>
              <a:t>La información entregada satisface su necesidad de información</a:t>
            </a:r>
            <a:endParaRPr lang="es-CO">
              <a:effectLst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FB-4437-822B-76217C5619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FB-4437-822B-76217C5619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AFB-4437-822B-76217C5619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14'!$A$2:$A$4</c:f>
              <c:strCache>
                <c:ptCount val="3"/>
                <c:pt idx="0">
                  <c:v>EXCELENTE</c:v>
                </c:pt>
                <c:pt idx="1">
                  <c:v>BUENO</c:v>
                </c:pt>
                <c:pt idx="2">
                  <c:v>MALO </c:v>
                </c:pt>
              </c:strCache>
            </c:strRef>
          </c:cat>
          <c:val>
            <c:numRef>
              <c:f>'PREGUNTA 14'!$C$2:$C$4</c:f>
              <c:numCache>
                <c:formatCode>0%</c:formatCode>
                <c:ptCount val="3"/>
                <c:pt idx="0">
                  <c:v>0.87341772151898733</c:v>
                </c:pt>
                <c:pt idx="1">
                  <c:v>0.11392405063291139</c:v>
                </c:pt>
                <c:pt idx="2">
                  <c:v>1.2658227848101266E-2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AFB-4437-822B-76217C5619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La calidad de la información fue</a:t>
            </a:r>
          </a:p>
        </c:rich>
      </c:tx>
      <c:layout>
        <c:manualLayout>
          <c:xMode val="edge"/>
          <c:yMode val="edge"/>
          <c:x val="0.15425"/>
          <c:y val="2.5369978858350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968-4FF9-9012-580A2A4070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968-4FF9-9012-580A2A4070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968-4FF9-9012-580A2A407058}"/>
              </c:ext>
            </c:extLst>
          </c:dPt>
          <c:dLbls>
            <c:dLbl>
              <c:idx val="2"/>
              <c:layout>
                <c:manualLayout>
                  <c:x val="2.5979877515310536E-2"/>
                  <c:y val="3.3816650297148181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968-4FF9-9012-580A2A40705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15'!$A$2:$A$4</c:f>
              <c:strCache>
                <c:ptCount val="3"/>
                <c:pt idx="0">
                  <c:v>EXCELENTE</c:v>
                </c:pt>
                <c:pt idx="1">
                  <c:v>BUENO</c:v>
                </c:pt>
                <c:pt idx="2">
                  <c:v>MALO </c:v>
                </c:pt>
              </c:strCache>
            </c:strRef>
          </c:cat>
          <c:val>
            <c:numRef>
              <c:f>'PREGUNTA 15'!$C$2:$C$4</c:f>
              <c:numCache>
                <c:formatCode>0%</c:formatCode>
                <c:ptCount val="3"/>
                <c:pt idx="0">
                  <c:v>0.88607594936708856</c:v>
                </c:pt>
                <c:pt idx="1">
                  <c:v>0.10126582278481013</c:v>
                </c:pt>
                <c:pt idx="2">
                  <c:v>1.2658227848101266E-2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968-4FF9-9012-580A2A40705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 La atención de la persona que recibió su requerimiento  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9D6-41B7-91F7-D388D516F19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9D6-41B7-91F7-D388D516F19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9D6-41B7-91F7-D388D516F1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'PREGUNTA 16'!$A$2:$A$4</c:f>
              <c:strCache>
                <c:ptCount val="3"/>
                <c:pt idx="0">
                  <c:v>EXCELENTE</c:v>
                </c:pt>
                <c:pt idx="1">
                  <c:v>BUENO</c:v>
                </c:pt>
                <c:pt idx="2">
                  <c:v>MALO </c:v>
                </c:pt>
              </c:strCache>
            </c:strRef>
          </c:cat>
          <c:val>
            <c:numRef>
              <c:f>'PREGUNTA 16'!$C$2:$C$4</c:f>
              <c:numCache>
                <c:formatCode>0%</c:formatCode>
                <c:ptCount val="3"/>
                <c:pt idx="0">
                  <c:v>0.89873417721518989</c:v>
                </c:pt>
                <c:pt idx="1">
                  <c:v>8.8607594936708861E-2</c:v>
                </c:pt>
                <c:pt idx="2">
                  <c:v>1.2658227848101266E-2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D6-41B7-91F7-D388D516F1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1766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Carolina Cuadros</dc:creator>
  <cp:keywords/>
  <dc:description/>
  <cp:lastModifiedBy>Martha  Gomez</cp:lastModifiedBy>
  <cp:revision>2</cp:revision>
  <dcterms:created xsi:type="dcterms:W3CDTF">2024-03-11T15:30:00Z</dcterms:created>
  <dcterms:modified xsi:type="dcterms:W3CDTF">2024-03-11T15:30:00Z</dcterms:modified>
</cp:coreProperties>
</file>