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2335" w14:textId="7E7962E2" w:rsidR="00C67111" w:rsidRPr="00BA18C8" w:rsidRDefault="00C67111" w:rsidP="00C67111">
      <w:pPr>
        <w:pStyle w:val="Ttulo1"/>
        <w:ind w:left="567"/>
        <w:jc w:val="center"/>
        <w:rPr>
          <w:sz w:val="32"/>
          <w:szCs w:val="32"/>
        </w:rPr>
      </w:pPr>
      <w:r w:rsidRPr="00BA18C8">
        <w:rPr>
          <w:sz w:val="32"/>
          <w:szCs w:val="32"/>
        </w:rPr>
        <w:t xml:space="preserve">CARACTERIZACIÓN PROCESO </w:t>
      </w:r>
      <w:r w:rsidR="00315253" w:rsidRPr="00BA18C8">
        <w:rPr>
          <w:sz w:val="32"/>
          <w:szCs w:val="32"/>
        </w:rPr>
        <w:t>COMUNICACIONES</w:t>
      </w:r>
    </w:p>
    <w:p w14:paraId="3FAE6E3D" w14:textId="77777777" w:rsidR="00C67111" w:rsidRPr="00BA18C8" w:rsidRDefault="009065C6" w:rsidP="00CA4CC9">
      <w:pPr>
        <w:pStyle w:val="Ttulo2"/>
        <w:tabs>
          <w:tab w:val="left" w:pos="426"/>
        </w:tabs>
        <w:ind w:left="426"/>
        <w:jc w:val="left"/>
        <w:rPr>
          <w:sz w:val="24"/>
          <w:szCs w:val="32"/>
        </w:rPr>
      </w:pPr>
      <w:r w:rsidRPr="00BA18C8">
        <w:rPr>
          <w:sz w:val="24"/>
          <w:szCs w:val="32"/>
        </w:rPr>
        <w:t>1.DATOS BÁSICOS DE LA CARACTERIZACIÓN</w:t>
      </w:r>
    </w:p>
    <w:p w14:paraId="21C7E6AA" w14:textId="77777777" w:rsidR="00C67111" w:rsidRPr="00BA18C8" w:rsidRDefault="00C67111" w:rsidP="00C67111">
      <w:pPr>
        <w:rPr>
          <w:rFonts w:ascii="Arial" w:hAnsi="Arial" w:cs="Arial"/>
          <w:lang w:val="es-ES_tradnl"/>
        </w:rPr>
      </w:pP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8947"/>
        <w:gridCol w:w="3118"/>
        <w:gridCol w:w="2552"/>
        <w:gridCol w:w="7366"/>
      </w:tblGrid>
      <w:tr w:rsidR="00C67111" w:rsidRPr="00BA18C8" w14:paraId="7B8E53A8" w14:textId="77777777" w:rsidTr="00C671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</w:tcPr>
          <w:p w14:paraId="0CE8CCB2" w14:textId="77777777" w:rsidR="00C67111" w:rsidRPr="00BA18C8" w:rsidRDefault="00C67111" w:rsidP="00C67111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BA18C8">
              <w:rPr>
                <w:rFonts w:ascii="Arial" w:hAnsi="Arial"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tcW w:w="3118" w:type="dxa"/>
          </w:tcPr>
          <w:p w14:paraId="5A018056" w14:textId="77777777" w:rsidR="00C67111" w:rsidRPr="00BA18C8" w:rsidRDefault="00C67111" w:rsidP="00C67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A18C8">
              <w:rPr>
                <w:rFonts w:ascii="Arial" w:hAnsi="Arial" w:cs="Arial"/>
                <w:b w:val="0"/>
                <w:bCs w:val="0"/>
                <w:sz w:val="28"/>
              </w:rPr>
              <w:t>Código</w:t>
            </w:r>
          </w:p>
        </w:tc>
        <w:tc>
          <w:tcPr>
            <w:tcW w:w="2552" w:type="dxa"/>
          </w:tcPr>
          <w:p w14:paraId="06A53B83" w14:textId="5DD3FB90" w:rsidR="00C67111" w:rsidRPr="00BA18C8" w:rsidRDefault="00C67111" w:rsidP="00C67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A18C8">
              <w:rPr>
                <w:rFonts w:ascii="Arial" w:hAnsi="Arial" w:cs="Arial"/>
                <w:b w:val="0"/>
                <w:bCs w:val="0"/>
                <w:sz w:val="28"/>
              </w:rPr>
              <w:t>Versión</w:t>
            </w:r>
          </w:p>
        </w:tc>
        <w:tc>
          <w:tcPr>
            <w:tcW w:w="7366" w:type="dxa"/>
          </w:tcPr>
          <w:p w14:paraId="0BE8C305" w14:textId="77777777" w:rsidR="00C67111" w:rsidRPr="00BA18C8" w:rsidRDefault="00C67111" w:rsidP="00C67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A18C8">
              <w:rPr>
                <w:rFonts w:ascii="Arial" w:hAnsi="Arial" w:cs="Arial"/>
                <w:b w:val="0"/>
                <w:bCs w:val="0"/>
                <w:sz w:val="28"/>
              </w:rPr>
              <w:t>Vigencia</w:t>
            </w:r>
          </w:p>
        </w:tc>
      </w:tr>
      <w:tr w:rsidR="00C67111" w:rsidRPr="00BA18C8" w14:paraId="25DACBF3" w14:textId="77777777" w:rsidTr="00C67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</w:tcPr>
          <w:p w14:paraId="1E2C40C1" w14:textId="26BC5B84" w:rsidR="00C67111" w:rsidRPr="00BA18C8" w:rsidRDefault="00315253" w:rsidP="00C67111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BA18C8">
              <w:rPr>
                <w:rFonts w:ascii="Arial" w:hAnsi="Arial" w:cs="Arial"/>
                <w:b w:val="0"/>
                <w:bCs w:val="0"/>
                <w:sz w:val="28"/>
              </w:rPr>
              <w:t xml:space="preserve">Comunicaciones </w:t>
            </w:r>
          </w:p>
        </w:tc>
        <w:tc>
          <w:tcPr>
            <w:tcW w:w="3118" w:type="dxa"/>
          </w:tcPr>
          <w:p w14:paraId="22BCF52C" w14:textId="0460FE2F" w:rsidR="00C67111" w:rsidRPr="00BA18C8" w:rsidRDefault="00C67111" w:rsidP="00C67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BA18C8">
              <w:rPr>
                <w:rFonts w:ascii="Arial" w:hAnsi="Arial" w:cs="Arial"/>
                <w:sz w:val="28"/>
              </w:rPr>
              <w:t>DG-100-</w:t>
            </w:r>
            <w:r w:rsidR="006A68A5">
              <w:rPr>
                <w:rFonts w:ascii="Arial" w:hAnsi="Arial" w:cs="Arial"/>
                <w:sz w:val="28"/>
              </w:rPr>
              <w:t>C-</w:t>
            </w:r>
            <w:r w:rsidRPr="00BA18C8">
              <w:rPr>
                <w:rFonts w:ascii="Arial" w:hAnsi="Arial" w:cs="Arial"/>
                <w:sz w:val="28"/>
              </w:rPr>
              <w:t>CP-</w:t>
            </w:r>
            <w:r w:rsidR="005A1199" w:rsidRPr="005A1199">
              <w:rPr>
                <w:rFonts w:ascii="Arial" w:hAnsi="Arial" w:cs="Arial"/>
                <w:sz w:val="28"/>
              </w:rPr>
              <w:t>0006</w:t>
            </w:r>
          </w:p>
        </w:tc>
        <w:tc>
          <w:tcPr>
            <w:tcW w:w="2552" w:type="dxa"/>
          </w:tcPr>
          <w:p w14:paraId="46165048" w14:textId="2866A7A5" w:rsidR="00C67111" w:rsidRPr="00BA18C8" w:rsidRDefault="006A68A5" w:rsidP="00C67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0001</w:t>
            </w:r>
          </w:p>
        </w:tc>
        <w:tc>
          <w:tcPr>
            <w:tcW w:w="7366" w:type="dxa"/>
          </w:tcPr>
          <w:p w14:paraId="6112B5F1" w14:textId="57F3308F" w:rsidR="00C67111" w:rsidRPr="00BA18C8" w:rsidRDefault="00263B2F" w:rsidP="00C67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  <w:r w:rsidR="00315253" w:rsidRPr="00BA18C8">
              <w:rPr>
                <w:rFonts w:ascii="Arial" w:hAnsi="Arial" w:cs="Arial"/>
                <w:sz w:val="28"/>
              </w:rPr>
              <w:t>/</w:t>
            </w:r>
            <w:r w:rsidR="00AC720F">
              <w:rPr>
                <w:rFonts w:ascii="Arial" w:hAnsi="Arial" w:cs="Arial"/>
                <w:sz w:val="28"/>
              </w:rPr>
              <w:t>1</w:t>
            </w:r>
            <w:r w:rsidR="006A68A5">
              <w:rPr>
                <w:rFonts w:ascii="Arial" w:hAnsi="Arial" w:cs="Arial"/>
                <w:sz w:val="28"/>
              </w:rPr>
              <w:t>2</w:t>
            </w:r>
            <w:r w:rsidR="00315253" w:rsidRPr="00BA18C8">
              <w:rPr>
                <w:rFonts w:ascii="Arial" w:hAnsi="Arial" w:cs="Arial"/>
                <w:sz w:val="28"/>
              </w:rPr>
              <w:t>/202</w:t>
            </w:r>
            <w:r w:rsidR="00AC720F">
              <w:rPr>
                <w:rFonts w:ascii="Arial" w:hAnsi="Arial" w:cs="Arial"/>
                <w:sz w:val="28"/>
              </w:rPr>
              <w:t>2</w:t>
            </w:r>
          </w:p>
        </w:tc>
      </w:tr>
      <w:tr w:rsidR="00DC1594" w:rsidRPr="00BA18C8" w14:paraId="4CA8DE5B" w14:textId="77777777" w:rsidTr="00C512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  <w:shd w:val="clear" w:color="auto" w:fill="2E74B5" w:themeFill="accent1" w:themeFillShade="BF"/>
          </w:tcPr>
          <w:p w14:paraId="574AFC20" w14:textId="6B24F862" w:rsidR="00DC1594" w:rsidRPr="00DC1594" w:rsidRDefault="00DC1594" w:rsidP="00DC1594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</w:pPr>
            <w:r w:rsidRPr="000A7C66"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  <w:t>Confidencialidad:</w:t>
            </w:r>
          </w:p>
        </w:tc>
        <w:tc>
          <w:tcPr>
            <w:tcW w:w="3118" w:type="dxa"/>
            <w:shd w:val="clear" w:color="auto" w:fill="2E74B5" w:themeFill="accent1" w:themeFillShade="BF"/>
          </w:tcPr>
          <w:p w14:paraId="72B73E93" w14:textId="0459C2B6" w:rsidR="00DC1594" w:rsidRPr="00BA18C8" w:rsidRDefault="00DC1594" w:rsidP="00DC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bCs/>
                <w:color w:val="FFFFFF" w:themeColor="background1"/>
                <w:sz w:val="28"/>
              </w:rPr>
              <w:t>Integridad:</w:t>
            </w:r>
          </w:p>
        </w:tc>
        <w:tc>
          <w:tcPr>
            <w:tcW w:w="9918" w:type="dxa"/>
            <w:gridSpan w:val="2"/>
            <w:shd w:val="clear" w:color="auto" w:fill="2E74B5" w:themeFill="accent1" w:themeFillShade="BF"/>
          </w:tcPr>
          <w:p w14:paraId="441AA140" w14:textId="028F8462" w:rsidR="00DC1594" w:rsidRDefault="00DC1594" w:rsidP="00DC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bCs/>
                <w:color w:val="FFFFFF" w:themeColor="background1"/>
                <w:sz w:val="28"/>
              </w:rPr>
              <w:t>Disponibilidad:</w:t>
            </w:r>
          </w:p>
        </w:tc>
      </w:tr>
      <w:tr w:rsidR="00DC1594" w:rsidRPr="00BA18C8" w14:paraId="718B394F" w14:textId="77777777" w:rsidTr="0042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</w:tcPr>
          <w:p w14:paraId="2B586206" w14:textId="56D642EC" w:rsidR="00DC1594" w:rsidRPr="00BA18C8" w:rsidRDefault="00DC1594" w:rsidP="00DC1594">
            <w:pPr>
              <w:jc w:val="center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b w:val="0"/>
                <w:sz w:val="28"/>
                <w:szCs w:val="28"/>
              </w:rPr>
              <w:t>Baja</w:t>
            </w:r>
          </w:p>
        </w:tc>
        <w:tc>
          <w:tcPr>
            <w:tcW w:w="3118" w:type="dxa"/>
          </w:tcPr>
          <w:p w14:paraId="78B537EC" w14:textId="74D22EBA" w:rsidR="00DC1594" w:rsidRPr="00BA18C8" w:rsidRDefault="00DC1594" w:rsidP="00DC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9918" w:type="dxa"/>
            <w:gridSpan w:val="2"/>
            <w:vAlign w:val="center"/>
          </w:tcPr>
          <w:p w14:paraId="4342B79F" w14:textId="3E5781FE" w:rsidR="00DC1594" w:rsidRDefault="00DC1594" w:rsidP="00DC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14:paraId="7D171CD9" w14:textId="0B41EF28" w:rsidR="00DC647C" w:rsidRPr="00DF1135" w:rsidRDefault="00C67111" w:rsidP="00CA4CC9">
      <w:pPr>
        <w:pStyle w:val="Ttulo2"/>
        <w:spacing w:before="240" w:after="240"/>
        <w:ind w:left="426"/>
        <w:jc w:val="left"/>
        <w:rPr>
          <w:b w:val="0"/>
          <w:bCs/>
          <w:sz w:val="24"/>
        </w:rPr>
      </w:pPr>
      <w:r w:rsidRPr="00DF1135">
        <w:rPr>
          <w:sz w:val="24"/>
        </w:rPr>
        <w:t>2</w:t>
      </w:r>
      <w:r w:rsidR="004A239F" w:rsidRPr="00DF1135">
        <w:rPr>
          <w:sz w:val="24"/>
        </w:rPr>
        <w:t xml:space="preserve">. </w:t>
      </w:r>
      <w:proofErr w:type="spellStart"/>
      <w:proofErr w:type="gramStart"/>
      <w:r w:rsidR="00594B41" w:rsidRPr="00DF1135">
        <w:rPr>
          <w:sz w:val="24"/>
        </w:rPr>
        <w:t>OBJETIVO</w:t>
      </w:r>
      <w:r w:rsidR="00432E5F" w:rsidRPr="00DF1135">
        <w:rPr>
          <w:b w:val="0"/>
          <w:sz w:val="24"/>
        </w:rPr>
        <w:t>:</w:t>
      </w:r>
      <w:r w:rsidR="00315253" w:rsidRPr="00DF1135">
        <w:rPr>
          <w:b w:val="0"/>
          <w:bCs/>
          <w:sz w:val="24"/>
        </w:rPr>
        <w:t>Desarrollar</w:t>
      </w:r>
      <w:proofErr w:type="spellEnd"/>
      <w:proofErr w:type="gramEnd"/>
      <w:r w:rsidR="00315253" w:rsidRPr="00DF1135">
        <w:rPr>
          <w:b w:val="0"/>
          <w:bCs/>
          <w:sz w:val="24"/>
        </w:rPr>
        <w:t xml:space="preserve"> acciones comunicativas que </w:t>
      </w:r>
      <w:r w:rsidR="00DF1135">
        <w:rPr>
          <w:b w:val="0"/>
          <w:bCs/>
          <w:sz w:val="24"/>
        </w:rPr>
        <w:t xml:space="preserve">visibilicen </w:t>
      </w:r>
      <w:r w:rsidR="00DF1135" w:rsidRPr="00DF1135">
        <w:rPr>
          <w:b w:val="0"/>
          <w:bCs/>
          <w:sz w:val="24"/>
        </w:rPr>
        <w:t xml:space="preserve">los procesos de </w:t>
      </w:r>
      <w:r w:rsidR="00DF1135">
        <w:rPr>
          <w:b w:val="0"/>
          <w:bCs/>
          <w:sz w:val="24"/>
        </w:rPr>
        <w:t xml:space="preserve">educación inclusiva, </w:t>
      </w:r>
      <w:r w:rsidR="00DF1135" w:rsidRPr="00DF1135">
        <w:rPr>
          <w:b w:val="0"/>
          <w:bCs/>
          <w:sz w:val="24"/>
        </w:rPr>
        <w:t xml:space="preserve">sociocultural de la población con discapacidad visual </w:t>
      </w:r>
      <w:r w:rsidR="00DF1135">
        <w:rPr>
          <w:b w:val="0"/>
          <w:bCs/>
          <w:sz w:val="24"/>
        </w:rPr>
        <w:t xml:space="preserve">y demás servicios del INCI además de fortalecer la </w:t>
      </w:r>
      <w:r w:rsidR="00315253" w:rsidRPr="00DF1135">
        <w:rPr>
          <w:b w:val="0"/>
          <w:bCs/>
          <w:sz w:val="24"/>
        </w:rPr>
        <w:t>cultura organizacional</w:t>
      </w:r>
      <w:r w:rsidR="00DF1135">
        <w:rPr>
          <w:b w:val="0"/>
          <w:bCs/>
          <w:sz w:val="24"/>
        </w:rPr>
        <w:t xml:space="preserve"> y </w:t>
      </w:r>
      <w:r w:rsidR="00315253" w:rsidRPr="00DF1135">
        <w:rPr>
          <w:b w:val="0"/>
          <w:bCs/>
          <w:sz w:val="24"/>
        </w:rPr>
        <w:t xml:space="preserve">la imagen </w:t>
      </w:r>
      <w:r w:rsidR="00DF1135">
        <w:rPr>
          <w:b w:val="0"/>
          <w:bCs/>
          <w:sz w:val="24"/>
        </w:rPr>
        <w:t xml:space="preserve">institucional </w:t>
      </w:r>
      <w:r w:rsidR="00315253" w:rsidRPr="00DF1135">
        <w:rPr>
          <w:b w:val="0"/>
          <w:bCs/>
          <w:sz w:val="24"/>
        </w:rPr>
        <w:t>de la Entidad</w:t>
      </w:r>
      <w:r w:rsidRPr="00DF1135">
        <w:rPr>
          <w:b w:val="0"/>
          <w:bCs/>
          <w:sz w:val="24"/>
        </w:rPr>
        <w:t xml:space="preserve">. </w:t>
      </w:r>
    </w:p>
    <w:p w14:paraId="6F57602A" w14:textId="08BD00D8" w:rsidR="00FF2267" w:rsidRPr="00BA18C8" w:rsidRDefault="004A239F" w:rsidP="00CA4CC9">
      <w:pPr>
        <w:pStyle w:val="Ttulo2"/>
        <w:spacing w:after="240"/>
        <w:ind w:left="426"/>
        <w:jc w:val="left"/>
      </w:pPr>
      <w:r w:rsidRPr="00BA18C8">
        <w:rPr>
          <w:sz w:val="24"/>
        </w:rPr>
        <w:t xml:space="preserve">3. </w:t>
      </w:r>
      <w:r w:rsidR="00594B41" w:rsidRPr="00BA18C8">
        <w:rPr>
          <w:sz w:val="24"/>
        </w:rPr>
        <w:t>ALCANCE</w:t>
      </w:r>
      <w:r w:rsidR="00432E5F" w:rsidRPr="00BA18C8">
        <w:rPr>
          <w:b w:val="0"/>
          <w:bCs/>
          <w:sz w:val="24"/>
        </w:rPr>
        <w:t>:</w:t>
      </w:r>
      <w:r w:rsidR="00A31E83" w:rsidRPr="00BA18C8">
        <w:rPr>
          <w:b w:val="0"/>
          <w:bCs/>
          <w:sz w:val="24"/>
        </w:rPr>
        <w:t xml:space="preserve"> </w:t>
      </w:r>
      <w:r w:rsidR="00315253" w:rsidRPr="00BA18C8">
        <w:rPr>
          <w:b w:val="0"/>
          <w:bCs/>
          <w:sz w:val="24"/>
          <w:szCs w:val="32"/>
        </w:rPr>
        <w:t xml:space="preserve">El proceso inicia con la elaboración de la estrategia de comunicaciones y </w:t>
      </w:r>
      <w:r w:rsidR="007F1116">
        <w:rPr>
          <w:b w:val="0"/>
          <w:bCs/>
          <w:sz w:val="24"/>
          <w:szCs w:val="32"/>
        </w:rPr>
        <w:t xml:space="preserve">un plan de contenidos y </w:t>
      </w:r>
      <w:r w:rsidR="00315253" w:rsidRPr="00BA18C8">
        <w:rPr>
          <w:b w:val="0"/>
          <w:bCs/>
          <w:sz w:val="24"/>
          <w:szCs w:val="32"/>
        </w:rPr>
        <w:t>finaliza con la promoción y divulgación del tema de discapacidad visua</w:t>
      </w:r>
      <w:r w:rsidR="002542CE">
        <w:rPr>
          <w:b w:val="0"/>
          <w:bCs/>
          <w:sz w:val="24"/>
          <w:szCs w:val="32"/>
        </w:rPr>
        <w:t>l</w:t>
      </w:r>
      <w:r w:rsidR="007F1116">
        <w:rPr>
          <w:b w:val="0"/>
          <w:bCs/>
          <w:sz w:val="24"/>
          <w:szCs w:val="32"/>
        </w:rPr>
        <w:t xml:space="preserve"> y </w:t>
      </w:r>
      <w:r w:rsidR="00315253" w:rsidRPr="00BA18C8">
        <w:rPr>
          <w:b w:val="0"/>
          <w:bCs/>
          <w:sz w:val="24"/>
          <w:szCs w:val="32"/>
        </w:rPr>
        <w:t>el quehacer institucional</w:t>
      </w:r>
      <w:r w:rsidR="00315253" w:rsidRPr="00BA18C8">
        <w:rPr>
          <w:b w:val="0"/>
          <w:bCs/>
          <w:sz w:val="24"/>
        </w:rPr>
        <w:t>.</w:t>
      </w:r>
      <w:r w:rsidR="00315253" w:rsidRPr="00BA18C8">
        <w:t xml:space="preserve"> </w:t>
      </w:r>
    </w:p>
    <w:p w14:paraId="6890A7B8" w14:textId="0852E63D" w:rsidR="00B6665C" w:rsidRPr="00BA18C8" w:rsidRDefault="008970CA" w:rsidP="00CA4CC9">
      <w:pPr>
        <w:pStyle w:val="Ttulo2"/>
        <w:spacing w:after="240"/>
        <w:ind w:left="426"/>
        <w:jc w:val="left"/>
        <w:rPr>
          <w:sz w:val="24"/>
        </w:rPr>
      </w:pPr>
      <w:r w:rsidRPr="00BA18C8">
        <w:rPr>
          <w:sz w:val="24"/>
          <w:lang w:val="es-ES"/>
        </w:rPr>
        <w:t>4</w:t>
      </w:r>
      <w:r w:rsidR="004A239F" w:rsidRPr="00BA18C8">
        <w:rPr>
          <w:sz w:val="24"/>
        </w:rPr>
        <w:t xml:space="preserve">. </w:t>
      </w:r>
      <w:r w:rsidR="00594B41" w:rsidRPr="00BA18C8">
        <w:rPr>
          <w:sz w:val="24"/>
        </w:rPr>
        <w:t>LÍDE</w:t>
      </w:r>
      <w:r w:rsidR="00432E5F" w:rsidRPr="00BA18C8">
        <w:rPr>
          <w:sz w:val="24"/>
        </w:rPr>
        <w:t>R</w:t>
      </w:r>
      <w:r w:rsidR="00594B41" w:rsidRPr="00BA18C8">
        <w:rPr>
          <w:sz w:val="24"/>
        </w:rPr>
        <w:t xml:space="preserve"> DEL PROCESO (CARGO)</w:t>
      </w:r>
      <w:r w:rsidR="00432E5F" w:rsidRPr="00BA18C8">
        <w:rPr>
          <w:sz w:val="24"/>
        </w:rPr>
        <w:t>:</w:t>
      </w:r>
      <w:r w:rsidR="00A5229E" w:rsidRPr="00BA18C8">
        <w:rPr>
          <w:sz w:val="24"/>
        </w:rPr>
        <w:t xml:space="preserve"> </w:t>
      </w:r>
      <w:r w:rsidR="00A5229E" w:rsidRPr="00BA18C8">
        <w:rPr>
          <w:b w:val="0"/>
          <w:sz w:val="24"/>
        </w:rPr>
        <w:t>Director General</w:t>
      </w:r>
    </w:p>
    <w:p w14:paraId="107F301D" w14:textId="4FFD7AA1" w:rsidR="00A31E83" w:rsidRPr="00BA18C8" w:rsidRDefault="008970CA" w:rsidP="00CA4CC9">
      <w:pPr>
        <w:pStyle w:val="Ttulo2"/>
        <w:spacing w:after="240"/>
        <w:ind w:left="426"/>
        <w:jc w:val="left"/>
        <w:rPr>
          <w:b w:val="0"/>
          <w:sz w:val="24"/>
        </w:rPr>
      </w:pPr>
      <w:r w:rsidRPr="00BA18C8">
        <w:rPr>
          <w:sz w:val="24"/>
        </w:rPr>
        <w:t>5</w:t>
      </w:r>
      <w:r w:rsidR="004A239F" w:rsidRPr="00BA18C8">
        <w:rPr>
          <w:sz w:val="24"/>
        </w:rPr>
        <w:t xml:space="preserve">. </w:t>
      </w:r>
      <w:r w:rsidR="00594B41" w:rsidRPr="00BA18C8">
        <w:rPr>
          <w:sz w:val="24"/>
        </w:rPr>
        <w:t>RESPONSABLE DEL PROCESO (CARGO)</w:t>
      </w:r>
      <w:r w:rsidR="00432E5F" w:rsidRPr="00BA18C8">
        <w:rPr>
          <w:sz w:val="24"/>
        </w:rPr>
        <w:t>:</w:t>
      </w:r>
      <w:r w:rsidR="00FF2267" w:rsidRPr="00BA18C8">
        <w:rPr>
          <w:b w:val="0"/>
          <w:sz w:val="24"/>
        </w:rPr>
        <w:t xml:space="preserve"> Asesor </w:t>
      </w:r>
      <w:r w:rsidR="007F1116">
        <w:rPr>
          <w:b w:val="0"/>
          <w:sz w:val="24"/>
        </w:rPr>
        <w:t xml:space="preserve">Dirección - Oficina de Comunicaciones </w:t>
      </w:r>
    </w:p>
    <w:p w14:paraId="7A657C15" w14:textId="77777777" w:rsidR="00AE3F75" w:rsidRPr="00BA18C8" w:rsidRDefault="008970CA" w:rsidP="00CA4CC9">
      <w:pPr>
        <w:pStyle w:val="Ttulo2"/>
        <w:spacing w:before="240" w:after="240"/>
        <w:ind w:left="426"/>
        <w:jc w:val="left"/>
        <w:rPr>
          <w:sz w:val="24"/>
        </w:rPr>
      </w:pPr>
      <w:r w:rsidRPr="00BA18C8">
        <w:rPr>
          <w:sz w:val="24"/>
        </w:rPr>
        <w:t>6</w:t>
      </w:r>
      <w:r w:rsidR="004A239F" w:rsidRPr="00BA18C8">
        <w:rPr>
          <w:sz w:val="24"/>
        </w:rPr>
        <w:t xml:space="preserve">. </w:t>
      </w:r>
      <w:r w:rsidR="00AE3F75" w:rsidRPr="00BA18C8">
        <w:rPr>
          <w:sz w:val="24"/>
        </w:rPr>
        <w:t xml:space="preserve">CICLO PHVA DEL PROCESO: </w:t>
      </w:r>
    </w:p>
    <w:tbl>
      <w:tblPr>
        <w:tblStyle w:val="Tablaconcuadrcula1clara"/>
        <w:tblW w:w="22364" w:type="dxa"/>
        <w:tblLook w:val="06A0" w:firstRow="1" w:lastRow="0" w:firstColumn="1" w:lastColumn="0" w:noHBand="1" w:noVBand="1"/>
      </w:tblPr>
      <w:tblGrid>
        <w:gridCol w:w="368"/>
        <w:gridCol w:w="2631"/>
        <w:gridCol w:w="3490"/>
        <w:gridCol w:w="2430"/>
        <w:gridCol w:w="1335"/>
        <w:gridCol w:w="2958"/>
        <w:gridCol w:w="3064"/>
        <w:gridCol w:w="3140"/>
        <w:gridCol w:w="2948"/>
      </w:tblGrid>
      <w:tr w:rsidR="00CA4CC9" w:rsidRPr="00BA18C8" w14:paraId="6B523FDE" w14:textId="77777777" w:rsidTr="6E026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225630A2" w14:textId="77777777" w:rsidR="00594B41" w:rsidRPr="00BA18C8" w:rsidRDefault="00E6343B" w:rsidP="004D5559">
            <w:pPr>
              <w:jc w:val="center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#</w:t>
            </w:r>
          </w:p>
        </w:tc>
        <w:tc>
          <w:tcPr>
            <w:tcW w:w="2631" w:type="dxa"/>
            <w:vAlign w:val="center"/>
          </w:tcPr>
          <w:p w14:paraId="5F948C31" w14:textId="77777777" w:rsidR="00594B41" w:rsidRPr="00BA18C8" w:rsidRDefault="00594B41" w:rsidP="004D5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Proveedor Interno</w:t>
            </w:r>
          </w:p>
        </w:tc>
        <w:tc>
          <w:tcPr>
            <w:tcW w:w="3490" w:type="dxa"/>
            <w:vAlign w:val="center"/>
          </w:tcPr>
          <w:p w14:paraId="60D32FBB" w14:textId="77777777" w:rsidR="00594B41" w:rsidRPr="00BA18C8" w:rsidRDefault="00594B41" w:rsidP="004D5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Proveedor Externo</w:t>
            </w:r>
          </w:p>
        </w:tc>
        <w:tc>
          <w:tcPr>
            <w:tcW w:w="2430" w:type="dxa"/>
            <w:vAlign w:val="center"/>
          </w:tcPr>
          <w:p w14:paraId="20DB0369" w14:textId="77777777" w:rsidR="00594B41" w:rsidRPr="00BA18C8" w:rsidRDefault="00594B41" w:rsidP="004D5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Entrada (Insumo)</w:t>
            </w:r>
          </w:p>
        </w:tc>
        <w:tc>
          <w:tcPr>
            <w:tcW w:w="1335" w:type="dxa"/>
            <w:vAlign w:val="center"/>
          </w:tcPr>
          <w:p w14:paraId="0D1E8AE5" w14:textId="77777777" w:rsidR="008F3577" w:rsidRPr="00BA18C8" w:rsidRDefault="00594B41" w:rsidP="004D5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Ciclo PHVA</w:t>
            </w:r>
          </w:p>
        </w:tc>
        <w:tc>
          <w:tcPr>
            <w:tcW w:w="2958" w:type="dxa"/>
            <w:vAlign w:val="center"/>
          </w:tcPr>
          <w:p w14:paraId="67C32C0F" w14:textId="77777777" w:rsidR="00594B41" w:rsidRPr="00BA18C8" w:rsidRDefault="00594B41" w:rsidP="004D5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Actividad</w:t>
            </w:r>
          </w:p>
        </w:tc>
        <w:tc>
          <w:tcPr>
            <w:tcW w:w="3064" w:type="dxa"/>
            <w:vAlign w:val="center"/>
          </w:tcPr>
          <w:p w14:paraId="457E367B" w14:textId="77777777" w:rsidR="00594B41" w:rsidRPr="00BA18C8" w:rsidRDefault="00594B41" w:rsidP="004D5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Salida</w:t>
            </w:r>
          </w:p>
        </w:tc>
        <w:tc>
          <w:tcPr>
            <w:tcW w:w="3140" w:type="dxa"/>
            <w:vAlign w:val="center"/>
          </w:tcPr>
          <w:p w14:paraId="15FCF044" w14:textId="77777777" w:rsidR="00594B41" w:rsidRPr="00BA18C8" w:rsidRDefault="00594B41" w:rsidP="004D5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Cliente Interno</w:t>
            </w:r>
          </w:p>
        </w:tc>
        <w:tc>
          <w:tcPr>
            <w:tcW w:w="2948" w:type="dxa"/>
            <w:vAlign w:val="center"/>
          </w:tcPr>
          <w:p w14:paraId="239A238B" w14:textId="77777777" w:rsidR="00594B41" w:rsidRPr="00BA18C8" w:rsidRDefault="00594B41" w:rsidP="004D5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Cliente Externo</w:t>
            </w:r>
          </w:p>
        </w:tc>
      </w:tr>
      <w:tr w:rsidR="00CA4CC9" w:rsidRPr="00BA18C8" w14:paraId="05A823BC" w14:textId="77777777" w:rsidTr="6E02619A">
        <w:trPr>
          <w:cantSplit/>
          <w:trHeight w:val="6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dxa"/>
            <w:tcBorders>
              <w:bottom w:val="single" w:sz="4" w:space="0" w:color="auto"/>
            </w:tcBorders>
            <w:vAlign w:val="center"/>
          </w:tcPr>
          <w:p w14:paraId="4D692694" w14:textId="77777777" w:rsidR="004D5559" w:rsidRPr="00BA18C8" w:rsidRDefault="004D5559" w:rsidP="004D5559">
            <w:pPr>
              <w:jc w:val="center"/>
              <w:rPr>
                <w:rFonts w:ascii="Arial" w:hAnsi="Arial" w:cs="Arial"/>
                <w:b w:val="0"/>
              </w:rPr>
            </w:pPr>
            <w:r w:rsidRPr="00BA18C8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14:paraId="3586D331" w14:textId="2A3FD8A7" w:rsidR="00515D92" w:rsidRPr="00BA18C8" w:rsidRDefault="007F1116" w:rsidP="00A824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s-CO" w:eastAsia="es-CO"/>
              </w:rPr>
            </w:pPr>
            <w:r>
              <w:rPr>
                <w:rFonts w:ascii="Arial" w:hAnsi="Arial" w:cs="Arial"/>
                <w:bCs/>
                <w:lang w:val="es-CO" w:eastAsia="es-CO"/>
              </w:rPr>
              <w:t>Todos los procesos</w:t>
            </w:r>
          </w:p>
        </w:tc>
        <w:tc>
          <w:tcPr>
            <w:tcW w:w="3490" w:type="dxa"/>
            <w:tcBorders>
              <w:bottom w:val="single" w:sz="4" w:space="0" w:color="auto"/>
            </w:tcBorders>
            <w:vAlign w:val="center"/>
          </w:tcPr>
          <w:p w14:paraId="3C7A757E" w14:textId="6F8A5DDD" w:rsidR="00515D92" w:rsidRPr="00BA18C8" w:rsidRDefault="007F1116" w:rsidP="00FF2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Entidades Públicas y privadas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8EA6043" w14:textId="06A6C38F" w:rsidR="007F1116" w:rsidRDefault="007F1116" w:rsidP="00EA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Plan Estratégico INCI Cuatrienal</w:t>
            </w:r>
          </w:p>
          <w:p w14:paraId="329D5950" w14:textId="77777777" w:rsidR="007F1116" w:rsidRDefault="007F1116" w:rsidP="00EA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464D16B6" w14:textId="127BCE13" w:rsidR="007F1116" w:rsidRDefault="007F1116" w:rsidP="00EA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Planes de Acción Anual</w:t>
            </w:r>
          </w:p>
          <w:p w14:paraId="15BC5F79" w14:textId="77777777" w:rsidR="007F1116" w:rsidRDefault="007F1116" w:rsidP="00EA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65A9D7C9" w14:textId="703DA441" w:rsidR="007F1116" w:rsidRDefault="007F1116" w:rsidP="007F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Normativ</w:t>
            </w:r>
            <w:r>
              <w:rPr>
                <w:rFonts w:ascii="Arial" w:hAnsi="Arial" w:cs="Arial"/>
                <w:bCs/>
              </w:rPr>
              <w:t>idad y Directrices de los diferentes sectores</w:t>
            </w:r>
          </w:p>
          <w:p w14:paraId="3FC82BFC" w14:textId="77777777" w:rsidR="007F1116" w:rsidRDefault="007F1116" w:rsidP="007F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7D4C46F3" w14:textId="77777777" w:rsidR="007F1116" w:rsidRPr="00BA18C8" w:rsidRDefault="007F1116" w:rsidP="007F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Plan Nacional de Desarrollo</w:t>
            </w:r>
          </w:p>
          <w:p w14:paraId="4AC794F2" w14:textId="77777777" w:rsidR="007F1116" w:rsidRDefault="007F1116" w:rsidP="00EA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43E801D7" w14:textId="4907C96F" w:rsidR="007F1116" w:rsidRDefault="007F1116" w:rsidP="00EA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Información sobre avances de la gestión </w:t>
            </w:r>
          </w:p>
          <w:p w14:paraId="724EE110" w14:textId="571D1813" w:rsidR="007F1116" w:rsidRDefault="007F1116" w:rsidP="00EA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2D68792F" w14:textId="4CABA29E" w:rsidR="007F1116" w:rsidRPr="00BA18C8" w:rsidRDefault="007F1116" w:rsidP="00A8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Contenidos digitales Sinergia de Gobierno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textDirection w:val="btLr"/>
            <w:vAlign w:val="center"/>
          </w:tcPr>
          <w:p w14:paraId="1BFDC755" w14:textId="77777777" w:rsidR="004D5559" w:rsidRPr="00BA18C8" w:rsidRDefault="004D5559" w:rsidP="004D5559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Planear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14:paraId="71D4D7C0" w14:textId="5698F06E" w:rsidR="004D5559" w:rsidRPr="00BA18C8" w:rsidRDefault="00FF2267" w:rsidP="00CA4C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s-CO" w:eastAsia="es-CO"/>
              </w:rPr>
            </w:pPr>
            <w:r w:rsidRPr="00BA18C8">
              <w:rPr>
                <w:rFonts w:ascii="Arial" w:hAnsi="Arial" w:cs="Arial"/>
                <w:bCs/>
                <w:lang w:val="es-CO" w:eastAsia="es-CO"/>
              </w:rPr>
              <w:t xml:space="preserve">Formular la </w:t>
            </w:r>
            <w:proofErr w:type="gramStart"/>
            <w:r w:rsidRPr="00BA18C8">
              <w:rPr>
                <w:rFonts w:ascii="Arial" w:hAnsi="Arial" w:cs="Arial"/>
                <w:bCs/>
                <w:lang w:val="es-CO" w:eastAsia="es-CO"/>
              </w:rPr>
              <w:t>Estrategia  de</w:t>
            </w:r>
            <w:proofErr w:type="gramEnd"/>
            <w:r w:rsidRPr="00BA18C8">
              <w:rPr>
                <w:rFonts w:ascii="Arial" w:hAnsi="Arial" w:cs="Arial"/>
                <w:bCs/>
                <w:lang w:val="es-CO" w:eastAsia="es-CO"/>
              </w:rPr>
              <w:t xml:space="preserve"> Comunicaciones y el Plan de Comunicaciones </w:t>
            </w:r>
          </w:p>
        </w:tc>
        <w:tc>
          <w:tcPr>
            <w:tcW w:w="3064" w:type="dxa"/>
            <w:tcBorders>
              <w:bottom w:val="single" w:sz="4" w:space="0" w:color="auto"/>
            </w:tcBorders>
            <w:vAlign w:val="center"/>
          </w:tcPr>
          <w:p w14:paraId="0D65D2B8" w14:textId="444C832D" w:rsidR="004D5559" w:rsidRPr="00BA18C8" w:rsidRDefault="00FF2267" w:rsidP="004D5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 xml:space="preserve">Estrategia de Comunicaciones y Plan de Comunicaciones </w:t>
            </w:r>
          </w:p>
        </w:tc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14:paraId="16519AF6" w14:textId="23534AE9" w:rsidR="004D5559" w:rsidRPr="00BA18C8" w:rsidRDefault="00FF2267" w:rsidP="004D5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Todos los procesos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53B29919" w14:textId="284CE834" w:rsidR="004D5559" w:rsidRPr="00BA18C8" w:rsidRDefault="004D5559" w:rsidP="004D5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A82498" w:rsidRPr="00BA18C8" w14:paraId="1FC23B9A" w14:textId="77777777" w:rsidTr="6E02619A">
        <w:trPr>
          <w:cantSplit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dxa"/>
            <w:tcBorders>
              <w:top w:val="single" w:sz="4" w:space="0" w:color="auto"/>
            </w:tcBorders>
            <w:vAlign w:val="center"/>
          </w:tcPr>
          <w:p w14:paraId="18EE9D3C" w14:textId="4C674245" w:rsidR="00A82498" w:rsidRPr="00BA18C8" w:rsidRDefault="00803AA8" w:rsidP="00985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vAlign w:val="center"/>
          </w:tcPr>
          <w:p w14:paraId="1512D686" w14:textId="39737104" w:rsidR="00A82498" w:rsidRDefault="00A82498" w:rsidP="00CA4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Todos los procesos</w:t>
            </w:r>
          </w:p>
        </w:tc>
        <w:tc>
          <w:tcPr>
            <w:tcW w:w="3490" w:type="dxa"/>
            <w:tcBorders>
              <w:top w:val="single" w:sz="4" w:space="0" w:color="auto"/>
            </w:tcBorders>
            <w:vAlign w:val="center"/>
          </w:tcPr>
          <w:p w14:paraId="0EBC9059" w14:textId="77777777" w:rsidR="00A82498" w:rsidRPr="00BA18C8" w:rsidRDefault="00A82498" w:rsidP="00985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72FA6C9D" w14:textId="5D8C7DD5" w:rsidR="00803AA8" w:rsidRPr="00BA18C8" w:rsidRDefault="00A82498" w:rsidP="00803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Solicitudes de los procesos 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textDirection w:val="btLr"/>
            <w:vAlign w:val="center"/>
          </w:tcPr>
          <w:p w14:paraId="0C25AB6A" w14:textId="1AC4E91C" w:rsidR="00A82498" w:rsidRDefault="00A82498" w:rsidP="009857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Planear</w:t>
            </w:r>
          </w:p>
        </w:tc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1C2DB609" w14:textId="464D1504" w:rsidR="00A82498" w:rsidRDefault="00A82498" w:rsidP="00985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s-CO" w:eastAsia="es-CO"/>
              </w:rPr>
            </w:pPr>
            <w:r>
              <w:rPr>
                <w:rFonts w:ascii="Arial" w:hAnsi="Arial" w:cs="Arial"/>
                <w:bCs/>
                <w:lang w:val="es-CO" w:eastAsia="es-CO"/>
              </w:rPr>
              <w:t>Formular el cronograma</w:t>
            </w:r>
            <w:r w:rsidR="00803AA8">
              <w:rPr>
                <w:rFonts w:ascii="Arial" w:hAnsi="Arial" w:cs="Arial"/>
                <w:bCs/>
                <w:lang w:val="es-CO" w:eastAsia="es-CO"/>
              </w:rPr>
              <w:t xml:space="preserve"> </w:t>
            </w:r>
            <w:r w:rsidR="00803AA8">
              <w:rPr>
                <w:rFonts w:ascii="Arial" w:hAnsi="Arial" w:cs="Arial"/>
                <w:bCs/>
              </w:rPr>
              <w:t>del portal web, páginas internas y sus aplicaciones</w:t>
            </w:r>
            <w:r>
              <w:rPr>
                <w:rFonts w:ascii="Arial" w:hAnsi="Arial" w:cs="Arial"/>
                <w:bCs/>
                <w:lang w:val="es-CO" w:eastAsia="es-CO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vAlign w:val="center"/>
          </w:tcPr>
          <w:p w14:paraId="20AD3769" w14:textId="05286939" w:rsidR="00A82498" w:rsidRDefault="00A82498" w:rsidP="00CA4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Cronograma de</w:t>
            </w:r>
            <w:r w:rsidR="00803AA8">
              <w:rPr>
                <w:rFonts w:ascii="Arial" w:hAnsi="Arial" w:cs="Arial"/>
                <w:bCs/>
              </w:rPr>
              <w:t>l portal web, páginas internas y sus aplicaciones</w:t>
            </w:r>
          </w:p>
        </w:tc>
        <w:tc>
          <w:tcPr>
            <w:tcW w:w="3140" w:type="dxa"/>
            <w:tcBorders>
              <w:top w:val="single" w:sz="4" w:space="0" w:color="auto"/>
            </w:tcBorders>
            <w:vAlign w:val="center"/>
          </w:tcPr>
          <w:p w14:paraId="30337D34" w14:textId="001FCBC9" w:rsidR="00A82498" w:rsidRDefault="00A82498" w:rsidP="00985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Todos los procesos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4257075C" w14:textId="77777777" w:rsidR="00A82498" w:rsidRDefault="00A82498" w:rsidP="00016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A4CC9" w:rsidRPr="00BA18C8" w14:paraId="3F741EB5" w14:textId="77777777" w:rsidTr="6E02619A">
        <w:trPr>
          <w:cantSplit/>
          <w:trHeight w:val="2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dxa"/>
            <w:tcBorders>
              <w:top w:val="single" w:sz="4" w:space="0" w:color="auto"/>
            </w:tcBorders>
            <w:vAlign w:val="center"/>
          </w:tcPr>
          <w:p w14:paraId="1E6F99FF" w14:textId="588C0ED8" w:rsidR="009857D3" w:rsidRPr="00BA18C8" w:rsidRDefault="00803AA8" w:rsidP="009857D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vAlign w:val="center"/>
          </w:tcPr>
          <w:p w14:paraId="3A73960B" w14:textId="1089D1CE" w:rsidR="009857D3" w:rsidRPr="00BA18C8" w:rsidRDefault="00016C9E" w:rsidP="00CA4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Proceso Comunicaciones</w:t>
            </w:r>
          </w:p>
        </w:tc>
        <w:tc>
          <w:tcPr>
            <w:tcW w:w="3490" w:type="dxa"/>
            <w:tcBorders>
              <w:top w:val="single" w:sz="4" w:space="0" w:color="auto"/>
            </w:tcBorders>
            <w:vAlign w:val="center"/>
          </w:tcPr>
          <w:p w14:paraId="7F4FE5A1" w14:textId="426F6D62" w:rsidR="009857D3" w:rsidRPr="00BA18C8" w:rsidRDefault="009857D3" w:rsidP="00985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37295630" w14:textId="47C42E81" w:rsidR="009857D3" w:rsidRPr="00BA18C8" w:rsidRDefault="00016C9E" w:rsidP="00CA4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Estrategia de Comunicaciones y Plan de Comunicaciones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textDirection w:val="btLr"/>
            <w:vAlign w:val="center"/>
          </w:tcPr>
          <w:p w14:paraId="47DC3D4A" w14:textId="62B80E39" w:rsidR="009857D3" w:rsidRPr="00BA18C8" w:rsidRDefault="00016C9E" w:rsidP="009857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Hacer </w:t>
            </w:r>
          </w:p>
        </w:tc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67280F28" w14:textId="1740C436" w:rsidR="009857D3" w:rsidRPr="00BA18C8" w:rsidRDefault="00016C9E" w:rsidP="00985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s-CO" w:eastAsia="es-CO"/>
              </w:rPr>
            </w:pPr>
            <w:r>
              <w:rPr>
                <w:rFonts w:ascii="Arial" w:hAnsi="Arial" w:cs="Arial"/>
                <w:bCs/>
                <w:lang w:val="es-CO" w:eastAsia="es-CO"/>
              </w:rPr>
              <w:t>Ejecutar la estrategia de Comunicaciones y el plan de comunicaciones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vAlign w:val="center"/>
          </w:tcPr>
          <w:p w14:paraId="06DA521E" w14:textId="754D25AB" w:rsidR="009857D3" w:rsidRPr="00BA18C8" w:rsidRDefault="00016C9E" w:rsidP="00CA4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Campañas de Comunicaciones </w:t>
            </w:r>
          </w:p>
        </w:tc>
        <w:tc>
          <w:tcPr>
            <w:tcW w:w="3140" w:type="dxa"/>
            <w:tcBorders>
              <w:top w:val="single" w:sz="4" w:space="0" w:color="auto"/>
            </w:tcBorders>
            <w:vAlign w:val="center"/>
          </w:tcPr>
          <w:p w14:paraId="008D018C" w14:textId="379973BC" w:rsidR="009857D3" w:rsidRPr="00BA18C8" w:rsidRDefault="00016C9E" w:rsidP="00985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Todos los procesos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05919479" w14:textId="77777777" w:rsidR="00016C9E" w:rsidRDefault="00016C9E" w:rsidP="00016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515D0804" w14:textId="51C7BE37" w:rsidR="00016C9E" w:rsidRDefault="00016C9E" w:rsidP="00016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Entidades Públicas y Privadas</w:t>
            </w:r>
          </w:p>
          <w:p w14:paraId="76D92D1A" w14:textId="77777777" w:rsidR="00016C9E" w:rsidRDefault="00016C9E" w:rsidP="00016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2514B9BD" w14:textId="77777777" w:rsidR="00016C9E" w:rsidRDefault="00016C9E" w:rsidP="00016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016C9E">
              <w:rPr>
                <w:rFonts w:ascii="Arial" w:hAnsi="Arial" w:cs="Arial"/>
                <w:bCs/>
              </w:rPr>
              <w:t>Medios de comunicació</w:t>
            </w:r>
            <w:r>
              <w:rPr>
                <w:rFonts w:ascii="Arial" w:hAnsi="Arial" w:cs="Arial"/>
                <w:bCs/>
              </w:rPr>
              <w:t>n</w:t>
            </w:r>
          </w:p>
          <w:p w14:paraId="090253AF" w14:textId="77777777" w:rsidR="00016C9E" w:rsidRDefault="00016C9E" w:rsidP="00016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344BAC1F" w14:textId="2D75531D" w:rsidR="00016C9E" w:rsidRPr="00016C9E" w:rsidRDefault="00016C9E" w:rsidP="00016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016C9E">
              <w:rPr>
                <w:rFonts w:ascii="Arial" w:hAnsi="Arial" w:cs="Arial"/>
                <w:bCs/>
              </w:rPr>
              <w:t>oblación con</w:t>
            </w:r>
          </w:p>
          <w:p w14:paraId="6880FE60" w14:textId="77777777" w:rsidR="00016C9E" w:rsidRDefault="00016C9E" w:rsidP="00016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016C9E">
              <w:rPr>
                <w:rFonts w:ascii="Arial" w:hAnsi="Arial" w:cs="Arial"/>
                <w:bCs/>
              </w:rPr>
              <w:t>discapacidad visual</w:t>
            </w:r>
          </w:p>
          <w:p w14:paraId="4A3CF5C0" w14:textId="77777777" w:rsidR="00016C9E" w:rsidRDefault="00016C9E" w:rsidP="00016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3C8117A0" w14:textId="0FA79C41" w:rsidR="009857D3" w:rsidRPr="00BA18C8" w:rsidRDefault="00016C9E" w:rsidP="00016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016C9E">
              <w:rPr>
                <w:rFonts w:ascii="Arial" w:hAnsi="Arial" w:cs="Arial"/>
                <w:bCs/>
              </w:rPr>
              <w:t>omunidad en genera</w:t>
            </w:r>
            <w:r>
              <w:rPr>
                <w:rFonts w:ascii="Arial" w:hAnsi="Arial" w:cs="Arial"/>
                <w:bCs/>
              </w:rPr>
              <w:t>l</w:t>
            </w:r>
          </w:p>
        </w:tc>
      </w:tr>
      <w:tr w:rsidR="00803AA8" w:rsidRPr="00BA18C8" w14:paraId="5FEE4151" w14:textId="77777777" w:rsidTr="6E02619A">
        <w:trPr>
          <w:cantSplit/>
          <w:trHeight w:val="1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dxa"/>
            <w:tcBorders>
              <w:top w:val="single" w:sz="4" w:space="0" w:color="auto"/>
            </w:tcBorders>
            <w:vAlign w:val="center"/>
          </w:tcPr>
          <w:p w14:paraId="72DB7BA6" w14:textId="05251959" w:rsidR="00803AA8" w:rsidRDefault="00803AA8" w:rsidP="009857D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vAlign w:val="center"/>
          </w:tcPr>
          <w:p w14:paraId="69238C6F" w14:textId="0BACF44E" w:rsidR="00803AA8" w:rsidRDefault="00803AA8" w:rsidP="00CA4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Proceso Comunicaciones</w:t>
            </w:r>
          </w:p>
        </w:tc>
        <w:tc>
          <w:tcPr>
            <w:tcW w:w="3490" w:type="dxa"/>
            <w:tcBorders>
              <w:top w:val="single" w:sz="4" w:space="0" w:color="auto"/>
            </w:tcBorders>
            <w:vAlign w:val="center"/>
          </w:tcPr>
          <w:p w14:paraId="13CF655B" w14:textId="77777777" w:rsidR="00803AA8" w:rsidRPr="00BA18C8" w:rsidRDefault="00803AA8" w:rsidP="00985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166FFE2C" w14:textId="2870CF39" w:rsidR="00803AA8" w:rsidRPr="00BA18C8" w:rsidRDefault="00803AA8" w:rsidP="00CA4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s-CO" w:eastAsia="es-CO"/>
              </w:rPr>
              <w:t xml:space="preserve">Cronograma </w:t>
            </w:r>
            <w:r>
              <w:rPr>
                <w:rFonts w:ascii="Arial" w:hAnsi="Arial" w:cs="Arial"/>
                <w:bCs/>
              </w:rPr>
              <w:t>del portal web, páginas internas y sus aplicaciones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textDirection w:val="btLr"/>
            <w:vAlign w:val="center"/>
          </w:tcPr>
          <w:p w14:paraId="6176949B" w14:textId="70AD288B" w:rsidR="00803AA8" w:rsidRDefault="00803AA8" w:rsidP="009857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Hacer</w:t>
            </w:r>
          </w:p>
        </w:tc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1D2FE81C" w14:textId="22175F16" w:rsidR="00803AA8" w:rsidRDefault="00803AA8" w:rsidP="00985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s-CO" w:eastAsia="es-CO"/>
              </w:rPr>
            </w:pPr>
            <w:r>
              <w:rPr>
                <w:rFonts w:ascii="Arial" w:hAnsi="Arial" w:cs="Arial"/>
                <w:bCs/>
                <w:lang w:val="es-CO" w:eastAsia="es-CO"/>
              </w:rPr>
              <w:t xml:space="preserve">Ejecutar el cronograma </w:t>
            </w:r>
            <w:r>
              <w:rPr>
                <w:rFonts w:ascii="Arial" w:hAnsi="Arial" w:cs="Arial"/>
                <w:bCs/>
              </w:rPr>
              <w:t>del portal web, páginas internas y sus aplicaciones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vAlign w:val="center"/>
          </w:tcPr>
          <w:p w14:paraId="51E83FEE" w14:textId="4B518E50" w:rsidR="00803AA8" w:rsidRDefault="00803AA8" w:rsidP="00CA4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Portal web, páginas internas y aplicaciones actualizadas</w:t>
            </w:r>
          </w:p>
        </w:tc>
        <w:tc>
          <w:tcPr>
            <w:tcW w:w="3140" w:type="dxa"/>
            <w:tcBorders>
              <w:top w:val="single" w:sz="4" w:space="0" w:color="auto"/>
            </w:tcBorders>
            <w:vAlign w:val="center"/>
          </w:tcPr>
          <w:p w14:paraId="55E96B6C" w14:textId="701EDD29" w:rsidR="00803AA8" w:rsidRDefault="00803AA8" w:rsidP="00985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Todos los procesos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49964CC7" w14:textId="77777777" w:rsidR="00803AA8" w:rsidRDefault="00803AA8" w:rsidP="00803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Entidades Públicas y Privadas</w:t>
            </w:r>
          </w:p>
          <w:p w14:paraId="260C43B7" w14:textId="77777777" w:rsidR="00803AA8" w:rsidRDefault="00803AA8" w:rsidP="00803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3F8E79A7" w14:textId="77777777" w:rsidR="00803AA8" w:rsidRDefault="00803AA8" w:rsidP="00803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016C9E">
              <w:rPr>
                <w:rFonts w:ascii="Arial" w:hAnsi="Arial" w:cs="Arial"/>
                <w:bCs/>
              </w:rPr>
              <w:t>Medios de comunicació</w:t>
            </w:r>
            <w:r>
              <w:rPr>
                <w:rFonts w:ascii="Arial" w:hAnsi="Arial" w:cs="Arial"/>
                <w:bCs/>
              </w:rPr>
              <w:t>n</w:t>
            </w:r>
          </w:p>
          <w:p w14:paraId="57DDE205" w14:textId="77777777" w:rsidR="00803AA8" w:rsidRDefault="00803AA8" w:rsidP="00803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7634B84C" w14:textId="77777777" w:rsidR="00803AA8" w:rsidRPr="00016C9E" w:rsidRDefault="00803AA8" w:rsidP="00803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016C9E">
              <w:rPr>
                <w:rFonts w:ascii="Arial" w:hAnsi="Arial" w:cs="Arial"/>
                <w:bCs/>
              </w:rPr>
              <w:t>oblación con</w:t>
            </w:r>
          </w:p>
          <w:p w14:paraId="5F8F3DAF" w14:textId="77777777" w:rsidR="00803AA8" w:rsidRDefault="00803AA8" w:rsidP="00803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016C9E">
              <w:rPr>
                <w:rFonts w:ascii="Arial" w:hAnsi="Arial" w:cs="Arial"/>
                <w:bCs/>
              </w:rPr>
              <w:t>discapacidad visual</w:t>
            </w:r>
          </w:p>
          <w:p w14:paraId="153E4901" w14:textId="77777777" w:rsidR="00803AA8" w:rsidRDefault="00803AA8" w:rsidP="00803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76CADF87" w14:textId="11836A75" w:rsidR="00803AA8" w:rsidRDefault="00803AA8" w:rsidP="00803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016C9E">
              <w:rPr>
                <w:rFonts w:ascii="Arial" w:hAnsi="Arial" w:cs="Arial"/>
                <w:bCs/>
              </w:rPr>
              <w:t>omunidad en genera</w:t>
            </w:r>
            <w:r>
              <w:rPr>
                <w:rFonts w:ascii="Arial" w:hAnsi="Arial" w:cs="Arial"/>
                <w:bCs/>
              </w:rPr>
              <w:t>l</w:t>
            </w:r>
          </w:p>
        </w:tc>
      </w:tr>
      <w:tr w:rsidR="00CA4CC9" w:rsidRPr="00BA18C8" w14:paraId="126AD385" w14:textId="77777777" w:rsidTr="6E02619A">
        <w:trPr>
          <w:cantSplit/>
          <w:trHeight w:val="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213CC76F" w14:textId="366FCB59" w:rsidR="00515D92" w:rsidRPr="00BA18C8" w:rsidRDefault="00803AA8" w:rsidP="00515D92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2631" w:type="dxa"/>
            <w:vAlign w:val="center"/>
          </w:tcPr>
          <w:p w14:paraId="2BE3EDD5" w14:textId="77777777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630B6139" w14:textId="4EA1AC01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Proceso Comunicaciones</w:t>
            </w:r>
          </w:p>
          <w:p w14:paraId="2825EB37" w14:textId="77777777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33BBA466" w14:textId="469DA092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3490" w:type="dxa"/>
            <w:vAlign w:val="center"/>
          </w:tcPr>
          <w:p w14:paraId="409EA3F0" w14:textId="49360161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No aplica</w:t>
            </w:r>
          </w:p>
        </w:tc>
        <w:tc>
          <w:tcPr>
            <w:tcW w:w="2430" w:type="dxa"/>
            <w:vAlign w:val="center"/>
          </w:tcPr>
          <w:p w14:paraId="21040196" w14:textId="451C58D2" w:rsidR="00515D92" w:rsidRPr="00BA18C8" w:rsidRDefault="00A26994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</w:t>
            </w:r>
            <w:r w:rsidRPr="00BA18C8">
              <w:rPr>
                <w:rFonts w:ascii="Arial" w:hAnsi="Arial" w:cs="Arial"/>
                <w:bCs/>
              </w:rPr>
              <w:t xml:space="preserve">formes de </w:t>
            </w:r>
            <w:proofErr w:type="gramStart"/>
            <w:r w:rsidRPr="00BA18C8">
              <w:rPr>
                <w:rFonts w:ascii="Arial" w:hAnsi="Arial" w:cs="Arial"/>
                <w:bCs/>
              </w:rPr>
              <w:t>ejecución  de</w:t>
            </w:r>
            <w:r>
              <w:rPr>
                <w:rFonts w:ascii="Arial" w:hAnsi="Arial" w:cs="Arial"/>
                <w:bCs/>
              </w:rPr>
              <w:t>l</w:t>
            </w:r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  <w:r w:rsidRPr="00BA18C8">
              <w:rPr>
                <w:rFonts w:ascii="Arial" w:hAnsi="Arial" w:cs="Arial"/>
                <w:bCs/>
              </w:rPr>
              <w:t xml:space="preserve"> plan</w:t>
            </w:r>
            <w:r>
              <w:rPr>
                <w:rFonts w:ascii="Arial" w:hAnsi="Arial" w:cs="Arial"/>
                <w:bCs/>
              </w:rPr>
              <w:t xml:space="preserve"> de comunicaciones y el  cronograma del portal web, páginas internas y sus aplicaciones</w:t>
            </w:r>
          </w:p>
        </w:tc>
        <w:tc>
          <w:tcPr>
            <w:tcW w:w="1335" w:type="dxa"/>
            <w:textDirection w:val="btLr"/>
            <w:vAlign w:val="center"/>
          </w:tcPr>
          <w:p w14:paraId="31BD9157" w14:textId="20429522" w:rsidR="00515D92" w:rsidRPr="00BA18C8" w:rsidRDefault="00515D92" w:rsidP="00515D9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Verificar</w:t>
            </w:r>
          </w:p>
        </w:tc>
        <w:tc>
          <w:tcPr>
            <w:tcW w:w="2958" w:type="dxa"/>
            <w:vAlign w:val="center"/>
          </w:tcPr>
          <w:p w14:paraId="507D72C6" w14:textId="35600F12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Medir el desempeño del proceso</w:t>
            </w:r>
          </w:p>
        </w:tc>
        <w:tc>
          <w:tcPr>
            <w:tcW w:w="3064" w:type="dxa"/>
            <w:vAlign w:val="center"/>
          </w:tcPr>
          <w:p w14:paraId="77A8EA4C" w14:textId="052BBF92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Indicadores del proceso</w:t>
            </w:r>
          </w:p>
        </w:tc>
        <w:tc>
          <w:tcPr>
            <w:tcW w:w="3140" w:type="dxa"/>
            <w:vAlign w:val="center"/>
          </w:tcPr>
          <w:p w14:paraId="263153AE" w14:textId="11D46C86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Proceso Comunicaciones</w:t>
            </w:r>
            <w:r w:rsidRPr="00BA18C8">
              <w:rPr>
                <w:rFonts w:ascii="Arial" w:hAnsi="Arial" w:cs="Arial"/>
                <w:bCs/>
              </w:rPr>
              <w:br/>
              <w:t>Proceso Direccionamiento Estratégico</w:t>
            </w:r>
            <w:r w:rsidRPr="00BA18C8">
              <w:rPr>
                <w:rFonts w:ascii="Arial" w:hAnsi="Arial" w:cs="Arial"/>
                <w:bCs/>
              </w:rPr>
              <w:br/>
              <w:t>Proceso Evaluación y Mejoramiento Institucional</w:t>
            </w:r>
          </w:p>
        </w:tc>
        <w:tc>
          <w:tcPr>
            <w:tcW w:w="2948" w:type="dxa"/>
            <w:vAlign w:val="center"/>
          </w:tcPr>
          <w:p w14:paraId="4D640D9B" w14:textId="5809A867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No aplica</w:t>
            </w:r>
          </w:p>
        </w:tc>
      </w:tr>
      <w:tr w:rsidR="00BA18C8" w:rsidRPr="00BA18C8" w14:paraId="1A8FC9CF" w14:textId="77777777" w:rsidTr="6E02619A">
        <w:tblPrEx>
          <w:tblLook w:val="04A0" w:firstRow="1" w:lastRow="0" w:firstColumn="1" w:lastColumn="0" w:noHBand="0" w:noVBand="1"/>
        </w:tblPrEx>
        <w:trPr>
          <w:cantSplit/>
          <w:trHeight w:val="1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257862FF" w14:textId="76EFDE82" w:rsidR="00515D92" w:rsidRPr="00BA18C8" w:rsidRDefault="00A26994" w:rsidP="00515D92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2631" w:type="dxa"/>
            <w:vAlign w:val="center"/>
          </w:tcPr>
          <w:p w14:paraId="167A938D" w14:textId="447FDDAF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Proceso Evaluación y Mejoramiento Institucional</w:t>
            </w:r>
            <w:r w:rsidRPr="00BA18C8">
              <w:rPr>
                <w:rFonts w:ascii="Arial" w:hAnsi="Arial" w:cs="Arial"/>
                <w:bCs/>
              </w:rPr>
              <w:br/>
              <w:t>Proceso Direccionamiento Estratégico</w:t>
            </w:r>
          </w:p>
        </w:tc>
        <w:tc>
          <w:tcPr>
            <w:tcW w:w="3490" w:type="dxa"/>
            <w:vAlign w:val="center"/>
          </w:tcPr>
          <w:p w14:paraId="777B4390" w14:textId="78685CC9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No aplica</w:t>
            </w:r>
          </w:p>
        </w:tc>
        <w:tc>
          <w:tcPr>
            <w:tcW w:w="2430" w:type="dxa"/>
            <w:vAlign w:val="center"/>
          </w:tcPr>
          <w:p w14:paraId="36316F19" w14:textId="18756FA2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Planes de mejoramiento</w:t>
            </w:r>
          </w:p>
        </w:tc>
        <w:tc>
          <w:tcPr>
            <w:tcW w:w="1335" w:type="dxa"/>
            <w:textDirection w:val="btLr"/>
            <w:vAlign w:val="center"/>
          </w:tcPr>
          <w:p w14:paraId="217FF451" w14:textId="2C6105F9" w:rsidR="00515D92" w:rsidRPr="00BA18C8" w:rsidRDefault="00515D92" w:rsidP="00515D9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Actuar</w:t>
            </w:r>
          </w:p>
        </w:tc>
        <w:tc>
          <w:tcPr>
            <w:tcW w:w="2958" w:type="dxa"/>
            <w:vAlign w:val="center"/>
          </w:tcPr>
          <w:p w14:paraId="44CC7FEC" w14:textId="2237A69C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Adelantar las acciones de mejora</w:t>
            </w:r>
          </w:p>
        </w:tc>
        <w:tc>
          <w:tcPr>
            <w:tcW w:w="3064" w:type="dxa"/>
            <w:vAlign w:val="center"/>
          </w:tcPr>
          <w:p w14:paraId="24B1E070" w14:textId="6969ED04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Plan único de mejoramiento institucional</w:t>
            </w:r>
            <w:r w:rsidR="00A26994">
              <w:rPr>
                <w:rFonts w:ascii="Arial" w:hAnsi="Arial" w:cs="Arial"/>
                <w:bCs/>
              </w:rPr>
              <w:t xml:space="preserve"> ejecutado</w:t>
            </w:r>
          </w:p>
          <w:p w14:paraId="5BB0E3BD" w14:textId="6B3812E4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3140" w:type="dxa"/>
            <w:vAlign w:val="center"/>
          </w:tcPr>
          <w:p w14:paraId="4B82C6DC" w14:textId="4469F1FD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Proceso Comunicaciones</w:t>
            </w:r>
          </w:p>
          <w:p w14:paraId="548EBC90" w14:textId="7313C83A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Proceso Direccionamiento Estratégico</w:t>
            </w:r>
            <w:r w:rsidRPr="00BA18C8">
              <w:rPr>
                <w:rFonts w:ascii="Arial" w:hAnsi="Arial" w:cs="Arial"/>
                <w:bCs/>
              </w:rPr>
              <w:br/>
              <w:t>Proceso Evaluación y Mejoramiento Institucional</w:t>
            </w:r>
          </w:p>
        </w:tc>
        <w:tc>
          <w:tcPr>
            <w:tcW w:w="2948" w:type="dxa"/>
            <w:vAlign w:val="center"/>
          </w:tcPr>
          <w:p w14:paraId="02E4B210" w14:textId="537AD1B3" w:rsidR="00515D92" w:rsidRPr="00BA18C8" w:rsidRDefault="00515D92" w:rsidP="00515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No aplica</w:t>
            </w:r>
          </w:p>
        </w:tc>
      </w:tr>
    </w:tbl>
    <w:p w14:paraId="08F1304C" w14:textId="77777777" w:rsidR="004A239F" w:rsidRPr="00BA18C8" w:rsidRDefault="008970CA" w:rsidP="00C43330">
      <w:pPr>
        <w:pStyle w:val="Ttulo2"/>
        <w:spacing w:before="240" w:after="240"/>
        <w:ind w:left="284"/>
        <w:jc w:val="left"/>
        <w:rPr>
          <w:b w:val="0"/>
          <w:sz w:val="24"/>
        </w:rPr>
      </w:pPr>
      <w:r w:rsidRPr="00BA18C8">
        <w:rPr>
          <w:sz w:val="24"/>
        </w:rPr>
        <w:lastRenderedPageBreak/>
        <w:t>7</w:t>
      </w:r>
      <w:r w:rsidR="005E7CD1" w:rsidRPr="00BA18C8">
        <w:rPr>
          <w:sz w:val="24"/>
        </w:rPr>
        <w:t xml:space="preserve">. </w:t>
      </w:r>
      <w:r w:rsidR="004A239F" w:rsidRPr="00BA18C8">
        <w:rPr>
          <w:sz w:val="24"/>
        </w:rPr>
        <w:t xml:space="preserve">RIESGOS: </w:t>
      </w:r>
      <w:r w:rsidR="004A239F" w:rsidRPr="00BA18C8">
        <w:rPr>
          <w:b w:val="0"/>
          <w:sz w:val="24"/>
        </w:rPr>
        <w:t>Ver Mapa de riesgos Institucional (Proceso Direccionamiento Estratégico)</w:t>
      </w:r>
    </w:p>
    <w:p w14:paraId="27D699F8" w14:textId="77777777" w:rsidR="004A239F" w:rsidRPr="00BA18C8" w:rsidRDefault="008970CA" w:rsidP="00C43330">
      <w:pPr>
        <w:pStyle w:val="Ttulo2"/>
        <w:spacing w:after="240"/>
        <w:ind w:left="284"/>
        <w:jc w:val="left"/>
        <w:rPr>
          <w:b w:val="0"/>
          <w:sz w:val="24"/>
        </w:rPr>
      </w:pPr>
      <w:r w:rsidRPr="00BA18C8">
        <w:rPr>
          <w:sz w:val="24"/>
        </w:rPr>
        <w:t>8</w:t>
      </w:r>
      <w:r w:rsidR="005E7CD1" w:rsidRPr="00BA18C8">
        <w:rPr>
          <w:sz w:val="24"/>
        </w:rPr>
        <w:t xml:space="preserve">. </w:t>
      </w:r>
      <w:r w:rsidR="004A239F" w:rsidRPr="00BA18C8">
        <w:rPr>
          <w:sz w:val="24"/>
        </w:rPr>
        <w:t xml:space="preserve">INDICADORES: </w:t>
      </w:r>
      <w:r w:rsidR="004A239F" w:rsidRPr="00BA18C8">
        <w:rPr>
          <w:b w:val="0"/>
          <w:sz w:val="24"/>
        </w:rPr>
        <w:t>Ver Cuadro de Mando Integral (Proceso Direccionamiento Estratégico)</w:t>
      </w:r>
    </w:p>
    <w:p w14:paraId="6EDD8812" w14:textId="7CB82195" w:rsidR="004A239F" w:rsidRPr="00BA18C8" w:rsidRDefault="008970CA" w:rsidP="00C43330">
      <w:pPr>
        <w:pStyle w:val="Ttulo2"/>
        <w:spacing w:after="240"/>
        <w:ind w:left="284"/>
        <w:jc w:val="left"/>
        <w:rPr>
          <w:b w:val="0"/>
          <w:sz w:val="24"/>
        </w:rPr>
      </w:pPr>
      <w:r w:rsidRPr="00BA18C8">
        <w:rPr>
          <w:sz w:val="24"/>
        </w:rPr>
        <w:t>9</w:t>
      </w:r>
      <w:r w:rsidR="005E7CD1" w:rsidRPr="00BA18C8">
        <w:rPr>
          <w:sz w:val="24"/>
        </w:rPr>
        <w:t xml:space="preserve">. </w:t>
      </w:r>
      <w:r w:rsidR="004A239F" w:rsidRPr="00BA18C8">
        <w:rPr>
          <w:sz w:val="24"/>
        </w:rPr>
        <w:t>DOCUMENTOS ASOCIADOS</w:t>
      </w:r>
      <w:r w:rsidR="00233EE9" w:rsidRPr="00BA18C8">
        <w:rPr>
          <w:sz w:val="24"/>
        </w:rPr>
        <w:t>:</w:t>
      </w:r>
      <w:r w:rsidR="004A239F" w:rsidRPr="00BA18C8">
        <w:rPr>
          <w:sz w:val="24"/>
        </w:rPr>
        <w:t xml:space="preserve"> </w:t>
      </w:r>
      <w:r w:rsidR="004A239F" w:rsidRPr="00BA18C8">
        <w:rPr>
          <w:b w:val="0"/>
          <w:sz w:val="24"/>
        </w:rPr>
        <w:t>Ver Listado Maestro de documento (</w:t>
      </w:r>
      <w:r w:rsidR="00986923" w:rsidRPr="00BA18C8">
        <w:rPr>
          <w:b w:val="0"/>
          <w:sz w:val="24"/>
        </w:rPr>
        <w:t>P</w:t>
      </w:r>
      <w:r w:rsidR="004A239F" w:rsidRPr="00BA18C8">
        <w:rPr>
          <w:b w:val="0"/>
          <w:sz w:val="24"/>
        </w:rPr>
        <w:t>ro</w:t>
      </w:r>
      <w:r w:rsidR="009866D1" w:rsidRPr="00BA18C8">
        <w:rPr>
          <w:b w:val="0"/>
          <w:sz w:val="24"/>
        </w:rPr>
        <w:t>c</w:t>
      </w:r>
      <w:r w:rsidR="004A239F" w:rsidRPr="00BA18C8">
        <w:rPr>
          <w:b w:val="0"/>
          <w:sz w:val="24"/>
        </w:rPr>
        <w:t xml:space="preserve">eso de </w:t>
      </w:r>
      <w:r w:rsidR="001D4625" w:rsidRPr="00BA18C8">
        <w:rPr>
          <w:b w:val="0"/>
          <w:sz w:val="24"/>
        </w:rPr>
        <w:t>Direccionamiento Estratégico</w:t>
      </w:r>
      <w:r w:rsidR="00F13CCD" w:rsidRPr="00BA18C8">
        <w:rPr>
          <w:b w:val="0"/>
          <w:sz w:val="24"/>
        </w:rPr>
        <w:t>)</w:t>
      </w:r>
    </w:p>
    <w:p w14:paraId="43BA1798" w14:textId="77777777" w:rsidR="00EB0E97" w:rsidRPr="00BA18C8" w:rsidRDefault="008970CA" w:rsidP="00C43330">
      <w:pPr>
        <w:pStyle w:val="Ttulo2"/>
        <w:spacing w:after="240"/>
        <w:ind w:left="284"/>
        <w:jc w:val="left"/>
        <w:rPr>
          <w:snapToGrid w:val="0"/>
          <w:sz w:val="24"/>
        </w:rPr>
      </w:pPr>
      <w:r w:rsidRPr="00BA18C8">
        <w:rPr>
          <w:sz w:val="24"/>
        </w:rPr>
        <w:t>10</w:t>
      </w:r>
      <w:r w:rsidR="005E7CD1" w:rsidRPr="00BA18C8">
        <w:rPr>
          <w:sz w:val="24"/>
        </w:rPr>
        <w:t xml:space="preserve">. </w:t>
      </w:r>
      <w:r w:rsidR="00EB0E97" w:rsidRPr="00BA18C8">
        <w:rPr>
          <w:sz w:val="24"/>
        </w:rPr>
        <w:t>CONTROL DE CAMBIOS</w:t>
      </w:r>
    </w:p>
    <w:tbl>
      <w:tblPr>
        <w:tblStyle w:val="Tabladecuadrcula1clara1"/>
        <w:tblpPr w:leftFromText="141" w:rightFromText="141" w:vertAnchor="text" w:tblpX="279" w:tblpY="1"/>
        <w:tblW w:w="4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381"/>
        <w:gridCol w:w="2328"/>
        <w:gridCol w:w="7716"/>
        <w:gridCol w:w="9409"/>
      </w:tblGrid>
      <w:tr w:rsidR="00C454C0" w:rsidRPr="00BA18C8" w14:paraId="4D4AFC12" w14:textId="77777777" w:rsidTr="00C43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tcBorders>
              <w:bottom w:val="none" w:sz="0" w:space="0" w:color="auto"/>
            </w:tcBorders>
            <w:hideMark/>
          </w:tcPr>
          <w:p w14:paraId="55280233" w14:textId="77777777" w:rsidR="00C454C0" w:rsidRPr="00BA18C8" w:rsidRDefault="00C454C0" w:rsidP="00C43330">
            <w:pPr>
              <w:ind w:left="284"/>
              <w:jc w:val="center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Versión</w:t>
            </w:r>
          </w:p>
        </w:tc>
        <w:tc>
          <w:tcPr>
            <w:tcW w:w="559" w:type="pct"/>
            <w:tcBorders>
              <w:bottom w:val="none" w:sz="0" w:space="0" w:color="auto"/>
            </w:tcBorders>
            <w:hideMark/>
          </w:tcPr>
          <w:p w14:paraId="7AE95283" w14:textId="77777777" w:rsidR="00C454C0" w:rsidRPr="00BA18C8" w:rsidRDefault="00C454C0" w:rsidP="00C43330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 xml:space="preserve">Fecha </w:t>
            </w:r>
          </w:p>
        </w:tc>
        <w:tc>
          <w:tcPr>
            <w:tcW w:w="1852" w:type="pct"/>
            <w:tcBorders>
              <w:bottom w:val="none" w:sz="0" w:space="0" w:color="auto"/>
            </w:tcBorders>
            <w:hideMark/>
          </w:tcPr>
          <w:p w14:paraId="640F72AF" w14:textId="77777777" w:rsidR="00C454C0" w:rsidRPr="00BA18C8" w:rsidRDefault="00C454C0" w:rsidP="00C43330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Relación de las secciones modificadas</w:t>
            </w:r>
          </w:p>
        </w:tc>
        <w:tc>
          <w:tcPr>
            <w:tcW w:w="2258" w:type="pct"/>
            <w:tcBorders>
              <w:bottom w:val="none" w:sz="0" w:space="0" w:color="auto"/>
            </w:tcBorders>
            <w:hideMark/>
          </w:tcPr>
          <w:p w14:paraId="3FAF9098" w14:textId="77777777" w:rsidR="00C454C0" w:rsidRPr="00BA18C8" w:rsidRDefault="00C454C0" w:rsidP="00C43330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Naturaleza del cambio</w:t>
            </w:r>
          </w:p>
        </w:tc>
      </w:tr>
      <w:tr w:rsidR="006137D5" w:rsidRPr="00BA18C8" w14:paraId="2EAE8F24" w14:textId="77777777" w:rsidTr="00C433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50B52B1C" w14:textId="6ED96105" w:rsidR="006137D5" w:rsidRPr="00BA18C8" w:rsidRDefault="00C43330" w:rsidP="00C43330">
            <w:pPr>
              <w:ind w:left="284"/>
              <w:jc w:val="center"/>
              <w:rPr>
                <w:rFonts w:ascii="Arial" w:hAnsi="Arial" w:cs="Arial"/>
                <w:bCs w:val="0"/>
              </w:rPr>
            </w:pPr>
            <w:r w:rsidRPr="00BA18C8">
              <w:rPr>
                <w:rFonts w:ascii="Arial" w:hAnsi="Arial" w:cs="Arial"/>
                <w:bCs w:val="0"/>
              </w:rPr>
              <w:t>3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3B294" w14:textId="064A4824" w:rsidR="006137D5" w:rsidRPr="00BA18C8" w:rsidRDefault="00C43330" w:rsidP="00C43330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BA18C8">
              <w:rPr>
                <w:rFonts w:ascii="Arial" w:hAnsi="Arial" w:cs="Arial"/>
                <w:lang w:val="es-CO" w:eastAsia="es-CO"/>
              </w:rPr>
              <w:t>13/04/2012</w:t>
            </w:r>
          </w:p>
        </w:tc>
        <w:tc>
          <w:tcPr>
            <w:tcW w:w="18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B6B4" w14:textId="0C120A11" w:rsidR="006137D5" w:rsidRPr="00BA18C8" w:rsidRDefault="00C43330" w:rsidP="00C43330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BA18C8">
              <w:rPr>
                <w:rFonts w:ascii="Arial" w:hAnsi="Arial" w:cs="Arial"/>
                <w:lang w:val="es-CO" w:eastAsia="es-CO"/>
              </w:rPr>
              <w:t>Nuevas actividades del Hacer</w:t>
            </w:r>
          </w:p>
        </w:tc>
        <w:tc>
          <w:tcPr>
            <w:tcW w:w="22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3BD030" w14:textId="28218C42" w:rsidR="006137D5" w:rsidRPr="00BA18C8" w:rsidRDefault="00C43330" w:rsidP="00C43330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Revisión del proceso con dirección General</w:t>
            </w:r>
          </w:p>
        </w:tc>
      </w:tr>
      <w:tr w:rsidR="00A31E83" w:rsidRPr="00BA18C8" w14:paraId="7DDBECC7" w14:textId="77777777" w:rsidTr="00C433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79B6196A" w14:textId="246BF66D" w:rsidR="006137D5" w:rsidRPr="00BA18C8" w:rsidRDefault="00C43330" w:rsidP="00C43330">
            <w:pPr>
              <w:ind w:left="284"/>
              <w:jc w:val="center"/>
              <w:rPr>
                <w:rFonts w:ascii="Arial" w:hAnsi="Arial" w:cs="Arial"/>
                <w:bCs w:val="0"/>
              </w:rPr>
            </w:pPr>
            <w:r w:rsidRPr="00BA18C8">
              <w:rPr>
                <w:rFonts w:ascii="Arial" w:hAnsi="Arial" w:cs="Arial"/>
                <w:bCs w:val="0"/>
              </w:rPr>
              <w:t>4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E055" w14:textId="0AC73E2E" w:rsidR="006137D5" w:rsidRPr="00BA18C8" w:rsidRDefault="00C43330" w:rsidP="00C43330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03/07/2012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FB36" w14:textId="1832C536" w:rsidR="006137D5" w:rsidRPr="00BA18C8" w:rsidRDefault="00C43330" w:rsidP="00C43330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Se modificó fecha de aprobación y se incluyó el numeral 7.2.3 de la norma NTCGP 1000:2009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F53AC1" w14:textId="14311BA0" w:rsidR="006137D5" w:rsidRPr="00BA18C8" w:rsidRDefault="00C43330" w:rsidP="00C43330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Auditoría Interna</w:t>
            </w:r>
          </w:p>
        </w:tc>
      </w:tr>
      <w:tr w:rsidR="00A31E83" w:rsidRPr="00BA18C8" w14:paraId="27924B5A" w14:textId="77777777" w:rsidTr="00C4333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7917996F" w14:textId="5CD985F1" w:rsidR="006137D5" w:rsidRPr="00BA18C8" w:rsidRDefault="00C43330" w:rsidP="00C43330">
            <w:pPr>
              <w:ind w:left="284"/>
              <w:jc w:val="center"/>
              <w:rPr>
                <w:rFonts w:ascii="Arial" w:hAnsi="Arial" w:cs="Arial"/>
                <w:bCs w:val="0"/>
              </w:rPr>
            </w:pPr>
            <w:r w:rsidRPr="00BA18C8">
              <w:rPr>
                <w:rFonts w:ascii="Arial" w:hAnsi="Arial" w:cs="Arial"/>
                <w:bCs w:val="0"/>
              </w:rPr>
              <w:t>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1D01" w14:textId="0AA212B5" w:rsidR="006137D5" w:rsidRPr="00BA18C8" w:rsidRDefault="00AC720F" w:rsidP="00C43330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36E7E">
              <w:rPr>
                <w:rFonts w:ascii="Arial" w:hAnsi="Arial" w:cs="Arial"/>
              </w:rPr>
              <w:t>5</w:t>
            </w:r>
            <w:r w:rsidR="00C43330" w:rsidRPr="00BA18C8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1</w:t>
            </w:r>
            <w:r w:rsidR="00C43330" w:rsidRPr="00BA18C8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7591" w14:textId="586EEEE6" w:rsidR="006137D5" w:rsidRPr="00BA18C8" w:rsidRDefault="00C43330" w:rsidP="00C43330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Todo el documento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724372" w14:textId="571946BC" w:rsidR="006137D5" w:rsidRPr="00BA18C8" w:rsidRDefault="00C43330" w:rsidP="00C43330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18C8">
              <w:rPr>
                <w:rFonts w:ascii="Arial" w:hAnsi="Arial" w:cs="Arial"/>
              </w:rPr>
              <w:t>Se actualizó en relación con el accionar del proceso y accesibilidad</w:t>
            </w:r>
          </w:p>
        </w:tc>
      </w:tr>
      <w:tr w:rsidR="00DC1594" w:rsidRPr="00BA18C8" w14:paraId="67B680D1" w14:textId="77777777" w:rsidTr="002371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shd w:val="clear" w:color="auto" w:fill="auto"/>
            <w:vAlign w:val="center"/>
          </w:tcPr>
          <w:p w14:paraId="3261747E" w14:textId="7DB20E55" w:rsidR="00DC1594" w:rsidRPr="00BA18C8" w:rsidRDefault="00DC1594" w:rsidP="00DC1594">
            <w:pPr>
              <w:ind w:left="284"/>
              <w:jc w:val="center"/>
              <w:rPr>
                <w:rFonts w:ascii="Arial" w:hAnsi="Arial" w:cs="Arial"/>
                <w:bCs w:val="0"/>
              </w:rPr>
            </w:pPr>
            <w:r>
              <w:rPr>
                <w:rStyle w:val="normaltextrun"/>
                <w:rFonts w:ascii="Arial" w:hAnsi="Arial" w:cs="Arial"/>
              </w:rPr>
              <w:t>0001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5FBED379" w14:textId="65AB7945" w:rsidR="00DC1594" w:rsidRPr="00BA18C8" w:rsidRDefault="00263B2F" w:rsidP="00DC1594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Style w:val="normaltextrun"/>
                <w:rFonts w:ascii="Arial" w:hAnsi="Arial" w:cs="Arial"/>
              </w:rPr>
              <w:t>20</w:t>
            </w:r>
            <w:r w:rsidR="00DC1594">
              <w:rPr>
                <w:rStyle w:val="normaltextrun"/>
                <w:rFonts w:ascii="Arial" w:hAnsi="Arial" w:cs="Arial"/>
              </w:rPr>
              <w:t>/12/2022</w:t>
            </w:r>
          </w:p>
        </w:tc>
        <w:tc>
          <w:tcPr>
            <w:tcW w:w="1852" w:type="pct"/>
            <w:vAlign w:val="center"/>
          </w:tcPr>
          <w:p w14:paraId="36C3B0A9" w14:textId="5B08307B" w:rsidR="00DC1594" w:rsidRPr="00BA18C8" w:rsidRDefault="00DC1594" w:rsidP="00DC1594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No se </w:t>
            </w:r>
            <w:r w:rsidRPr="00245B9E">
              <w:rPr>
                <w:rFonts w:ascii="Arial" w:eastAsia="Arial" w:hAnsi="Arial" w:cs="Arial"/>
                <w:color w:val="000000" w:themeColor="text1"/>
              </w:rPr>
              <w:t xml:space="preserve">realizan modificaciones en el documento, </w:t>
            </w:r>
            <w:r>
              <w:rPr>
                <w:rFonts w:ascii="Arial" w:eastAsia="Arial" w:hAnsi="Arial" w:cs="Arial"/>
                <w:color w:val="000000" w:themeColor="text1"/>
              </w:rPr>
              <w:t>se incluye lo relacionado con el etiquetado de la información</w:t>
            </w:r>
          </w:p>
        </w:tc>
        <w:tc>
          <w:tcPr>
            <w:tcW w:w="2258" w:type="pct"/>
            <w:vAlign w:val="center"/>
          </w:tcPr>
          <w:p w14:paraId="6438C08A" w14:textId="77777777" w:rsidR="00DC1594" w:rsidRDefault="00DC1594" w:rsidP="00DC1594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migra al software del sistema Integrado de </w:t>
            </w:r>
            <w:proofErr w:type="spellStart"/>
            <w:r>
              <w:rPr>
                <w:rFonts w:ascii="Arial" w:eastAsia="Arial" w:hAnsi="Arial" w:cs="Arial"/>
              </w:rPr>
              <w:t>Gestiòn</w:t>
            </w:r>
            <w:proofErr w:type="spellEnd"/>
            <w:r>
              <w:rPr>
                <w:rFonts w:ascii="Arial" w:eastAsia="Arial" w:hAnsi="Arial" w:cs="Arial"/>
              </w:rPr>
              <w:t xml:space="preserve"> con </w:t>
            </w:r>
            <w:proofErr w:type="gramStart"/>
            <w:r>
              <w:rPr>
                <w:rFonts w:ascii="Arial" w:eastAsia="Arial" w:hAnsi="Arial" w:cs="Arial"/>
              </w:rPr>
              <w:t>versión  0001</w:t>
            </w:r>
            <w:proofErr w:type="gramEnd"/>
          </w:p>
          <w:p w14:paraId="703F5083" w14:textId="77777777" w:rsidR="00DC1594" w:rsidRDefault="00DC1594" w:rsidP="00DC1594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0C5D05DC" w14:textId="4B989B99" w:rsidR="00DC1594" w:rsidRPr="00BA18C8" w:rsidRDefault="00DC1594" w:rsidP="00DC1594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7D32B7E" w14:textId="77777777" w:rsidR="00467C04" w:rsidRDefault="00467C04" w:rsidP="00C43330">
      <w:pPr>
        <w:pStyle w:val="Ttulo2"/>
        <w:spacing w:before="240" w:after="240"/>
        <w:ind w:left="284"/>
        <w:jc w:val="both"/>
        <w:rPr>
          <w:sz w:val="24"/>
        </w:rPr>
      </w:pPr>
    </w:p>
    <w:p w14:paraId="6805383A" w14:textId="77777777" w:rsidR="00467C04" w:rsidRDefault="00467C04" w:rsidP="00C43330">
      <w:pPr>
        <w:pStyle w:val="Ttulo2"/>
        <w:spacing w:before="240" w:after="240"/>
        <w:ind w:left="284"/>
        <w:jc w:val="both"/>
        <w:rPr>
          <w:sz w:val="24"/>
        </w:rPr>
      </w:pPr>
    </w:p>
    <w:p w14:paraId="77902108" w14:textId="77777777" w:rsidR="00467C04" w:rsidRDefault="00467C04" w:rsidP="00C43330">
      <w:pPr>
        <w:pStyle w:val="Ttulo2"/>
        <w:spacing w:before="240" w:after="240"/>
        <w:ind w:left="284"/>
        <w:jc w:val="both"/>
        <w:rPr>
          <w:sz w:val="24"/>
        </w:rPr>
      </w:pPr>
    </w:p>
    <w:p w14:paraId="70C5C5C3" w14:textId="77777777" w:rsidR="00467C04" w:rsidRDefault="00467C04" w:rsidP="00C43330">
      <w:pPr>
        <w:pStyle w:val="Ttulo2"/>
        <w:spacing w:before="240" w:after="240"/>
        <w:ind w:left="284"/>
        <w:jc w:val="both"/>
        <w:rPr>
          <w:sz w:val="24"/>
        </w:rPr>
      </w:pPr>
    </w:p>
    <w:p w14:paraId="468E1A00" w14:textId="77777777" w:rsidR="00467C04" w:rsidRDefault="00467C04" w:rsidP="00C43330">
      <w:pPr>
        <w:pStyle w:val="Ttulo2"/>
        <w:spacing w:before="240" w:after="240"/>
        <w:ind w:left="284"/>
        <w:jc w:val="both"/>
        <w:rPr>
          <w:sz w:val="24"/>
        </w:rPr>
      </w:pPr>
    </w:p>
    <w:p w14:paraId="587E62D2" w14:textId="6E40C9E4" w:rsidR="00EB0E97" w:rsidRPr="00BA18C8" w:rsidRDefault="005E7CD1" w:rsidP="00C43330">
      <w:pPr>
        <w:pStyle w:val="Ttulo2"/>
        <w:spacing w:before="240" w:after="240"/>
        <w:ind w:left="284"/>
        <w:jc w:val="both"/>
        <w:rPr>
          <w:sz w:val="24"/>
        </w:rPr>
      </w:pPr>
      <w:r w:rsidRPr="00BA18C8">
        <w:rPr>
          <w:sz w:val="24"/>
        </w:rPr>
        <w:t>1</w:t>
      </w:r>
      <w:r w:rsidR="008970CA" w:rsidRPr="00BA18C8">
        <w:rPr>
          <w:sz w:val="24"/>
        </w:rPr>
        <w:t>1</w:t>
      </w:r>
      <w:r w:rsidRPr="00BA18C8">
        <w:rPr>
          <w:sz w:val="24"/>
        </w:rPr>
        <w:t xml:space="preserve">. </w:t>
      </w:r>
      <w:r w:rsidR="00233EE9" w:rsidRPr="00BA18C8">
        <w:rPr>
          <w:sz w:val="24"/>
        </w:rPr>
        <w:t>ETAPAS DEL DOCUMENTO</w:t>
      </w:r>
    </w:p>
    <w:tbl>
      <w:tblPr>
        <w:tblStyle w:val="Tablaconcuadrcula"/>
        <w:tblW w:w="4627" w:type="pct"/>
        <w:tblInd w:w="279" w:type="dxa"/>
        <w:tblLook w:val="04A0" w:firstRow="1" w:lastRow="0" w:firstColumn="1" w:lastColumn="0" w:noHBand="0" w:noVBand="1"/>
      </w:tblPr>
      <w:tblGrid>
        <w:gridCol w:w="3547"/>
        <w:gridCol w:w="11644"/>
        <w:gridCol w:w="5505"/>
      </w:tblGrid>
      <w:tr w:rsidR="006B5C00" w:rsidRPr="00BA18C8" w14:paraId="1E8AFE33" w14:textId="77777777" w:rsidTr="00C43330">
        <w:trPr>
          <w:tblHeader/>
        </w:trPr>
        <w:tc>
          <w:tcPr>
            <w:tcW w:w="857" w:type="pct"/>
            <w:vAlign w:val="center"/>
          </w:tcPr>
          <w:p w14:paraId="03A1F263" w14:textId="77777777" w:rsidR="006B5C00" w:rsidRPr="00BA18C8" w:rsidRDefault="00233EE9" w:rsidP="00C43330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BA18C8">
              <w:rPr>
                <w:rFonts w:ascii="Arial" w:hAnsi="Arial" w:cs="Arial"/>
                <w:b/>
                <w:bCs/>
              </w:rPr>
              <w:t>ETAPAS DE</w:t>
            </w:r>
            <w:r w:rsidR="006B5C00" w:rsidRPr="00BA18C8">
              <w:rPr>
                <w:rFonts w:ascii="Arial" w:hAnsi="Arial" w:cs="Arial"/>
                <w:b/>
                <w:bCs/>
              </w:rPr>
              <w:t>L DOCUMENTO</w:t>
            </w:r>
          </w:p>
        </w:tc>
        <w:tc>
          <w:tcPr>
            <w:tcW w:w="2813" w:type="pct"/>
            <w:vAlign w:val="center"/>
          </w:tcPr>
          <w:p w14:paraId="76DC84E5" w14:textId="77777777" w:rsidR="006B5C00" w:rsidRPr="00BA18C8" w:rsidRDefault="00233EE9" w:rsidP="00C43330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BA18C8">
              <w:rPr>
                <w:rFonts w:ascii="Arial" w:hAnsi="Arial" w:cs="Arial"/>
                <w:b/>
                <w:bCs/>
              </w:rPr>
              <w:t xml:space="preserve">NOMBRE DE LA PERSONA </w:t>
            </w:r>
            <w:r w:rsidR="006B5C00" w:rsidRPr="00BA18C8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1330" w:type="pct"/>
            <w:vAlign w:val="center"/>
          </w:tcPr>
          <w:p w14:paraId="04E34998" w14:textId="77777777" w:rsidR="006B5C00" w:rsidRPr="00BA18C8" w:rsidRDefault="006B5C00" w:rsidP="00C43330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BA18C8">
              <w:rPr>
                <w:rFonts w:ascii="Arial" w:hAnsi="Arial" w:cs="Arial"/>
                <w:b/>
                <w:bCs/>
              </w:rPr>
              <w:t>FECHA</w:t>
            </w:r>
            <w:r w:rsidR="00233EE9" w:rsidRPr="00BA18C8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="00233EE9" w:rsidRPr="00BA18C8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="00233EE9" w:rsidRPr="00BA18C8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="00233EE9" w:rsidRPr="00BA18C8">
              <w:rPr>
                <w:rFonts w:ascii="Arial" w:hAnsi="Arial" w:cs="Arial"/>
                <w:b/>
                <w:bCs/>
              </w:rPr>
              <w:t>aa</w:t>
            </w:r>
            <w:proofErr w:type="spellEnd"/>
            <w:r w:rsidR="00233EE9" w:rsidRPr="00BA18C8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6696B" w:rsidRPr="00BA18C8" w14:paraId="775ED9A3" w14:textId="77777777" w:rsidTr="00C43330">
        <w:tc>
          <w:tcPr>
            <w:tcW w:w="857" w:type="pct"/>
            <w:vAlign w:val="center"/>
          </w:tcPr>
          <w:p w14:paraId="5546A3EC" w14:textId="77777777" w:rsidR="0066696B" w:rsidRPr="00BA18C8" w:rsidRDefault="0066696B" w:rsidP="00C43330">
            <w:pPr>
              <w:ind w:left="284"/>
              <w:jc w:val="center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2813" w:type="pct"/>
            <w:vAlign w:val="center"/>
          </w:tcPr>
          <w:p w14:paraId="120B73D2" w14:textId="7FA8F885" w:rsidR="0066696B" w:rsidRPr="00BA18C8" w:rsidRDefault="00C43330" w:rsidP="00C43330">
            <w:pPr>
              <w:ind w:left="284"/>
              <w:jc w:val="center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Juan Esteban Gómez</w:t>
            </w:r>
          </w:p>
        </w:tc>
        <w:tc>
          <w:tcPr>
            <w:tcW w:w="1330" w:type="pct"/>
          </w:tcPr>
          <w:p w14:paraId="5C670605" w14:textId="2502C4B2" w:rsidR="0066696B" w:rsidRPr="00BA18C8" w:rsidRDefault="00DC1594" w:rsidP="00C43330">
            <w:pPr>
              <w:ind w:lef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C43330" w:rsidRPr="00BA18C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12</w:t>
            </w:r>
            <w:r w:rsidR="00C43330" w:rsidRPr="00BA18C8">
              <w:rPr>
                <w:rFonts w:ascii="Arial" w:hAnsi="Arial" w:cs="Arial"/>
              </w:rPr>
              <w:t>/202</w:t>
            </w:r>
            <w:r w:rsidR="00467C04">
              <w:rPr>
                <w:rFonts w:ascii="Arial" w:hAnsi="Arial" w:cs="Arial"/>
              </w:rPr>
              <w:t>2</w:t>
            </w:r>
          </w:p>
        </w:tc>
      </w:tr>
      <w:tr w:rsidR="0066696B" w:rsidRPr="00BA18C8" w14:paraId="5360A332" w14:textId="77777777" w:rsidTr="00C43330">
        <w:tc>
          <w:tcPr>
            <w:tcW w:w="857" w:type="pct"/>
            <w:vAlign w:val="center"/>
          </w:tcPr>
          <w:p w14:paraId="0CD02AAB" w14:textId="77777777" w:rsidR="0066696B" w:rsidRPr="00BA18C8" w:rsidRDefault="0066696B" w:rsidP="00C43330">
            <w:pPr>
              <w:ind w:left="284"/>
              <w:jc w:val="center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Revisión</w:t>
            </w:r>
          </w:p>
        </w:tc>
        <w:tc>
          <w:tcPr>
            <w:tcW w:w="2813" w:type="pct"/>
            <w:vAlign w:val="center"/>
          </w:tcPr>
          <w:p w14:paraId="29019DB1" w14:textId="59826899" w:rsidR="0066696B" w:rsidRPr="00BA18C8" w:rsidRDefault="00C43330" w:rsidP="00C43330">
            <w:pPr>
              <w:ind w:left="284"/>
              <w:jc w:val="center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Juan Esteban Gómez</w:t>
            </w:r>
          </w:p>
        </w:tc>
        <w:tc>
          <w:tcPr>
            <w:tcW w:w="1330" w:type="pct"/>
          </w:tcPr>
          <w:p w14:paraId="3E0B524A" w14:textId="371F4497" w:rsidR="0066696B" w:rsidRPr="00BA18C8" w:rsidRDefault="00AC720F" w:rsidP="00C43330">
            <w:pPr>
              <w:ind w:lef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C1594">
              <w:rPr>
                <w:rFonts w:ascii="Arial" w:hAnsi="Arial" w:cs="Arial"/>
              </w:rPr>
              <w:t>3</w:t>
            </w:r>
            <w:r w:rsidR="00C43330" w:rsidRPr="00BA18C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12</w:t>
            </w:r>
            <w:r w:rsidR="00C43330" w:rsidRPr="00BA18C8">
              <w:rPr>
                <w:rFonts w:ascii="Arial" w:hAnsi="Arial" w:cs="Arial"/>
              </w:rPr>
              <w:t>/202</w:t>
            </w:r>
            <w:r w:rsidR="00DC1594">
              <w:rPr>
                <w:rFonts w:ascii="Arial" w:hAnsi="Arial" w:cs="Arial"/>
              </w:rPr>
              <w:t>2</w:t>
            </w:r>
          </w:p>
        </w:tc>
      </w:tr>
      <w:tr w:rsidR="006B5C00" w:rsidRPr="00BA18C8" w14:paraId="07C504DF" w14:textId="77777777" w:rsidTr="00C43330">
        <w:tc>
          <w:tcPr>
            <w:tcW w:w="857" w:type="pct"/>
            <w:vAlign w:val="center"/>
          </w:tcPr>
          <w:p w14:paraId="3D61857D" w14:textId="77777777" w:rsidR="006B5C00" w:rsidRPr="00BA18C8" w:rsidRDefault="009D4071" w:rsidP="00C43330">
            <w:pPr>
              <w:ind w:left="284"/>
              <w:jc w:val="center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Aprobación</w:t>
            </w:r>
          </w:p>
        </w:tc>
        <w:tc>
          <w:tcPr>
            <w:tcW w:w="2813" w:type="pct"/>
            <w:vAlign w:val="center"/>
          </w:tcPr>
          <w:p w14:paraId="614ADB75" w14:textId="77777777" w:rsidR="006B5C00" w:rsidRPr="00BA18C8" w:rsidRDefault="0038718B" w:rsidP="00C43330">
            <w:pPr>
              <w:ind w:left="284"/>
              <w:jc w:val="center"/>
              <w:rPr>
                <w:rFonts w:ascii="Arial" w:hAnsi="Arial" w:cs="Arial"/>
                <w:bCs/>
              </w:rPr>
            </w:pPr>
            <w:r w:rsidRPr="00BA18C8">
              <w:rPr>
                <w:rFonts w:ascii="Arial" w:hAnsi="Arial" w:cs="Arial"/>
                <w:bCs/>
              </w:rPr>
              <w:t>Carlos Parra D.</w:t>
            </w:r>
          </w:p>
        </w:tc>
        <w:tc>
          <w:tcPr>
            <w:tcW w:w="1330" w:type="pct"/>
            <w:vAlign w:val="center"/>
          </w:tcPr>
          <w:p w14:paraId="0FD2098C" w14:textId="1BCEEC1D" w:rsidR="006B5C00" w:rsidRPr="00BA18C8" w:rsidRDefault="00DC1594" w:rsidP="00C43330">
            <w:pPr>
              <w:ind w:left="28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263B2F">
              <w:rPr>
                <w:rFonts w:ascii="Arial" w:hAnsi="Arial" w:cs="Arial"/>
                <w:bCs/>
              </w:rPr>
              <w:t>9</w:t>
            </w:r>
            <w:r w:rsidR="00C43330" w:rsidRPr="00BA18C8">
              <w:rPr>
                <w:rFonts w:ascii="Arial" w:hAnsi="Arial" w:cs="Arial"/>
                <w:bCs/>
              </w:rPr>
              <w:t>/</w:t>
            </w:r>
            <w:r w:rsidR="00AC720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2</w:t>
            </w:r>
            <w:r w:rsidR="00C43330" w:rsidRPr="00BA18C8">
              <w:rPr>
                <w:rFonts w:ascii="Arial" w:hAnsi="Arial" w:cs="Arial"/>
                <w:bCs/>
              </w:rPr>
              <w:t>/</w:t>
            </w:r>
            <w:r w:rsidR="0066696B" w:rsidRPr="00BA18C8">
              <w:rPr>
                <w:rFonts w:ascii="Arial" w:hAnsi="Arial" w:cs="Arial"/>
                <w:bCs/>
              </w:rPr>
              <w:t>/202</w:t>
            </w:r>
            <w:r w:rsidR="00AC720F">
              <w:rPr>
                <w:rFonts w:ascii="Arial" w:hAnsi="Arial" w:cs="Arial"/>
                <w:bCs/>
              </w:rPr>
              <w:t>2</w:t>
            </w:r>
          </w:p>
        </w:tc>
      </w:tr>
    </w:tbl>
    <w:p w14:paraId="2C589DA7" w14:textId="46D650AC" w:rsidR="00F557C2" w:rsidRPr="00BA18C8" w:rsidRDefault="00F557C2" w:rsidP="00C43330">
      <w:pPr>
        <w:ind w:left="284"/>
        <w:jc w:val="both"/>
        <w:rPr>
          <w:rFonts w:ascii="Arial" w:hAnsi="Arial" w:cs="Arial"/>
          <w:bCs/>
        </w:rPr>
      </w:pPr>
    </w:p>
    <w:sectPr w:rsidR="00F557C2" w:rsidRPr="00BA18C8" w:rsidSect="00E6343B">
      <w:headerReference w:type="default" r:id="rId8"/>
      <w:footerReference w:type="default" r:id="rId9"/>
      <w:pgSz w:w="23814" w:h="16839" w:orient="landscape" w:code="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A7BB" w14:textId="77777777" w:rsidR="00A32F82" w:rsidRDefault="00A32F82">
      <w:r>
        <w:separator/>
      </w:r>
    </w:p>
  </w:endnote>
  <w:endnote w:type="continuationSeparator" w:id="0">
    <w:p w14:paraId="66BE4377" w14:textId="77777777" w:rsidR="00A32F82" w:rsidRDefault="00A3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E988" w14:textId="77777777" w:rsidR="00EA613C" w:rsidRDefault="00EA613C" w:rsidP="00EA613C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</w:t>
    </w:r>
    <w:r>
      <w:rPr>
        <w:rFonts w:ascii="Arial" w:hAnsi="Arial" w:cs="Arial"/>
        <w:sz w:val="20"/>
        <w:szCs w:val="20"/>
      </w:rPr>
      <w:t>Gestión</w:t>
    </w:r>
    <w:r w:rsidRPr="00AA5BF8">
      <w:rPr>
        <w:rFonts w:ascii="Arial" w:hAnsi="Arial" w:cs="Arial"/>
        <w:sz w:val="20"/>
        <w:szCs w:val="20"/>
      </w:rPr>
      <w:t xml:space="preserve"> Documental – Código: SG-</w:t>
    </w:r>
    <w:r>
      <w:rPr>
        <w:rFonts w:ascii="Arial" w:hAnsi="Arial" w:cs="Arial"/>
        <w:sz w:val="20"/>
        <w:szCs w:val="20"/>
      </w:rPr>
      <w:t>111</w:t>
    </w:r>
    <w:r w:rsidRPr="00AA5BF8">
      <w:rPr>
        <w:rFonts w:ascii="Arial" w:hAnsi="Arial" w:cs="Arial"/>
        <w:sz w:val="20"/>
        <w:szCs w:val="20"/>
      </w:rPr>
      <w:t xml:space="preserve">-FM-044 -- Versión: </w:t>
    </w:r>
    <w:r>
      <w:rPr>
        <w:rFonts w:ascii="Arial" w:hAnsi="Arial" w:cs="Arial"/>
        <w:sz w:val="20"/>
        <w:szCs w:val="20"/>
      </w:rPr>
      <w:t>12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>
      <w:rPr>
        <w:rFonts w:ascii="Arial" w:hAnsi="Arial" w:cs="Arial"/>
        <w:sz w:val="20"/>
        <w:szCs w:val="20"/>
      </w:rPr>
      <w:t>01</w:t>
    </w:r>
    <w:r w:rsidRPr="008A455B">
      <w:rPr>
        <w:rFonts w:ascii="Arial" w:hAnsi="Arial" w:cs="Arial"/>
        <w:sz w:val="20"/>
        <w:szCs w:val="20"/>
      </w:rPr>
      <w:t>/0</w:t>
    </w:r>
    <w:r>
      <w:rPr>
        <w:rFonts w:ascii="Arial" w:hAnsi="Arial" w:cs="Arial"/>
        <w:sz w:val="20"/>
        <w:szCs w:val="20"/>
      </w:rPr>
      <w:t>3/2021</w:t>
    </w:r>
  </w:p>
  <w:p w14:paraId="796299CD" w14:textId="77777777" w:rsidR="00F557C2" w:rsidRPr="00EA613C" w:rsidRDefault="00F557C2" w:rsidP="00EA61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A7B8" w14:textId="77777777" w:rsidR="00A32F82" w:rsidRDefault="00A32F82">
      <w:r>
        <w:separator/>
      </w:r>
    </w:p>
  </w:footnote>
  <w:footnote w:type="continuationSeparator" w:id="0">
    <w:p w14:paraId="76433EEE" w14:textId="77777777" w:rsidR="00A32F82" w:rsidRDefault="00A3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30D3" w14:textId="77777777" w:rsidR="00C67111" w:rsidRDefault="00C8237B">
    <w:pPr>
      <w:pStyle w:val="Encabezado"/>
    </w:pPr>
    <w:r>
      <w:rPr>
        <w:noProof/>
        <w:lang w:val="es-CO" w:eastAsia="es-CO"/>
      </w:rPr>
      <w:drawing>
        <wp:inline distT="0" distB="0" distL="0" distR="0" wp14:anchorId="16151AE0" wp14:editId="42B4B61A">
          <wp:extent cx="3247697" cy="788276"/>
          <wp:effectExtent l="0" t="0" r="0" b="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255696" cy="79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99D816" w14:textId="77777777" w:rsidR="00C67111" w:rsidRDefault="00C671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.6pt;height:9.6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75C2B"/>
    <w:multiLevelType w:val="hybridMultilevel"/>
    <w:tmpl w:val="9106F76A"/>
    <w:lvl w:ilvl="0" w:tplc="EC645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444">
    <w:abstractNumId w:val="6"/>
  </w:num>
  <w:num w:numId="2" w16cid:durableId="1847354456">
    <w:abstractNumId w:val="14"/>
  </w:num>
  <w:num w:numId="3" w16cid:durableId="1734541423">
    <w:abstractNumId w:val="1"/>
  </w:num>
  <w:num w:numId="4" w16cid:durableId="1239629664">
    <w:abstractNumId w:val="0"/>
  </w:num>
  <w:num w:numId="5" w16cid:durableId="344595799">
    <w:abstractNumId w:val="9"/>
  </w:num>
  <w:num w:numId="6" w16cid:durableId="2012179381">
    <w:abstractNumId w:val="11"/>
  </w:num>
  <w:num w:numId="7" w16cid:durableId="1152719622">
    <w:abstractNumId w:val="25"/>
  </w:num>
  <w:num w:numId="8" w16cid:durableId="600265186">
    <w:abstractNumId w:val="30"/>
  </w:num>
  <w:num w:numId="9" w16cid:durableId="455874841">
    <w:abstractNumId w:val="26"/>
  </w:num>
  <w:num w:numId="10" w16cid:durableId="1057974340">
    <w:abstractNumId w:val="12"/>
  </w:num>
  <w:num w:numId="11" w16cid:durableId="1766068728">
    <w:abstractNumId w:val="2"/>
  </w:num>
  <w:num w:numId="12" w16cid:durableId="1475877618">
    <w:abstractNumId w:val="4"/>
  </w:num>
  <w:num w:numId="13" w16cid:durableId="1589076533">
    <w:abstractNumId w:val="13"/>
  </w:num>
  <w:num w:numId="14" w16cid:durableId="733814319">
    <w:abstractNumId w:val="24"/>
  </w:num>
  <w:num w:numId="15" w16cid:durableId="1157721774">
    <w:abstractNumId w:val="20"/>
  </w:num>
  <w:num w:numId="16" w16cid:durableId="440271819">
    <w:abstractNumId w:val="27"/>
  </w:num>
  <w:num w:numId="17" w16cid:durableId="24066003">
    <w:abstractNumId w:val="16"/>
  </w:num>
  <w:num w:numId="18" w16cid:durableId="307368650">
    <w:abstractNumId w:val="21"/>
  </w:num>
  <w:num w:numId="19" w16cid:durableId="1756197295">
    <w:abstractNumId w:val="32"/>
  </w:num>
  <w:num w:numId="20" w16cid:durableId="459807299">
    <w:abstractNumId w:val="28"/>
  </w:num>
  <w:num w:numId="21" w16cid:durableId="1085803225">
    <w:abstractNumId w:val="33"/>
  </w:num>
  <w:num w:numId="22" w16cid:durableId="184827194">
    <w:abstractNumId w:val="31"/>
  </w:num>
  <w:num w:numId="23" w16cid:durableId="1195390061">
    <w:abstractNumId w:val="22"/>
  </w:num>
  <w:num w:numId="24" w16cid:durableId="1221752160">
    <w:abstractNumId w:val="10"/>
  </w:num>
  <w:num w:numId="25" w16cid:durableId="760027019">
    <w:abstractNumId w:val="17"/>
  </w:num>
  <w:num w:numId="26" w16cid:durableId="652638777">
    <w:abstractNumId w:val="15"/>
  </w:num>
  <w:num w:numId="27" w16cid:durableId="2078285081">
    <w:abstractNumId w:val="29"/>
  </w:num>
  <w:num w:numId="28" w16cid:durableId="1750231665">
    <w:abstractNumId w:val="3"/>
  </w:num>
  <w:num w:numId="29" w16cid:durableId="300817636">
    <w:abstractNumId w:val="18"/>
  </w:num>
  <w:num w:numId="30" w16cid:durableId="1416628173">
    <w:abstractNumId w:val="7"/>
  </w:num>
  <w:num w:numId="31" w16cid:durableId="567499305">
    <w:abstractNumId w:val="23"/>
  </w:num>
  <w:num w:numId="32" w16cid:durableId="1114979980">
    <w:abstractNumId w:val="8"/>
  </w:num>
  <w:num w:numId="33" w16cid:durableId="304940813">
    <w:abstractNumId w:val="5"/>
  </w:num>
  <w:num w:numId="34" w16cid:durableId="20710347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06E5A"/>
    <w:rsid w:val="00007A3A"/>
    <w:rsid w:val="000140F2"/>
    <w:rsid w:val="00016C9E"/>
    <w:rsid w:val="00016CCF"/>
    <w:rsid w:val="00021E72"/>
    <w:rsid w:val="00030EE6"/>
    <w:rsid w:val="00037911"/>
    <w:rsid w:val="00051AB8"/>
    <w:rsid w:val="00096576"/>
    <w:rsid w:val="000B2D17"/>
    <w:rsid w:val="000C22B3"/>
    <w:rsid w:val="000C567E"/>
    <w:rsid w:val="000D4DC5"/>
    <w:rsid w:val="00103E2C"/>
    <w:rsid w:val="00106C77"/>
    <w:rsid w:val="001203BA"/>
    <w:rsid w:val="00140D19"/>
    <w:rsid w:val="00147149"/>
    <w:rsid w:val="00153D46"/>
    <w:rsid w:val="00160CCA"/>
    <w:rsid w:val="001836CD"/>
    <w:rsid w:val="001C7E04"/>
    <w:rsid w:val="001D4625"/>
    <w:rsid w:val="001D57FB"/>
    <w:rsid w:val="00232D8F"/>
    <w:rsid w:val="00233EE9"/>
    <w:rsid w:val="00237AEE"/>
    <w:rsid w:val="002542CE"/>
    <w:rsid w:val="00263B2F"/>
    <w:rsid w:val="00280E64"/>
    <w:rsid w:val="00281729"/>
    <w:rsid w:val="0029340E"/>
    <w:rsid w:val="002A19A1"/>
    <w:rsid w:val="002A4359"/>
    <w:rsid w:val="002A4D77"/>
    <w:rsid w:val="002E2962"/>
    <w:rsid w:val="00306486"/>
    <w:rsid w:val="00306A2F"/>
    <w:rsid w:val="00315253"/>
    <w:rsid w:val="003326D8"/>
    <w:rsid w:val="00336027"/>
    <w:rsid w:val="00337C1E"/>
    <w:rsid w:val="0038718B"/>
    <w:rsid w:val="003A04FE"/>
    <w:rsid w:val="003B1A15"/>
    <w:rsid w:val="003D3C4A"/>
    <w:rsid w:val="003F6D82"/>
    <w:rsid w:val="00400FBA"/>
    <w:rsid w:val="0041403D"/>
    <w:rsid w:val="0042489F"/>
    <w:rsid w:val="0042794B"/>
    <w:rsid w:val="004317B3"/>
    <w:rsid w:val="00432E5F"/>
    <w:rsid w:val="00463531"/>
    <w:rsid w:val="00465FC6"/>
    <w:rsid w:val="00466222"/>
    <w:rsid w:val="00467C04"/>
    <w:rsid w:val="004A239F"/>
    <w:rsid w:val="004D5559"/>
    <w:rsid w:val="004D7DB7"/>
    <w:rsid w:val="0051234F"/>
    <w:rsid w:val="00515D92"/>
    <w:rsid w:val="00517A5E"/>
    <w:rsid w:val="005254C8"/>
    <w:rsid w:val="0053205E"/>
    <w:rsid w:val="00563B6D"/>
    <w:rsid w:val="00565B47"/>
    <w:rsid w:val="00566234"/>
    <w:rsid w:val="005766F8"/>
    <w:rsid w:val="00592E78"/>
    <w:rsid w:val="00594B41"/>
    <w:rsid w:val="005A1199"/>
    <w:rsid w:val="005A72A4"/>
    <w:rsid w:val="005C2EDF"/>
    <w:rsid w:val="005E7CD1"/>
    <w:rsid w:val="00603E9D"/>
    <w:rsid w:val="00605A0D"/>
    <w:rsid w:val="006075CB"/>
    <w:rsid w:val="006137D5"/>
    <w:rsid w:val="00614058"/>
    <w:rsid w:val="00615125"/>
    <w:rsid w:val="0062147F"/>
    <w:rsid w:val="0062503B"/>
    <w:rsid w:val="0062638F"/>
    <w:rsid w:val="00630A23"/>
    <w:rsid w:val="00631D24"/>
    <w:rsid w:val="006325FF"/>
    <w:rsid w:val="0065400C"/>
    <w:rsid w:val="0066696B"/>
    <w:rsid w:val="006678CE"/>
    <w:rsid w:val="00673BA8"/>
    <w:rsid w:val="00684011"/>
    <w:rsid w:val="006A3753"/>
    <w:rsid w:val="006A68A5"/>
    <w:rsid w:val="006B5C00"/>
    <w:rsid w:val="006D3EC1"/>
    <w:rsid w:val="006E21C0"/>
    <w:rsid w:val="00707402"/>
    <w:rsid w:val="0072310F"/>
    <w:rsid w:val="00723910"/>
    <w:rsid w:val="0073486F"/>
    <w:rsid w:val="00791939"/>
    <w:rsid w:val="007B1035"/>
    <w:rsid w:val="007B6EFB"/>
    <w:rsid w:val="007C3DD5"/>
    <w:rsid w:val="007D1071"/>
    <w:rsid w:val="007E5BC5"/>
    <w:rsid w:val="007F1116"/>
    <w:rsid w:val="007F22D6"/>
    <w:rsid w:val="0080152A"/>
    <w:rsid w:val="00803AA8"/>
    <w:rsid w:val="00803EF0"/>
    <w:rsid w:val="00804124"/>
    <w:rsid w:val="008140A1"/>
    <w:rsid w:val="0081673C"/>
    <w:rsid w:val="008173A9"/>
    <w:rsid w:val="00831D15"/>
    <w:rsid w:val="008405EE"/>
    <w:rsid w:val="00841F15"/>
    <w:rsid w:val="00860090"/>
    <w:rsid w:val="00867F09"/>
    <w:rsid w:val="00877F32"/>
    <w:rsid w:val="008970CA"/>
    <w:rsid w:val="008A455B"/>
    <w:rsid w:val="008B2E64"/>
    <w:rsid w:val="008C123F"/>
    <w:rsid w:val="008C3783"/>
    <w:rsid w:val="008C37A6"/>
    <w:rsid w:val="008D68D0"/>
    <w:rsid w:val="008E6283"/>
    <w:rsid w:val="008F3577"/>
    <w:rsid w:val="009065C6"/>
    <w:rsid w:val="00914E2A"/>
    <w:rsid w:val="00920DDE"/>
    <w:rsid w:val="00976332"/>
    <w:rsid w:val="00982471"/>
    <w:rsid w:val="009857D3"/>
    <w:rsid w:val="009866D1"/>
    <w:rsid w:val="009867DD"/>
    <w:rsid w:val="00986923"/>
    <w:rsid w:val="009B1441"/>
    <w:rsid w:val="009D1FD3"/>
    <w:rsid w:val="009D4071"/>
    <w:rsid w:val="009D6F5B"/>
    <w:rsid w:val="009E340C"/>
    <w:rsid w:val="00A26994"/>
    <w:rsid w:val="00A30975"/>
    <w:rsid w:val="00A31E83"/>
    <w:rsid w:val="00A32F82"/>
    <w:rsid w:val="00A5229E"/>
    <w:rsid w:val="00A52BAF"/>
    <w:rsid w:val="00A71D8D"/>
    <w:rsid w:val="00A73431"/>
    <w:rsid w:val="00A74264"/>
    <w:rsid w:val="00A8121B"/>
    <w:rsid w:val="00A82498"/>
    <w:rsid w:val="00A846BF"/>
    <w:rsid w:val="00AA5BF8"/>
    <w:rsid w:val="00AC720F"/>
    <w:rsid w:val="00AE3F75"/>
    <w:rsid w:val="00B13EE1"/>
    <w:rsid w:val="00B23485"/>
    <w:rsid w:val="00B318C5"/>
    <w:rsid w:val="00B32037"/>
    <w:rsid w:val="00B6665C"/>
    <w:rsid w:val="00B73802"/>
    <w:rsid w:val="00B73BC7"/>
    <w:rsid w:val="00B87050"/>
    <w:rsid w:val="00BA18C8"/>
    <w:rsid w:val="00BE5C61"/>
    <w:rsid w:val="00C34BE1"/>
    <w:rsid w:val="00C43330"/>
    <w:rsid w:val="00C454C0"/>
    <w:rsid w:val="00C54B3B"/>
    <w:rsid w:val="00C67111"/>
    <w:rsid w:val="00C8237B"/>
    <w:rsid w:val="00C83A60"/>
    <w:rsid w:val="00C8670B"/>
    <w:rsid w:val="00C9789A"/>
    <w:rsid w:val="00CA4CC9"/>
    <w:rsid w:val="00CC60FD"/>
    <w:rsid w:val="00CD1318"/>
    <w:rsid w:val="00CE1DA4"/>
    <w:rsid w:val="00CE3B23"/>
    <w:rsid w:val="00D21133"/>
    <w:rsid w:val="00D36E7E"/>
    <w:rsid w:val="00D52C99"/>
    <w:rsid w:val="00D74F4C"/>
    <w:rsid w:val="00D76049"/>
    <w:rsid w:val="00D95966"/>
    <w:rsid w:val="00DC1594"/>
    <w:rsid w:val="00DC647C"/>
    <w:rsid w:val="00DD47C2"/>
    <w:rsid w:val="00DF1135"/>
    <w:rsid w:val="00E06372"/>
    <w:rsid w:val="00E1210E"/>
    <w:rsid w:val="00E27245"/>
    <w:rsid w:val="00E37112"/>
    <w:rsid w:val="00E521D8"/>
    <w:rsid w:val="00E52469"/>
    <w:rsid w:val="00E6343B"/>
    <w:rsid w:val="00E6751B"/>
    <w:rsid w:val="00E70CF8"/>
    <w:rsid w:val="00E93887"/>
    <w:rsid w:val="00EA613C"/>
    <w:rsid w:val="00EB0E97"/>
    <w:rsid w:val="00ED0283"/>
    <w:rsid w:val="00F13CCD"/>
    <w:rsid w:val="00F24582"/>
    <w:rsid w:val="00F376A3"/>
    <w:rsid w:val="00F4063F"/>
    <w:rsid w:val="00F42DCF"/>
    <w:rsid w:val="00F557C2"/>
    <w:rsid w:val="00FA5A34"/>
    <w:rsid w:val="00FB1D94"/>
    <w:rsid w:val="00FF2267"/>
    <w:rsid w:val="6E02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CED23"/>
  <w15:docId w15:val="{E0000FCD-B6CB-4E78-BDAA-A986F8A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customStyle="1" w:styleId="Tabladecuadrcula1clara1">
    <w:name w:val="Tabla de cuadrícula 1 clara1"/>
    <w:basedOn w:val="Tablanormal"/>
    <w:uiPriority w:val="46"/>
    <w:rsid w:val="00594B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  <w:style w:type="table" w:styleId="Tablaconcuadrcula1clara">
    <w:name w:val="Grid Table 1 Light"/>
    <w:basedOn w:val="Tablanormal"/>
    <w:uiPriority w:val="46"/>
    <w:rsid w:val="004D55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41403D"/>
    <w:rPr>
      <w:sz w:val="24"/>
      <w:szCs w:val="24"/>
      <w:lang w:val="es-ES" w:eastAsia="es-ES"/>
    </w:rPr>
  </w:style>
  <w:style w:type="character" w:customStyle="1" w:styleId="e24kjd">
    <w:name w:val="e24kjd"/>
    <w:basedOn w:val="Fuentedeprrafopredeter"/>
    <w:rsid w:val="0041403D"/>
  </w:style>
  <w:style w:type="table" w:styleId="Tablaconcuadrcula4-nfasis5">
    <w:name w:val="Grid Table 4 Accent 5"/>
    <w:basedOn w:val="Tablanormal"/>
    <w:uiPriority w:val="49"/>
    <w:rsid w:val="00C6711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C67111"/>
    <w:rPr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DC1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E4FF3-8466-40B6-85DE-8DE9534C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ROBERT TORRES VELANDIA</cp:lastModifiedBy>
  <cp:revision>8</cp:revision>
  <cp:lastPrinted>2010-11-02T20:20:00Z</cp:lastPrinted>
  <dcterms:created xsi:type="dcterms:W3CDTF">2022-12-09T19:50:00Z</dcterms:created>
  <dcterms:modified xsi:type="dcterms:W3CDTF">2022-12-20T16:14:00Z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